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656"/>
      </w:tblGrid>
      <w:tr w:rsidR="00FF5A9E" w:rsidRPr="00020BAF" w:rsidTr="00020BAF">
        <w:tc>
          <w:tcPr>
            <w:tcW w:w="4537" w:type="dxa"/>
            <w:shd w:val="clear" w:color="auto" w:fill="auto"/>
          </w:tcPr>
          <w:p w:rsidR="00FF5A9E" w:rsidRPr="00FF5A9E" w:rsidRDefault="00FF5A9E" w:rsidP="00020BAF">
            <w:pPr>
              <w:pStyle w:val="style9"/>
              <w:spacing w:before="0" w:beforeAutospacing="0" w:after="0" w:afterAutospacing="0" w:line="276" w:lineRule="auto"/>
              <w:jc w:val="center"/>
            </w:pPr>
            <w:r w:rsidRPr="00FF5A9E">
              <w:rPr>
                <w:rStyle w:val="a5"/>
              </w:rPr>
              <w:t>ΣΥΛΛΟΓΟΣ ΕΚΠ/KΩΝ Π.Ε.</w:t>
            </w:r>
            <w:r w:rsidRPr="00FF5A9E">
              <w:br/>
            </w:r>
            <w:r w:rsidRPr="00FF5A9E">
              <w:rPr>
                <w:rStyle w:val="a5"/>
              </w:rPr>
              <w:t>«Ο ΠΕΡΙΚΛΗΣ»</w:t>
            </w:r>
          </w:p>
          <w:p w:rsidR="007F3885" w:rsidRDefault="007F3885" w:rsidP="00020BAF">
            <w:pPr>
              <w:pStyle w:val="style71"/>
              <w:spacing w:before="0" w:beforeAutospacing="0" w:after="0" w:afterAutospacing="0" w:line="276" w:lineRule="auto"/>
            </w:pPr>
          </w:p>
          <w:p w:rsidR="007F3885" w:rsidRPr="00020BAF" w:rsidRDefault="007F3885" w:rsidP="00020BAF">
            <w:pPr>
              <w:pStyle w:val="style71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  <w:r w:rsidRPr="00FF5A9E">
              <w:t xml:space="preserve">Ταχ. Δ/νση: </w:t>
            </w:r>
            <w:r>
              <w:t xml:space="preserve"> </w:t>
            </w:r>
            <w:r w:rsidR="00FF5A9E" w:rsidRPr="00020BAF">
              <w:rPr>
                <w:rStyle w:val="a5"/>
                <w:b w:val="0"/>
              </w:rPr>
              <w:t xml:space="preserve">Γιαβάση 7 </w:t>
            </w:r>
          </w:p>
          <w:p w:rsidR="007F3885" w:rsidRPr="00020BAF" w:rsidRDefault="007F3885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BAF">
              <w:rPr>
                <w:rStyle w:val="a5"/>
                <w:b w:val="0"/>
              </w:rPr>
              <w:t>Τ.Κ.</w:t>
            </w:r>
            <w:r w:rsidR="00FF5A9E" w:rsidRPr="00020BAF">
              <w:rPr>
                <w:rStyle w:val="a5"/>
                <w:b w:val="0"/>
              </w:rPr>
              <w:t>15242</w:t>
            </w:r>
            <w:r w:rsidRPr="00020BAF">
              <w:rPr>
                <w:rStyle w:val="a5"/>
                <w:b w:val="0"/>
              </w:rPr>
              <w:t xml:space="preserve"> </w:t>
            </w:r>
            <w:r w:rsidR="00FF5A9E" w:rsidRPr="00020BAF">
              <w:rPr>
                <w:rStyle w:val="a5"/>
                <w:b w:val="0"/>
              </w:rPr>
              <w:t>Αγία Παρασκευή</w:t>
            </w:r>
            <w:r w:rsidR="00FF5A9E" w:rsidRPr="00020BAF">
              <w:rPr>
                <w:b/>
              </w:rPr>
              <w:br/>
            </w:r>
            <w:r w:rsidR="00FF5A9E" w:rsidRPr="00020BAF">
              <w:rPr>
                <w:rStyle w:val="a5"/>
                <w:b w:val="0"/>
              </w:rPr>
              <w:t>Τηλ-Fax: 2106399318</w:t>
            </w:r>
            <w:r w:rsidR="00FF5A9E" w:rsidRPr="00020BAF">
              <w:rPr>
                <w:b/>
              </w:rPr>
              <w:br/>
            </w:r>
            <w:r w:rsidRPr="00020BAF">
              <w:rPr>
                <w:rFonts w:ascii="Times New Roman" w:hAnsi="Times New Roman"/>
                <w:sz w:val="24"/>
                <w:szCs w:val="24"/>
              </w:rPr>
              <w:t>Πληροφ.: Σ. Γεωργόπουλος (6973256860)</w:t>
            </w:r>
          </w:p>
          <w:p w:rsidR="00FF5A9E" w:rsidRPr="007F3885" w:rsidRDefault="00FF5A9E" w:rsidP="00020BAF">
            <w:pPr>
              <w:pStyle w:val="style71"/>
              <w:spacing w:before="0" w:beforeAutospacing="0" w:after="0" w:afterAutospacing="0" w:line="276" w:lineRule="auto"/>
            </w:pPr>
            <w:r w:rsidRPr="007F3885">
              <w:t>Email:</w:t>
            </w:r>
            <w:hyperlink r:id="rId5" w:history="1">
              <w:r w:rsidRPr="00020BAF">
                <w:rPr>
                  <w:rStyle w:val="-"/>
                  <w:bCs/>
                </w:rPr>
                <w:t>info@syllogosperiklis.gr</w:t>
              </w:r>
            </w:hyperlink>
            <w:r w:rsidRPr="007F3885">
              <w:t xml:space="preserve"> </w:t>
            </w:r>
          </w:p>
          <w:p w:rsidR="00FF5A9E" w:rsidRPr="007F3885" w:rsidRDefault="00FF5A9E" w:rsidP="00020BAF">
            <w:pPr>
              <w:pStyle w:val="style71"/>
              <w:spacing w:before="0" w:beforeAutospacing="0" w:line="276" w:lineRule="auto"/>
            </w:pPr>
            <w:r w:rsidRPr="007F3885">
              <w:t xml:space="preserve">Δικτυακός τόπος: </w:t>
            </w:r>
            <w:hyperlink r:id="rId6" w:history="1">
              <w:r w:rsidRPr="00020BAF">
                <w:rPr>
                  <w:rStyle w:val="-"/>
                  <w:bCs/>
                </w:rPr>
                <w:t>http://www.syllogosperiklis.gr</w:t>
              </w:r>
            </w:hyperlink>
          </w:p>
          <w:p w:rsidR="00FF5A9E" w:rsidRPr="00020BAF" w:rsidRDefault="00FF5A9E" w:rsidP="00020B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shd w:val="clear" w:color="auto" w:fill="auto"/>
          </w:tcPr>
          <w:p w:rsidR="00FF5A9E" w:rsidRPr="00020BAF" w:rsidRDefault="00FF5A9E" w:rsidP="00020B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BAF">
              <w:rPr>
                <w:rFonts w:ascii="Times New Roman" w:hAnsi="Times New Roman"/>
                <w:b/>
                <w:sz w:val="24"/>
                <w:szCs w:val="24"/>
              </w:rPr>
              <w:t xml:space="preserve">ΣΥΛΛΟΓΟΣ ΕΚΠ/ΚΩΝ Π. Ε. </w:t>
            </w:r>
          </w:p>
          <w:p w:rsidR="00FF5A9E" w:rsidRPr="00020BAF" w:rsidRDefault="00FF5A9E" w:rsidP="00020B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BAF">
              <w:rPr>
                <w:rFonts w:ascii="Times New Roman" w:hAnsi="Times New Roman"/>
                <w:b/>
                <w:sz w:val="24"/>
                <w:szCs w:val="24"/>
              </w:rPr>
              <w:t>«ΑΜΑΡΟΥΣΙΟΥ»</w:t>
            </w:r>
          </w:p>
          <w:p w:rsidR="007F3885" w:rsidRPr="00020BAF" w:rsidRDefault="007F3885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A9E" w:rsidRPr="00020BAF" w:rsidRDefault="00FF5A9E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BAF">
              <w:rPr>
                <w:rFonts w:ascii="Times New Roman" w:hAnsi="Times New Roman"/>
                <w:sz w:val="24"/>
                <w:szCs w:val="24"/>
              </w:rPr>
              <w:t>Ταχ. Δ/νση: Κηφισίας 211</w:t>
            </w:r>
          </w:p>
          <w:p w:rsidR="00FF5A9E" w:rsidRPr="00020BAF" w:rsidRDefault="00FF5A9E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BAF">
              <w:rPr>
                <w:rFonts w:ascii="Times New Roman" w:hAnsi="Times New Roman"/>
                <w:sz w:val="24"/>
                <w:szCs w:val="24"/>
              </w:rPr>
              <w:t>Τ. Κ. 15124 Μαρούσι</w:t>
            </w:r>
          </w:p>
          <w:p w:rsidR="00FF5A9E" w:rsidRPr="00020BAF" w:rsidRDefault="00FF5A9E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BAF">
              <w:rPr>
                <w:rFonts w:ascii="Times New Roman" w:hAnsi="Times New Roman"/>
                <w:sz w:val="24"/>
                <w:szCs w:val="24"/>
              </w:rPr>
              <w:t>Τηλ. : 210 8020697</w:t>
            </w:r>
          </w:p>
          <w:p w:rsidR="00FF5A9E" w:rsidRPr="00020BAF" w:rsidRDefault="00FF5A9E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BAF">
              <w:rPr>
                <w:rFonts w:ascii="Times New Roman" w:hAnsi="Times New Roman"/>
                <w:sz w:val="24"/>
                <w:szCs w:val="24"/>
              </w:rPr>
              <w:t>Πληροφ.: Δ. Πολυχρονιάδης (6945394406)</w:t>
            </w:r>
          </w:p>
          <w:p w:rsidR="00FF5A9E" w:rsidRPr="00020BAF" w:rsidRDefault="00FF5A9E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BAF"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 w:rsidR="007F3885" w:rsidRPr="00020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7F3885" w:rsidRPr="00020BA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syll2grafeio@gmail.com</w:t>
              </w:r>
            </w:hyperlink>
          </w:p>
          <w:p w:rsidR="00FF5A9E" w:rsidRPr="00020BAF" w:rsidRDefault="00FF5A9E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BAF">
              <w:rPr>
                <w:rFonts w:ascii="Times New Roman" w:hAnsi="Times New Roman"/>
                <w:sz w:val="24"/>
                <w:szCs w:val="24"/>
              </w:rPr>
              <w:t>Δικτυακός</w:t>
            </w:r>
            <w:r w:rsidRPr="00020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BAF">
              <w:rPr>
                <w:rFonts w:ascii="Times New Roman" w:hAnsi="Times New Roman"/>
                <w:sz w:val="24"/>
                <w:szCs w:val="24"/>
              </w:rPr>
              <w:t>τόπος</w:t>
            </w:r>
            <w:r w:rsidRPr="00020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http//: </w:t>
            </w:r>
            <w:hyperlink r:id="rId8" w:history="1">
              <w:r w:rsidR="007F3885" w:rsidRPr="00020BA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www.syllogosekpaideutikonpeamarousisou.gr</w:t>
              </w:r>
            </w:hyperlink>
          </w:p>
          <w:p w:rsidR="007F3885" w:rsidRPr="00020BAF" w:rsidRDefault="007F3885" w:rsidP="00020B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5A9E" w:rsidRPr="00020BAF" w:rsidRDefault="00FF5A9E" w:rsidP="00020B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FF5A9E" w:rsidRPr="007F3885" w:rsidRDefault="00FF5A9E" w:rsidP="00FF5A9E">
      <w:pPr>
        <w:pStyle w:val="1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FF5A9E" w:rsidRPr="007F3885" w:rsidRDefault="00FF5A9E" w:rsidP="00D86533">
      <w:pPr>
        <w:pStyle w:val="1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D86533" w:rsidRPr="00D86533" w:rsidRDefault="00D86533" w:rsidP="00D86533">
      <w:pPr>
        <w:pStyle w:val="1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86533">
        <w:rPr>
          <w:rFonts w:ascii="Times New Roman" w:hAnsi="Times New Roman"/>
          <w:b/>
          <w:i/>
          <w:sz w:val="24"/>
          <w:szCs w:val="24"/>
          <w:u w:val="single"/>
        </w:rPr>
        <w:t>Δ Ε Λ Τ Ι Ο    Τ Υ Π Ο Υ</w:t>
      </w:r>
      <w:r w:rsidR="007F3885">
        <w:rPr>
          <w:rFonts w:ascii="Times New Roman" w:hAnsi="Times New Roman"/>
          <w:b/>
          <w:i/>
          <w:sz w:val="24"/>
          <w:szCs w:val="24"/>
          <w:u w:val="single"/>
        </w:rPr>
        <w:tab/>
        <w:t>19-12-2016</w:t>
      </w:r>
    </w:p>
    <w:p w:rsidR="00D86533" w:rsidRPr="00D86533" w:rsidRDefault="00D86533" w:rsidP="00D86533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533" w:rsidRDefault="00D86533" w:rsidP="00D8653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86533">
        <w:rPr>
          <w:rFonts w:ascii="Times New Roman" w:hAnsi="Times New Roman"/>
          <w:sz w:val="24"/>
          <w:szCs w:val="24"/>
        </w:rPr>
        <w:t xml:space="preserve">(για την </w:t>
      </w:r>
      <w:r>
        <w:rPr>
          <w:rFonts w:ascii="Times New Roman" w:hAnsi="Times New Roman"/>
          <w:sz w:val="24"/>
          <w:szCs w:val="24"/>
        </w:rPr>
        <w:t>κοινή</w:t>
      </w:r>
      <w:r w:rsidRPr="00D86533">
        <w:rPr>
          <w:rFonts w:ascii="Times New Roman" w:hAnsi="Times New Roman"/>
          <w:sz w:val="24"/>
          <w:szCs w:val="24"/>
        </w:rPr>
        <w:t xml:space="preserve"> παράσταση διαμαρτυρίας – συνάντηση με τον Δ/ντή Εκπ/σης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86533">
        <w:rPr>
          <w:rFonts w:ascii="Times New Roman" w:hAnsi="Times New Roman"/>
          <w:sz w:val="24"/>
          <w:szCs w:val="24"/>
        </w:rPr>
        <w:t>Π. Ε.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6533">
        <w:rPr>
          <w:rFonts w:ascii="Times New Roman" w:hAnsi="Times New Roman"/>
          <w:sz w:val="24"/>
          <w:szCs w:val="24"/>
        </w:rPr>
        <w:t>Β΄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533">
        <w:rPr>
          <w:rFonts w:ascii="Times New Roman" w:hAnsi="Times New Roman"/>
          <w:sz w:val="24"/>
          <w:szCs w:val="24"/>
        </w:rPr>
        <w:t>Αθήνας από τ</w:t>
      </w:r>
      <w:r>
        <w:rPr>
          <w:rFonts w:ascii="Times New Roman" w:hAnsi="Times New Roman"/>
          <w:sz w:val="24"/>
          <w:szCs w:val="24"/>
        </w:rPr>
        <w:t xml:space="preserve">α </w:t>
      </w:r>
      <w:r w:rsidRPr="00D86533">
        <w:rPr>
          <w:rFonts w:ascii="Times New Roman" w:hAnsi="Times New Roman"/>
          <w:sz w:val="24"/>
          <w:szCs w:val="24"/>
        </w:rPr>
        <w:t>Δ.Σ. τ</w:t>
      </w:r>
      <w:r>
        <w:rPr>
          <w:rFonts w:ascii="Times New Roman" w:hAnsi="Times New Roman"/>
          <w:sz w:val="24"/>
          <w:szCs w:val="24"/>
        </w:rPr>
        <w:t>ων Συλλόγων</w:t>
      </w:r>
      <w:r w:rsidRPr="00D86533">
        <w:rPr>
          <w:rFonts w:ascii="Times New Roman" w:hAnsi="Times New Roman"/>
          <w:sz w:val="24"/>
          <w:szCs w:val="24"/>
        </w:rPr>
        <w:t xml:space="preserve"> Εκπ/κών Π.Ε.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533">
        <w:rPr>
          <w:rFonts w:ascii="Times New Roman" w:hAnsi="Times New Roman"/>
          <w:b/>
          <w:sz w:val="24"/>
          <w:szCs w:val="24"/>
        </w:rPr>
        <w:t>«Ο ΠΕΡΙΚΛΗΣ»</w:t>
      </w:r>
      <w:r>
        <w:rPr>
          <w:rFonts w:ascii="Times New Roman" w:hAnsi="Times New Roman"/>
          <w:sz w:val="24"/>
          <w:szCs w:val="24"/>
        </w:rPr>
        <w:t xml:space="preserve"> και </w:t>
      </w:r>
      <w:r w:rsidRPr="00D86533">
        <w:rPr>
          <w:rFonts w:ascii="Times New Roman" w:hAnsi="Times New Roman"/>
          <w:b/>
          <w:sz w:val="24"/>
          <w:szCs w:val="24"/>
        </w:rPr>
        <w:t>«ΑΜΑΡΟΥΣΙΟΥ»</w:t>
      </w:r>
      <w:r>
        <w:rPr>
          <w:rFonts w:ascii="Times New Roman" w:hAnsi="Times New Roman"/>
          <w:sz w:val="24"/>
          <w:szCs w:val="24"/>
        </w:rPr>
        <w:t xml:space="preserve"> - Πέμπτη </w:t>
      </w:r>
      <w:r w:rsidRPr="00D865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86533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D86533">
        <w:rPr>
          <w:rFonts w:ascii="Times New Roman" w:hAnsi="Times New Roman"/>
          <w:sz w:val="24"/>
          <w:szCs w:val="24"/>
        </w:rPr>
        <w:t xml:space="preserve"> – 2016)</w:t>
      </w:r>
    </w:p>
    <w:p w:rsidR="00D86533" w:rsidRDefault="00D86533" w:rsidP="00D8653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3885" w:rsidRDefault="007F3885" w:rsidP="00D8653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5BA3" w:rsidRDefault="00F15BA3" w:rsidP="00F15BA3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Πραγματοποιήθηκε  την Πέμπτη 15 – </w:t>
      </w:r>
      <w:r w:rsidRPr="00F15BA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– 2016 στις 1</w:t>
      </w:r>
      <w:r w:rsidRPr="00F15B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F15BA3">
        <w:rPr>
          <w:rFonts w:ascii="Times New Roman" w:hAnsi="Times New Roman"/>
          <w:b/>
          <w:sz w:val="24"/>
          <w:szCs w:val="24"/>
        </w:rPr>
        <w:t>κοινή παράσταση διαμαρτυρίας</w:t>
      </w:r>
      <w:r>
        <w:rPr>
          <w:rFonts w:ascii="Times New Roman" w:hAnsi="Times New Roman"/>
          <w:sz w:val="24"/>
          <w:szCs w:val="24"/>
        </w:rPr>
        <w:t xml:space="preserve"> των μελών των Δ. Σ. των Συλλόγων Εκπ/κών Π. Ε. «Ο ΠΕΡΙΚΛΗΣ» και «ΑΜΑΡΟΥΣΙΟΥ</w:t>
      </w:r>
      <w:r w:rsidR="00672DD2">
        <w:rPr>
          <w:rFonts w:ascii="Times New Roman" w:hAnsi="Times New Roman"/>
          <w:sz w:val="24"/>
          <w:szCs w:val="24"/>
        </w:rPr>
        <w:t>» στη Δ/νση Π. Ε. Β</w:t>
      </w:r>
      <w:r w:rsidR="00672DD2" w:rsidRPr="0073594C">
        <w:rPr>
          <w:rFonts w:ascii="Times New Roman" w:hAnsi="Times New Roman"/>
          <w:sz w:val="24"/>
          <w:szCs w:val="24"/>
        </w:rPr>
        <w:t xml:space="preserve">΄Αθήνας όπου </w:t>
      </w:r>
      <w:r w:rsidRPr="0073594C">
        <w:rPr>
          <w:rFonts w:ascii="Times New Roman" w:hAnsi="Times New Roman"/>
          <w:sz w:val="24"/>
          <w:szCs w:val="24"/>
        </w:rPr>
        <w:t>συναντήθηκ</w:t>
      </w:r>
      <w:r w:rsidR="008E6212" w:rsidRPr="0073594C">
        <w:rPr>
          <w:rFonts w:ascii="Times New Roman" w:hAnsi="Times New Roman"/>
          <w:sz w:val="24"/>
          <w:szCs w:val="24"/>
        </w:rPr>
        <w:t>αν</w:t>
      </w:r>
      <w:r w:rsidRPr="0073594C">
        <w:rPr>
          <w:rFonts w:ascii="Times New Roman" w:hAnsi="Times New Roman"/>
          <w:sz w:val="24"/>
          <w:szCs w:val="24"/>
        </w:rPr>
        <w:t xml:space="preserve"> με τον </w:t>
      </w:r>
      <w:r w:rsidR="008E6212" w:rsidRPr="0073594C">
        <w:rPr>
          <w:rFonts w:ascii="Times New Roman" w:hAnsi="Times New Roman"/>
          <w:sz w:val="24"/>
          <w:szCs w:val="24"/>
        </w:rPr>
        <w:t xml:space="preserve">Αναπληρωτή </w:t>
      </w:r>
      <w:r w:rsidRPr="0073594C">
        <w:rPr>
          <w:rFonts w:ascii="Times New Roman" w:hAnsi="Times New Roman"/>
          <w:sz w:val="24"/>
          <w:szCs w:val="24"/>
        </w:rPr>
        <w:t>Δ/ντή Εκπ/σης Π. Ε. Β΄</w:t>
      </w:r>
      <w:r w:rsidR="008E6212" w:rsidRPr="0073594C">
        <w:rPr>
          <w:rFonts w:ascii="Times New Roman" w:hAnsi="Times New Roman"/>
          <w:sz w:val="24"/>
          <w:szCs w:val="24"/>
        </w:rPr>
        <w:t xml:space="preserve"> </w:t>
      </w:r>
      <w:r w:rsidRPr="0073594C">
        <w:rPr>
          <w:rFonts w:ascii="Times New Roman" w:hAnsi="Times New Roman"/>
          <w:sz w:val="24"/>
          <w:szCs w:val="24"/>
        </w:rPr>
        <w:t>Αθήνας και την Προϊσταμένη Εκπαιδευτικών θεμάτων της Β΄</w:t>
      </w:r>
      <w:r w:rsidR="008E6212" w:rsidRPr="0073594C">
        <w:rPr>
          <w:rFonts w:ascii="Times New Roman" w:hAnsi="Times New Roman"/>
          <w:sz w:val="24"/>
          <w:szCs w:val="24"/>
        </w:rPr>
        <w:t xml:space="preserve"> </w:t>
      </w:r>
      <w:r w:rsidRPr="0073594C">
        <w:rPr>
          <w:rFonts w:ascii="Times New Roman" w:hAnsi="Times New Roman"/>
          <w:sz w:val="24"/>
          <w:szCs w:val="24"/>
        </w:rPr>
        <w:t>Δ/νσης Π. Ε. Β΄ Αθήνας</w:t>
      </w:r>
      <w:r w:rsidR="008E6212" w:rsidRPr="0073594C">
        <w:rPr>
          <w:rFonts w:ascii="Times New Roman" w:hAnsi="Times New Roman"/>
          <w:sz w:val="24"/>
          <w:szCs w:val="24"/>
        </w:rPr>
        <w:t xml:space="preserve"> (</w:t>
      </w:r>
      <w:r w:rsidR="0073594C" w:rsidRPr="0073594C">
        <w:rPr>
          <w:rFonts w:ascii="Times New Roman" w:hAnsi="Times New Roman"/>
          <w:sz w:val="24"/>
          <w:szCs w:val="24"/>
        </w:rPr>
        <w:t>Παρότι η  παράσταση  είχε προγραμματισθεί και δημοσιοποιηθεί από ημέρες, οι εκπρόσωποι της Διεύθυνσης μας δήλωσαν ότι ο  Διευθυντής Εκπαίδευσης απουσίαζε</w:t>
      </w:r>
      <w:r w:rsidR="0073594C">
        <w:rPr>
          <w:rFonts w:ascii="Times New Roman" w:hAnsi="Times New Roman"/>
          <w:sz w:val="24"/>
          <w:szCs w:val="24"/>
        </w:rPr>
        <w:t xml:space="preserve"> λόγω υποχρεώσεων στο Υπουργείο</w:t>
      </w:r>
      <w:r w:rsidR="008E6212" w:rsidRPr="0073594C">
        <w:rPr>
          <w:rFonts w:ascii="Times New Roman" w:hAnsi="Times New Roman"/>
          <w:sz w:val="24"/>
          <w:szCs w:val="24"/>
        </w:rPr>
        <w:t>)</w:t>
      </w:r>
      <w:r w:rsidRPr="007359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5BA3" w:rsidRDefault="00F15BA3"/>
    <w:p w:rsidR="008E6212" w:rsidRPr="008F77E8" w:rsidRDefault="008E6212" w:rsidP="008E621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77E8">
        <w:rPr>
          <w:rFonts w:ascii="Times New Roman" w:hAnsi="Times New Roman"/>
          <w:b/>
          <w:sz w:val="24"/>
          <w:szCs w:val="24"/>
        </w:rPr>
        <w:t>Από την πλευρά τ</w:t>
      </w:r>
      <w:r>
        <w:rPr>
          <w:rFonts w:ascii="Times New Roman" w:hAnsi="Times New Roman"/>
          <w:b/>
          <w:sz w:val="24"/>
          <w:szCs w:val="24"/>
        </w:rPr>
        <w:t>ων</w:t>
      </w:r>
      <w:r w:rsidRPr="008F77E8">
        <w:rPr>
          <w:rFonts w:ascii="Times New Roman" w:hAnsi="Times New Roman"/>
          <w:b/>
          <w:sz w:val="24"/>
          <w:szCs w:val="24"/>
        </w:rPr>
        <w:t xml:space="preserve"> Δ. Σ. τ</w:t>
      </w:r>
      <w:r>
        <w:rPr>
          <w:rFonts w:ascii="Times New Roman" w:hAnsi="Times New Roman"/>
          <w:b/>
          <w:sz w:val="24"/>
          <w:szCs w:val="24"/>
        </w:rPr>
        <w:t>ων</w:t>
      </w:r>
      <w:r w:rsidRPr="008F77E8">
        <w:rPr>
          <w:rFonts w:ascii="Times New Roman" w:hAnsi="Times New Roman"/>
          <w:b/>
          <w:sz w:val="24"/>
          <w:szCs w:val="24"/>
        </w:rPr>
        <w:t xml:space="preserve"> Συλλόγου Εκπ/κών Π. Ε. τέθηκαν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7E8">
        <w:rPr>
          <w:rFonts w:ascii="Times New Roman" w:hAnsi="Times New Roman"/>
          <w:b/>
          <w:sz w:val="24"/>
          <w:szCs w:val="24"/>
        </w:rPr>
        <w:t>ζητήματα</w:t>
      </w:r>
      <w:r>
        <w:rPr>
          <w:rFonts w:ascii="Times New Roman" w:hAnsi="Times New Roman"/>
          <w:b/>
          <w:sz w:val="24"/>
          <w:szCs w:val="24"/>
        </w:rPr>
        <w:t xml:space="preserve"> που απασχολούν και αντιμετωπίζουν οι συνάδελφοι στα σχολεία</w:t>
      </w:r>
      <w:r w:rsidRPr="008F77E8">
        <w:rPr>
          <w:rFonts w:ascii="Times New Roman" w:hAnsi="Times New Roman"/>
          <w:b/>
          <w:sz w:val="24"/>
          <w:szCs w:val="24"/>
        </w:rPr>
        <w:t xml:space="preserve">: </w:t>
      </w:r>
    </w:p>
    <w:p w:rsidR="0073594C" w:rsidRDefault="0073594C" w:rsidP="009863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6558">
        <w:rPr>
          <w:rFonts w:ascii="Times New Roman" w:hAnsi="Times New Roman"/>
          <w:b/>
          <w:sz w:val="24"/>
          <w:szCs w:val="24"/>
        </w:rPr>
        <w:t>Πρωτίστως τονίσαμε για άλλη μια φορά ότι οι μνημονικές πολιτικές που ακολουθούνται από το ΥΠ</w:t>
      </w:r>
      <w:r w:rsidR="00F6612D">
        <w:rPr>
          <w:rFonts w:ascii="Times New Roman" w:hAnsi="Times New Roman"/>
          <w:b/>
          <w:sz w:val="24"/>
          <w:szCs w:val="24"/>
        </w:rPr>
        <w:t>Π</w:t>
      </w:r>
      <w:r w:rsidRPr="00EF6558">
        <w:rPr>
          <w:rFonts w:ascii="Times New Roman" w:hAnsi="Times New Roman"/>
          <w:b/>
          <w:sz w:val="24"/>
          <w:szCs w:val="24"/>
        </w:rPr>
        <w:t>ΕΘ και τις οποίες εφαρμόζει και εξυπηρετεί και η Διεύθυνση</w:t>
      </w:r>
      <w:r w:rsidR="00F6612D">
        <w:rPr>
          <w:rFonts w:ascii="Times New Roman" w:hAnsi="Times New Roman"/>
          <w:b/>
          <w:sz w:val="24"/>
          <w:szCs w:val="24"/>
        </w:rPr>
        <w:t xml:space="preserve"> Π.Ε. </w:t>
      </w:r>
      <w:r w:rsidRPr="00EF6558">
        <w:rPr>
          <w:rFonts w:ascii="Times New Roman" w:hAnsi="Times New Roman"/>
          <w:b/>
          <w:sz w:val="24"/>
          <w:szCs w:val="24"/>
        </w:rPr>
        <w:t>Β΄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558">
        <w:rPr>
          <w:rFonts w:ascii="Times New Roman" w:hAnsi="Times New Roman"/>
          <w:b/>
          <w:sz w:val="24"/>
          <w:szCs w:val="24"/>
        </w:rPr>
        <w:t>Αθήνας ευθύνονται απολύτως για την τραγική πραγματικότητα μέσα στην οποία λειτουργούν οι σχολικές μονάδες σήμερα.</w:t>
      </w:r>
    </w:p>
    <w:p w:rsidR="008E6212" w:rsidRPr="009863BF" w:rsidRDefault="008E6212" w:rsidP="009863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63BF">
        <w:rPr>
          <w:rFonts w:ascii="Times New Roman" w:hAnsi="Times New Roman"/>
          <w:sz w:val="24"/>
          <w:szCs w:val="24"/>
        </w:rPr>
        <w:t>Τα Δ.Σ. εξέφρασαν την έντονη δυσαρέσκεια και αγανάκτηση</w:t>
      </w:r>
      <w:r w:rsidR="00AF6404">
        <w:rPr>
          <w:rFonts w:ascii="Times New Roman" w:hAnsi="Times New Roman"/>
          <w:sz w:val="24"/>
          <w:szCs w:val="24"/>
        </w:rPr>
        <w:t xml:space="preserve"> τους.</w:t>
      </w:r>
      <w:r w:rsidRPr="009863BF">
        <w:rPr>
          <w:rFonts w:ascii="Times New Roman" w:hAnsi="Times New Roman"/>
          <w:sz w:val="24"/>
          <w:szCs w:val="24"/>
        </w:rPr>
        <w:t xml:space="preserve"> γιατί από την αρχή της φετινής σχολικής χρονιάς παρατηρήθηκαν </w:t>
      </w:r>
      <w:r w:rsidRPr="00FF5A9E">
        <w:rPr>
          <w:rFonts w:ascii="Times New Roman" w:hAnsi="Times New Roman"/>
          <w:b/>
          <w:sz w:val="24"/>
          <w:szCs w:val="24"/>
        </w:rPr>
        <w:t>συνεχή και ατέλειωτα «λάθη» που έγιναν στις τοποθετήσεις</w:t>
      </w:r>
      <w:r w:rsidRPr="009863BF">
        <w:rPr>
          <w:rFonts w:ascii="Times New Roman" w:hAnsi="Times New Roman"/>
          <w:sz w:val="24"/>
          <w:szCs w:val="24"/>
        </w:rPr>
        <w:t xml:space="preserve"> σε λειτουργικά κενά</w:t>
      </w:r>
      <w:r w:rsidR="00AF6404">
        <w:rPr>
          <w:rFonts w:ascii="Times New Roman" w:hAnsi="Times New Roman"/>
          <w:sz w:val="24"/>
          <w:szCs w:val="24"/>
        </w:rPr>
        <w:t>,</w:t>
      </w:r>
      <w:r w:rsidRPr="009863BF">
        <w:rPr>
          <w:rFonts w:ascii="Times New Roman" w:hAnsi="Times New Roman"/>
          <w:sz w:val="24"/>
          <w:szCs w:val="24"/>
        </w:rPr>
        <w:t xml:space="preserve"> αρχικά των υπεράριθμων, αλλά και των αναπληρωτών εκπαιδευτικών συναδέλφων μας στη συνέχεια.</w:t>
      </w:r>
    </w:p>
    <w:p w:rsidR="00F15BA3" w:rsidRPr="009863BF" w:rsidRDefault="009863BF" w:rsidP="009863BF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863BF">
        <w:rPr>
          <w:rFonts w:ascii="Times New Roman" w:hAnsi="Times New Roman"/>
          <w:sz w:val="24"/>
          <w:szCs w:val="24"/>
        </w:rPr>
        <w:t xml:space="preserve">Παρατηρήθηκε </w:t>
      </w:r>
      <w:r w:rsidR="00D86533">
        <w:rPr>
          <w:rFonts w:ascii="Times New Roman" w:hAnsi="Times New Roman"/>
          <w:sz w:val="24"/>
          <w:szCs w:val="24"/>
        </w:rPr>
        <w:t xml:space="preserve">ακόμη </w:t>
      </w:r>
      <w:r w:rsidR="00F15BA3" w:rsidRPr="009863BF">
        <w:rPr>
          <w:rFonts w:ascii="Times New Roman" w:hAnsi="Times New Roman"/>
          <w:sz w:val="24"/>
          <w:szCs w:val="24"/>
        </w:rPr>
        <w:t>έλλειψη διαφάνειας και νομιμότητας στην έκδοση και ανάρτηση των λειτουργικών κενών όλων των ειδικοτήτων</w:t>
      </w:r>
      <w:r w:rsidRPr="009863BF">
        <w:rPr>
          <w:rFonts w:ascii="Times New Roman" w:hAnsi="Times New Roman"/>
          <w:i/>
          <w:sz w:val="24"/>
          <w:szCs w:val="24"/>
        </w:rPr>
        <w:t>.</w:t>
      </w:r>
    </w:p>
    <w:p w:rsidR="00F15BA3" w:rsidRPr="009863BF" w:rsidRDefault="009863BF" w:rsidP="009863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Εκφράστηκε </w:t>
      </w:r>
      <w:r w:rsidR="00F15BA3" w:rsidRPr="009863BF">
        <w:rPr>
          <w:rFonts w:ascii="Times New Roman" w:hAnsi="Times New Roman"/>
          <w:sz w:val="24"/>
          <w:szCs w:val="24"/>
        </w:rPr>
        <w:t>η έντον</w:t>
      </w:r>
      <w:r>
        <w:rPr>
          <w:rFonts w:ascii="Times New Roman" w:hAnsi="Times New Roman"/>
          <w:sz w:val="24"/>
          <w:szCs w:val="24"/>
        </w:rPr>
        <w:t>η</w:t>
      </w:r>
      <w:r w:rsidR="00F15BA3" w:rsidRPr="009863BF">
        <w:rPr>
          <w:rFonts w:ascii="Times New Roman" w:hAnsi="Times New Roman"/>
          <w:sz w:val="24"/>
          <w:szCs w:val="24"/>
        </w:rPr>
        <w:t xml:space="preserve"> αντίθεσ</w:t>
      </w:r>
      <w:r>
        <w:rPr>
          <w:rFonts w:ascii="Times New Roman" w:hAnsi="Times New Roman"/>
          <w:sz w:val="24"/>
          <w:szCs w:val="24"/>
        </w:rPr>
        <w:t>η</w:t>
      </w:r>
      <w:r w:rsidR="00F15BA3" w:rsidRPr="009863BF">
        <w:rPr>
          <w:rFonts w:ascii="Times New Roman" w:hAnsi="Times New Roman"/>
          <w:sz w:val="24"/>
          <w:szCs w:val="24"/>
        </w:rPr>
        <w:t xml:space="preserve"> στην επιχειρούμενη </w:t>
      </w:r>
      <w:r>
        <w:rPr>
          <w:rFonts w:ascii="Times New Roman" w:hAnsi="Times New Roman"/>
          <w:sz w:val="24"/>
          <w:szCs w:val="24"/>
        </w:rPr>
        <w:t>για άλλη μια φορά</w:t>
      </w:r>
      <w:r w:rsidR="00F15BA3" w:rsidRPr="009863BF">
        <w:rPr>
          <w:rFonts w:ascii="Times New Roman" w:hAnsi="Times New Roman"/>
          <w:sz w:val="24"/>
          <w:szCs w:val="24"/>
        </w:rPr>
        <w:t xml:space="preserve"> από το ΥΠ.Π.Ε.Θ. </w:t>
      </w:r>
      <w:r>
        <w:rPr>
          <w:rFonts w:ascii="Times New Roman" w:hAnsi="Times New Roman"/>
          <w:sz w:val="24"/>
          <w:szCs w:val="24"/>
        </w:rPr>
        <w:t>της</w:t>
      </w:r>
      <w:r w:rsidR="00F15BA3" w:rsidRPr="009863BF">
        <w:rPr>
          <w:rFonts w:ascii="Times New Roman" w:hAnsi="Times New Roman"/>
          <w:sz w:val="24"/>
          <w:szCs w:val="24"/>
        </w:rPr>
        <w:t xml:space="preserve"> πολιτική</w:t>
      </w:r>
      <w:r>
        <w:rPr>
          <w:rFonts w:ascii="Times New Roman" w:hAnsi="Times New Roman"/>
          <w:sz w:val="24"/>
          <w:szCs w:val="24"/>
        </w:rPr>
        <w:t>ς</w:t>
      </w:r>
      <w:r w:rsidR="00F15BA3" w:rsidRPr="009863BF">
        <w:rPr>
          <w:rFonts w:ascii="Times New Roman" w:hAnsi="Times New Roman"/>
          <w:sz w:val="24"/>
          <w:szCs w:val="24"/>
        </w:rPr>
        <w:t xml:space="preserve"> τακτική</w:t>
      </w:r>
      <w:r w:rsidR="0073594C">
        <w:rPr>
          <w:rFonts w:ascii="Times New Roman" w:hAnsi="Times New Roman"/>
          <w:sz w:val="24"/>
          <w:szCs w:val="24"/>
        </w:rPr>
        <w:t>ς</w:t>
      </w:r>
      <w:r w:rsidR="00F15BA3" w:rsidRPr="009863BF">
        <w:rPr>
          <w:rFonts w:ascii="Times New Roman" w:hAnsi="Times New Roman"/>
          <w:sz w:val="24"/>
          <w:szCs w:val="24"/>
        </w:rPr>
        <w:t xml:space="preserve"> του </w:t>
      </w:r>
      <w:r w:rsidR="00F15BA3" w:rsidRPr="00FF5A9E">
        <w:rPr>
          <w:rFonts w:ascii="Times New Roman" w:hAnsi="Times New Roman"/>
          <w:b/>
          <w:sz w:val="24"/>
          <w:szCs w:val="24"/>
        </w:rPr>
        <w:t>«διαίρει και βασίλευε</w:t>
      </w:r>
      <w:r w:rsidR="00F15BA3" w:rsidRPr="00FF5A9E">
        <w:rPr>
          <w:rFonts w:ascii="Times New Roman" w:hAnsi="Times New Roman"/>
          <w:b/>
          <w:i/>
          <w:sz w:val="24"/>
          <w:szCs w:val="24"/>
        </w:rPr>
        <w:t>»</w:t>
      </w:r>
      <w:r w:rsidR="00F15BA3" w:rsidRPr="009863BF">
        <w:rPr>
          <w:rFonts w:ascii="Times New Roman" w:hAnsi="Times New Roman"/>
          <w:i/>
          <w:sz w:val="24"/>
          <w:szCs w:val="24"/>
        </w:rPr>
        <w:t xml:space="preserve"> μεταξύ των εκπαιδευτικών των Δημοτικών Σχολείων σε ό, τι αφορά το τι και πού διδάσκει ο καθένας</w:t>
      </w:r>
      <w:r w:rsidR="00F15BA3" w:rsidRPr="009863BF">
        <w:rPr>
          <w:rFonts w:ascii="Times New Roman" w:hAnsi="Times New Roman"/>
          <w:sz w:val="24"/>
          <w:szCs w:val="24"/>
        </w:rPr>
        <w:t xml:space="preserve"> (όχι στις αναθέσεις μαθημάτων των ειδικοτήτων στους δασκάλους, αλλά ούτε και στις αναθέσεις μαθημάτων των δασκάλων στις ειδικότητες π.χ. ευέλικτη ζώνη) προκειμένου να «εξοικονομηθούν» προσλήψεις ανέργων συναδέλφων μας αναπληρωτών ή να εξευρεθούν ώρες εκπαιδευτικών (δασκάλων ΠΕ70) για τη λειτουργία του Ολοήμερου.</w:t>
      </w:r>
    </w:p>
    <w:p w:rsidR="00F15BA3" w:rsidRPr="009863BF" w:rsidRDefault="00F15BA3" w:rsidP="009863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63BF">
        <w:rPr>
          <w:rFonts w:ascii="Times New Roman" w:hAnsi="Times New Roman"/>
          <w:sz w:val="24"/>
          <w:szCs w:val="24"/>
        </w:rPr>
        <w:t xml:space="preserve">Τονίσαμε την απόλυτη ανάγκη σε κάθε Δημοτικό Σχολείο να υπάρχει ένας επιπλέον </w:t>
      </w:r>
      <w:r w:rsidRPr="00FF5A9E">
        <w:rPr>
          <w:rFonts w:ascii="Times New Roman" w:hAnsi="Times New Roman"/>
          <w:b/>
          <w:sz w:val="24"/>
          <w:szCs w:val="24"/>
        </w:rPr>
        <w:t>δάσκαλος ως υπεύθυνος για το ολοήμερο</w:t>
      </w:r>
      <w:r w:rsidR="00D86533">
        <w:rPr>
          <w:rFonts w:ascii="Times New Roman" w:hAnsi="Times New Roman"/>
          <w:sz w:val="24"/>
          <w:szCs w:val="24"/>
        </w:rPr>
        <w:t>, όπως γινόταν μέχρι και πέρσι</w:t>
      </w:r>
      <w:r w:rsidRPr="009863BF">
        <w:rPr>
          <w:rFonts w:ascii="Times New Roman" w:hAnsi="Times New Roman"/>
          <w:sz w:val="24"/>
          <w:szCs w:val="24"/>
        </w:rPr>
        <w:t xml:space="preserve">. </w:t>
      </w:r>
    </w:p>
    <w:p w:rsidR="00F15BA3" w:rsidRPr="009863BF" w:rsidRDefault="009863BF" w:rsidP="009863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Ακόμη η</w:t>
      </w:r>
      <w:r w:rsidR="00F15BA3" w:rsidRPr="009863BF">
        <w:rPr>
          <w:rFonts w:ascii="Times New Roman" w:hAnsi="Times New Roman"/>
          <w:sz w:val="24"/>
          <w:szCs w:val="24"/>
        </w:rPr>
        <w:t xml:space="preserve">  προσμέτρηση στο </w:t>
      </w:r>
      <w:r w:rsidR="00F15BA3" w:rsidRPr="00FF5A9E">
        <w:rPr>
          <w:rFonts w:ascii="Times New Roman" w:hAnsi="Times New Roman"/>
          <w:b/>
          <w:sz w:val="24"/>
          <w:szCs w:val="24"/>
        </w:rPr>
        <w:t>διδακτικό ωράριο της ώρας σίτισης</w:t>
      </w:r>
      <w:r w:rsidR="00F15BA3" w:rsidRPr="009863BF">
        <w:rPr>
          <w:rFonts w:ascii="Times New Roman" w:hAnsi="Times New Roman"/>
          <w:sz w:val="24"/>
          <w:szCs w:val="24"/>
        </w:rPr>
        <w:t xml:space="preserve"> των ολοήμερων τμημάτων σε όλους τους εκπαιδευτικούς που εμπλέκονται στη σίτιση των μαθητών και όχι μόνο στους υπεύθυνους ολοήμερων τμημάτων,</w:t>
      </w:r>
      <w:r>
        <w:rPr>
          <w:rFonts w:ascii="Times New Roman" w:hAnsi="Times New Roman"/>
          <w:sz w:val="24"/>
          <w:szCs w:val="24"/>
        </w:rPr>
        <w:t xml:space="preserve"> είναι αναγκαίο να γίνει γιατί διαφορετικά υπάρχει παραβ</w:t>
      </w:r>
      <w:r w:rsidR="0073594C">
        <w:rPr>
          <w:rFonts w:ascii="Times New Roman" w:hAnsi="Times New Roman"/>
          <w:sz w:val="24"/>
          <w:szCs w:val="24"/>
        </w:rPr>
        <w:t>ίαση</w:t>
      </w:r>
      <w:r>
        <w:rPr>
          <w:rFonts w:ascii="Times New Roman" w:hAnsi="Times New Roman"/>
          <w:sz w:val="24"/>
          <w:szCs w:val="24"/>
        </w:rPr>
        <w:t xml:space="preserve"> του νομικώς κατοχυρωμένου ωραρίου των εκπαιδευτικών.</w:t>
      </w:r>
    </w:p>
    <w:p w:rsidR="00F15BA3" w:rsidRDefault="009863BF" w:rsidP="009863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="00F15BA3" w:rsidRPr="009863BF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ν</w:t>
      </w:r>
      <w:r w:rsidR="00F15BA3" w:rsidRPr="009863BF">
        <w:rPr>
          <w:rFonts w:ascii="Times New Roman" w:hAnsi="Times New Roman"/>
          <w:sz w:val="24"/>
          <w:szCs w:val="24"/>
        </w:rPr>
        <w:t xml:space="preserve">  κάλυψη όλων των κενών και ελλείψεων σε εκπαιδευτικούς στη </w:t>
      </w:r>
      <w:r w:rsidR="0073594C">
        <w:rPr>
          <w:rFonts w:ascii="Times New Roman" w:hAnsi="Times New Roman"/>
          <w:sz w:val="24"/>
          <w:szCs w:val="24"/>
        </w:rPr>
        <w:t xml:space="preserve"> </w:t>
      </w:r>
      <w:r w:rsidR="00F15BA3" w:rsidRPr="009863BF">
        <w:rPr>
          <w:rFonts w:ascii="Times New Roman" w:hAnsi="Times New Roman"/>
          <w:sz w:val="24"/>
          <w:szCs w:val="24"/>
        </w:rPr>
        <w:t xml:space="preserve">Δ/νση Π. Ε. </w:t>
      </w:r>
      <w:r w:rsidR="0073594C">
        <w:rPr>
          <w:rFonts w:ascii="Times New Roman" w:hAnsi="Times New Roman"/>
          <w:sz w:val="24"/>
          <w:szCs w:val="24"/>
        </w:rPr>
        <w:t xml:space="preserve"> </w:t>
      </w:r>
      <w:r w:rsidR="0073594C" w:rsidRPr="009863BF">
        <w:rPr>
          <w:rFonts w:ascii="Times New Roman" w:hAnsi="Times New Roman"/>
          <w:sz w:val="24"/>
          <w:szCs w:val="24"/>
        </w:rPr>
        <w:t>Β΄</w:t>
      </w:r>
      <w:r w:rsidR="0073594C">
        <w:rPr>
          <w:rFonts w:ascii="Times New Roman" w:hAnsi="Times New Roman"/>
          <w:sz w:val="24"/>
          <w:szCs w:val="24"/>
        </w:rPr>
        <w:t xml:space="preserve"> </w:t>
      </w:r>
      <w:r w:rsidR="00F15BA3" w:rsidRPr="009863BF">
        <w:rPr>
          <w:rFonts w:ascii="Times New Roman" w:hAnsi="Times New Roman"/>
          <w:sz w:val="24"/>
          <w:szCs w:val="24"/>
        </w:rPr>
        <w:t xml:space="preserve">Αθήνας </w:t>
      </w:r>
      <w:r>
        <w:rPr>
          <w:rFonts w:ascii="Times New Roman" w:hAnsi="Times New Roman"/>
          <w:sz w:val="24"/>
          <w:szCs w:val="24"/>
        </w:rPr>
        <w:t>σε εκπαιδευτικούς</w:t>
      </w:r>
      <w:r w:rsidR="00F15BA3" w:rsidRPr="009863BF">
        <w:rPr>
          <w:rFonts w:ascii="Times New Roman" w:hAnsi="Times New Roman"/>
          <w:sz w:val="24"/>
          <w:szCs w:val="24"/>
        </w:rPr>
        <w:t xml:space="preserve"> </w:t>
      </w:r>
      <w:r w:rsidR="00FF5A9E">
        <w:rPr>
          <w:rFonts w:ascii="Times New Roman" w:hAnsi="Times New Roman"/>
          <w:b/>
          <w:sz w:val="24"/>
          <w:szCs w:val="24"/>
        </w:rPr>
        <w:t>Π</w:t>
      </w:r>
      <w:r w:rsidR="00F15BA3" w:rsidRPr="00FF5A9E">
        <w:rPr>
          <w:rFonts w:ascii="Times New Roman" w:hAnsi="Times New Roman"/>
          <w:b/>
          <w:sz w:val="24"/>
          <w:szCs w:val="24"/>
        </w:rPr>
        <w:t xml:space="preserve">αράλληλων </w:t>
      </w:r>
      <w:r w:rsidR="00FF5A9E">
        <w:rPr>
          <w:rFonts w:ascii="Times New Roman" w:hAnsi="Times New Roman"/>
          <w:b/>
          <w:sz w:val="24"/>
          <w:szCs w:val="24"/>
        </w:rPr>
        <w:t>Σ</w:t>
      </w:r>
      <w:r w:rsidR="00F15BA3" w:rsidRPr="00FF5A9E">
        <w:rPr>
          <w:rFonts w:ascii="Times New Roman" w:hAnsi="Times New Roman"/>
          <w:b/>
          <w:sz w:val="24"/>
          <w:szCs w:val="24"/>
        </w:rPr>
        <w:t>τηρίξεων</w:t>
      </w:r>
      <w:r w:rsidR="00F15BA3" w:rsidRPr="009863BF">
        <w:rPr>
          <w:rFonts w:ascii="Times New Roman" w:hAnsi="Times New Roman"/>
          <w:sz w:val="24"/>
          <w:szCs w:val="24"/>
        </w:rPr>
        <w:t xml:space="preserve"> για όλα τα παιδιά που το έχουν ανάγκη – ένας δάσκαλος παράλληλης στήριξης για κάθε παιδί με διάγνωση του ΚΕΔΔΥ – </w:t>
      </w:r>
      <w:r>
        <w:rPr>
          <w:rFonts w:ascii="Times New Roman" w:hAnsi="Times New Roman"/>
          <w:sz w:val="24"/>
          <w:szCs w:val="24"/>
        </w:rPr>
        <w:t xml:space="preserve">και όχι η κάλυψη ωρών Παράλληλης Στήριξης σε μαθητές με τα </w:t>
      </w:r>
      <w:r w:rsidRPr="0073594C">
        <w:rPr>
          <w:rFonts w:ascii="Times New Roman" w:hAnsi="Times New Roman"/>
          <w:sz w:val="24"/>
          <w:szCs w:val="24"/>
        </w:rPr>
        <w:t>ελάχιστα περισσεύματα που ενδεχομένως υπάρχουν σε κάποια σχολεία</w:t>
      </w:r>
      <w:r w:rsidR="00AF6404">
        <w:rPr>
          <w:rFonts w:ascii="Times New Roman" w:hAnsi="Times New Roman"/>
          <w:sz w:val="24"/>
          <w:szCs w:val="24"/>
        </w:rPr>
        <w:t>,</w:t>
      </w:r>
      <w:r w:rsidRPr="0073594C">
        <w:rPr>
          <w:rFonts w:ascii="Times New Roman" w:hAnsi="Times New Roman"/>
          <w:sz w:val="24"/>
          <w:szCs w:val="24"/>
        </w:rPr>
        <w:t xml:space="preserve"> με αποτέλεσμα να δέχονται τα παιδιά αυτά </w:t>
      </w:r>
      <w:r w:rsidR="00476C22" w:rsidRPr="0073594C">
        <w:rPr>
          <w:rFonts w:ascii="Times New Roman" w:hAnsi="Times New Roman"/>
          <w:sz w:val="24"/>
          <w:szCs w:val="24"/>
        </w:rPr>
        <w:t xml:space="preserve">στήριξη από πολλούς εκπαιδευτικούς (μέχρι και τέσσερις) </w:t>
      </w:r>
      <w:r w:rsidR="0073594C" w:rsidRPr="0073594C">
        <w:rPr>
          <w:rFonts w:ascii="Times New Roman" w:hAnsi="Times New Roman"/>
          <w:sz w:val="24"/>
          <w:szCs w:val="24"/>
        </w:rPr>
        <w:t>και μάλιστα και από εκπαιδευτικούς ειδικοτήτων</w:t>
      </w:r>
      <w:r w:rsidR="0073594C">
        <w:rPr>
          <w:rFonts w:ascii="Times New Roman" w:hAnsi="Times New Roman"/>
          <w:sz w:val="24"/>
          <w:szCs w:val="24"/>
        </w:rPr>
        <w:t>,</w:t>
      </w:r>
      <w:r w:rsidR="0073594C" w:rsidRPr="0073594C">
        <w:rPr>
          <w:rFonts w:ascii="Times New Roman" w:hAnsi="Times New Roman"/>
          <w:sz w:val="24"/>
          <w:szCs w:val="24"/>
        </w:rPr>
        <w:t xml:space="preserve"> </w:t>
      </w:r>
      <w:r w:rsidR="00476C22" w:rsidRPr="0073594C">
        <w:rPr>
          <w:rFonts w:ascii="Times New Roman" w:hAnsi="Times New Roman"/>
          <w:sz w:val="24"/>
          <w:szCs w:val="24"/>
        </w:rPr>
        <w:t>με πολλά αρνητικά αποτελέσματα.</w:t>
      </w:r>
    </w:p>
    <w:p w:rsidR="00476C22" w:rsidRDefault="00476C22" w:rsidP="009863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 Δ.Σ. τόνισαν την αναγκαιότητα </w:t>
      </w:r>
      <w:r w:rsidRPr="00FF5A9E">
        <w:rPr>
          <w:rFonts w:ascii="Times New Roman" w:hAnsi="Times New Roman"/>
          <w:b/>
          <w:sz w:val="24"/>
          <w:szCs w:val="24"/>
        </w:rPr>
        <w:t xml:space="preserve">ύπαρξης ενός ικανού αριθμού μονίμων εκπαιδευτικών </w:t>
      </w:r>
      <w:r>
        <w:rPr>
          <w:rFonts w:ascii="Times New Roman" w:hAnsi="Times New Roman"/>
          <w:sz w:val="24"/>
          <w:szCs w:val="24"/>
        </w:rPr>
        <w:t>σε κάθε Δ/νση ή και ομάδες σχολείων</w:t>
      </w:r>
      <w:r w:rsidR="00D865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ώστε να μπορούν να καλυφθούν οι δικαιολογημένες απουσίες εκπαιδευτικών τόσο στα δημοτικά αλλά κυρίως στα νηπιαγωγεία που ή πίεση από τυχών απουσία εκπαιδευτικού δημιουργεί τεράστιες δυσκολίες.</w:t>
      </w:r>
    </w:p>
    <w:p w:rsidR="00A6144A" w:rsidRPr="009863BF" w:rsidRDefault="00A6144A" w:rsidP="009863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Τέλος τονίστηκε ότι πολλά θα μπορούσαν να είχαν γίνει καλύτερα, </w:t>
      </w:r>
      <w:r w:rsidR="007359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λάθη</w:t>
      </w:r>
      <w:r w:rsidR="007359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θα μπορούσαν να είχαν αποφευχθεί, </w:t>
      </w:r>
      <w:r w:rsidRPr="00FF5A9E">
        <w:rPr>
          <w:rFonts w:ascii="Times New Roman" w:hAnsi="Times New Roman"/>
          <w:b/>
          <w:sz w:val="24"/>
          <w:szCs w:val="24"/>
        </w:rPr>
        <w:t>αν λειτουργούσε, όπως έπρεπε, το ΠΥΣΠΕ</w:t>
      </w:r>
      <w:r>
        <w:rPr>
          <w:rFonts w:ascii="Times New Roman" w:hAnsi="Times New Roman"/>
          <w:sz w:val="24"/>
          <w:szCs w:val="24"/>
        </w:rPr>
        <w:t xml:space="preserve"> για όλα τα θέματα της αρμοδιότητάς του </w:t>
      </w:r>
      <w:r w:rsidR="0073594C">
        <w:rPr>
          <w:rFonts w:ascii="Times New Roman" w:hAnsi="Times New Roman"/>
          <w:sz w:val="24"/>
          <w:szCs w:val="24"/>
        </w:rPr>
        <w:t xml:space="preserve">με αποκλειστική ευθύνη της πλειοψηφίας της Διοίκησης </w:t>
      </w:r>
      <w:r>
        <w:rPr>
          <w:rFonts w:ascii="Times New Roman" w:hAnsi="Times New Roman"/>
          <w:sz w:val="24"/>
          <w:szCs w:val="24"/>
        </w:rPr>
        <w:t xml:space="preserve">και ότι είναι μια ευκαιρία </w:t>
      </w:r>
      <w:r w:rsidR="00D86533">
        <w:rPr>
          <w:rFonts w:ascii="Times New Roman" w:hAnsi="Times New Roman"/>
          <w:sz w:val="24"/>
          <w:szCs w:val="24"/>
        </w:rPr>
        <w:t xml:space="preserve">να σταματήσει αυτό </w:t>
      </w:r>
      <w:r>
        <w:rPr>
          <w:rFonts w:ascii="Times New Roman" w:hAnsi="Times New Roman"/>
          <w:sz w:val="24"/>
          <w:szCs w:val="24"/>
        </w:rPr>
        <w:t>με τις αλλαγές που θα γίνουν στα Συμβούλια από τις αρχές Ιανουαρίου</w:t>
      </w:r>
      <w:r w:rsidR="00AF64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με την ανάληψη των καθηκόντων των νέων Αιρετών που έχουν εκλεγεί από τις πρόσφατες διαδικασίες του Νοεμβρίου. </w:t>
      </w:r>
      <w:r w:rsidR="00D86533">
        <w:rPr>
          <w:rFonts w:ascii="Times New Roman" w:hAnsi="Times New Roman"/>
          <w:sz w:val="24"/>
          <w:szCs w:val="24"/>
        </w:rPr>
        <w:t>Άλλωστε η Δ/νσή μας</w:t>
      </w:r>
      <w:r w:rsidR="00FF5A9E">
        <w:rPr>
          <w:rFonts w:ascii="Times New Roman" w:hAnsi="Times New Roman"/>
          <w:sz w:val="24"/>
          <w:szCs w:val="24"/>
        </w:rPr>
        <w:t>, για πολλούς λόγους,</w:t>
      </w:r>
      <w:r w:rsidR="00D86533">
        <w:rPr>
          <w:rFonts w:ascii="Times New Roman" w:hAnsi="Times New Roman"/>
          <w:sz w:val="24"/>
          <w:szCs w:val="24"/>
        </w:rPr>
        <w:t xml:space="preserve"> μπορεί και έχει τις δυνατότητες να λειτουργεί </w:t>
      </w:r>
      <w:r w:rsidR="00FF5A9E">
        <w:rPr>
          <w:rFonts w:ascii="Times New Roman" w:hAnsi="Times New Roman"/>
          <w:sz w:val="24"/>
          <w:szCs w:val="24"/>
        </w:rPr>
        <w:t xml:space="preserve">πολύ καλύτερα και κυρίως νόμιμα, δίκαια και με αξιοπρέπεια για όλους. Θα </w:t>
      </w:r>
      <w:r>
        <w:rPr>
          <w:rFonts w:ascii="Times New Roman" w:hAnsi="Times New Roman"/>
          <w:sz w:val="24"/>
          <w:szCs w:val="24"/>
        </w:rPr>
        <w:t xml:space="preserve">πρέπει να μας διακατέχει η πεποίθηση ότι η διαφάνεια, ή έλλειψη αδικιών ή λαθών και η αξιοκρατία συμβάλει σε σημαντικό βαθμό και στις ανθρώπινες σχέσεις και στην εν γένει λειτουργία του ίδιου του σχολείου.  </w:t>
      </w:r>
    </w:p>
    <w:p w:rsidR="0073594C" w:rsidRDefault="00476C22" w:rsidP="00476C22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 την πλευρά της Δ/νσης Π.Ε. Β΄ Αθήνας ο Αναπληρωτή</w:t>
      </w:r>
      <w:r w:rsidR="00AF6404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Δ/ντή</w:t>
      </w:r>
      <w:r w:rsidR="00AF6404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Εκπ/σης και η Προϊσταμένη Εκπαιδευτικών θεμάτων της Δ/νσης δήλωσαν ότι θα μεταφέρουν τα αιτήματα των Συλλόγων στο Δ/ντή Εκπ/σης και</w:t>
      </w:r>
      <w:r w:rsidR="003705F5">
        <w:rPr>
          <w:rFonts w:ascii="Times New Roman" w:hAnsi="Times New Roman"/>
          <w:sz w:val="24"/>
          <w:szCs w:val="24"/>
        </w:rPr>
        <w:t xml:space="preserve"> θα υπάρξ</w:t>
      </w:r>
      <w:r>
        <w:rPr>
          <w:rFonts w:ascii="Times New Roman" w:hAnsi="Times New Roman"/>
          <w:sz w:val="24"/>
          <w:szCs w:val="24"/>
        </w:rPr>
        <w:t xml:space="preserve">ουν απαντήσεις. Πάντως για τις τοποθετήσεις των εκπαιδευτικών δήλωσαν ότι </w:t>
      </w:r>
      <w:r w:rsidRPr="0073594C">
        <w:rPr>
          <w:rFonts w:ascii="Times New Roman" w:hAnsi="Times New Roman"/>
          <w:sz w:val="24"/>
          <w:szCs w:val="24"/>
        </w:rPr>
        <w:t>γίνονται με βάση τις αιτούμενες διδακτικές ώρες από κάθε σχολείο και ότι σήμερα δεν υπάρχουν από</w:t>
      </w:r>
      <w:r w:rsidR="00FF5A9E" w:rsidRPr="0073594C">
        <w:rPr>
          <w:rFonts w:ascii="Times New Roman" w:hAnsi="Times New Roman"/>
          <w:sz w:val="24"/>
          <w:szCs w:val="24"/>
        </w:rPr>
        <w:t xml:space="preserve"> μεριάς των </w:t>
      </w:r>
      <w:r w:rsidRPr="0073594C">
        <w:rPr>
          <w:rFonts w:ascii="Times New Roman" w:hAnsi="Times New Roman"/>
          <w:sz w:val="24"/>
          <w:szCs w:val="24"/>
        </w:rPr>
        <w:t>σχολεί</w:t>
      </w:r>
      <w:r w:rsidR="00FF5A9E" w:rsidRPr="0073594C">
        <w:rPr>
          <w:rFonts w:ascii="Times New Roman" w:hAnsi="Times New Roman"/>
          <w:sz w:val="24"/>
          <w:szCs w:val="24"/>
        </w:rPr>
        <w:t>ων</w:t>
      </w:r>
      <w:r w:rsidRPr="0073594C">
        <w:rPr>
          <w:rFonts w:ascii="Times New Roman" w:hAnsi="Times New Roman"/>
          <w:sz w:val="24"/>
          <w:szCs w:val="24"/>
        </w:rPr>
        <w:t xml:space="preserve"> αιτήσεις για ελλείψεις σε διδακτικές ώρες. </w:t>
      </w:r>
      <w:r w:rsidR="0073594C" w:rsidRPr="0073594C">
        <w:rPr>
          <w:rFonts w:ascii="Times New Roman" w:hAnsi="Times New Roman"/>
          <w:sz w:val="24"/>
          <w:szCs w:val="24"/>
        </w:rPr>
        <w:t xml:space="preserve">Παρέλειψαν βέβαια να μας πουν ότι οι προφορικές εντολές της Διοίκησης προς τους Διευθυντές των σχολείων λειτούργησαν στην κατεύθυνση επιβολής του νέου νομοθετικού πλαισίου που </w:t>
      </w:r>
      <w:r w:rsidR="0073594C" w:rsidRPr="0073594C">
        <w:rPr>
          <w:rFonts w:ascii="Times New Roman" w:hAnsi="Times New Roman"/>
          <w:sz w:val="24"/>
          <w:szCs w:val="24"/>
        </w:rPr>
        <w:lastRenderedPageBreak/>
        <w:t>δημιουργεί το σχολείο</w:t>
      </w:r>
      <w:r w:rsidR="00E463D2">
        <w:rPr>
          <w:rFonts w:ascii="Times New Roman" w:hAnsi="Times New Roman"/>
          <w:sz w:val="24"/>
          <w:szCs w:val="24"/>
        </w:rPr>
        <w:t xml:space="preserve"> </w:t>
      </w:r>
      <w:r w:rsidR="0073594C" w:rsidRPr="0073594C">
        <w:rPr>
          <w:rFonts w:ascii="Times New Roman" w:hAnsi="Times New Roman"/>
          <w:sz w:val="24"/>
          <w:szCs w:val="24"/>
        </w:rPr>
        <w:t>–</w:t>
      </w:r>
      <w:r w:rsidR="00E463D2">
        <w:rPr>
          <w:rFonts w:ascii="Times New Roman" w:hAnsi="Times New Roman"/>
          <w:sz w:val="24"/>
          <w:szCs w:val="24"/>
        </w:rPr>
        <w:t xml:space="preserve"> </w:t>
      </w:r>
      <w:r w:rsidR="0073594C" w:rsidRPr="0073594C">
        <w:rPr>
          <w:rFonts w:ascii="Times New Roman" w:hAnsi="Times New Roman"/>
          <w:sz w:val="24"/>
          <w:szCs w:val="24"/>
        </w:rPr>
        <w:t>χυλός αποδίδοντας μάλιστα τη σχετική ευθύνη στους συλλόγους διδασκόντων.</w:t>
      </w:r>
    </w:p>
    <w:p w:rsidR="00476C22" w:rsidRDefault="00476C22" w:rsidP="00476C22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Ακόμη μας δήλωσαν ότι για το θέμα του ωραρίου της σίτισης </w:t>
      </w:r>
      <w:r w:rsidR="00A6144A">
        <w:rPr>
          <w:rFonts w:ascii="Times New Roman" w:hAnsi="Times New Roman"/>
          <w:sz w:val="24"/>
          <w:szCs w:val="24"/>
        </w:rPr>
        <w:t>σε όλους τους εκπαιδευτικούς που εμπλέκονται γίνεται συζήτηση</w:t>
      </w:r>
      <w:r>
        <w:rPr>
          <w:rFonts w:ascii="Times New Roman" w:hAnsi="Times New Roman"/>
          <w:sz w:val="24"/>
          <w:szCs w:val="24"/>
        </w:rPr>
        <w:t xml:space="preserve"> στο Υπουργείο</w:t>
      </w:r>
      <w:r w:rsidR="00E463D2">
        <w:rPr>
          <w:rFonts w:ascii="Times New Roman" w:hAnsi="Times New Roman"/>
          <w:sz w:val="24"/>
          <w:szCs w:val="24"/>
        </w:rPr>
        <w:t xml:space="preserve"> Παιδείας</w:t>
      </w:r>
      <w:r>
        <w:rPr>
          <w:rFonts w:ascii="Times New Roman" w:hAnsi="Times New Roman"/>
          <w:sz w:val="24"/>
          <w:szCs w:val="24"/>
        </w:rPr>
        <w:t xml:space="preserve"> και </w:t>
      </w:r>
      <w:r w:rsidR="00A6144A">
        <w:rPr>
          <w:rFonts w:ascii="Times New Roman" w:hAnsi="Times New Roman"/>
          <w:sz w:val="24"/>
          <w:szCs w:val="24"/>
        </w:rPr>
        <w:t xml:space="preserve">η αίσθηση είναι ότι </w:t>
      </w:r>
      <w:r>
        <w:rPr>
          <w:rFonts w:ascii="Times New Roman" w:hAnsi="Times New Roman"/>
          <w:sz w:val="24"/>
          <w:szCs w:val="24"/>
        </w:rPr>
        <w:t xml:space="preserve">θα υπάρξει θετική εξέλιξη για τη νέα σχολική </w:t>
      </w:r>
      <w:r w:rsidRPr="0073594C">
        <w:rPr>
          <w:rFonts w:ascii="Times New Roman" w:hAnsi="Times New Roman"/>
          <w:sz w:val="24"/>
          <w:szCs w:val="24"/>
        </w:rPr>
        <w:t>χρονιά</w:t>
      </w:r>
      <w:r w:rsidR="00A6144A" w:rsidRPr="0073594C">
        <w:rPr>
          <w:rFonts w:ascii="Times New Roman" w:hAnsi="Times New Roman"/>
          <w:sz w:val="24"/>
          <w:szCs w:val="24"/>
        </w:rPr>
        <w:t>.</w:t>
      </w:r>
      <w:r w:rsidRPr="0073594C">
        <w:rPr>
          <w:rFonts w:ascii="Times New Roman" w:hAnsi="Times New Roman"/>
          <w:sz w:val="24"/>
          <w:szCs w:val="24"/>
        </w:rPr>
        <w:t xml:space="preserve"> </w:t>
      </w:r>
      <w:r w:rsidR="0073594C" w:rsidRPr="0073594C">
        <w:rPr>
          <w:rFonts w:ascii="Times New Roman" w:hAnsi="Times New Roman"/>
          <w:sz w:val="24"/>
          <w:szCs w:val="24"/>
        </w:rPr>
        <w:t>Ωστόσο η Διεύθυνση δεν έχει ακόμη απαντήσει εγγράφως στο αίτημα δεκάδων συναδέλφων που κατατέθηκε με πρωτόκολλο σχετικά με τη χρέωση της ώρας σίτισης.</w:t>
      </w:r>
    </w:p>
    <w:p w:rsidR="00476C22" w:rsidRDefault="00476C22" w:rsidP="00476C22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63BF" w:rsidRPr="00FF5A9E" w:rsidRDefault="009863BF" w:rsidP="00476C22">
      <w:pPr>
        <w:pStyle w:val="1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A9E">
        <w:rPr>
          <w:rFonts w:ascii="Times New Roman" w:hAnsi="Times New Roman"/>
          <w:b/>
          <w:sz w:val="24"/>
          <w:szCs w:val="24"/>
        </w:rPr>
        <w:t>Τ</w:t>
      </w:r>
      <w:r w:rsidR="00476C22" w:rsidRPr="00FF5A9E">
        <w:rPr>
          <w:rFonts w:ascii="Times New Roman" w:hAnsi="Times New Roman"/>
          <w:b/>
          <w:sz w:val="24"/>
          <w:szCs w:val="24"/>
        </w:rPr>
        <w:t>α</w:t>
      </w:r>
      <w:r w:rsidRPr="00FF5A9E">
        <w:rPr>
          <w:rFonts w:ascii="Times New Roman" w:hAnsi="Times New Roman"/>
          <w:b/>
          <w:sz w:val="24"/>
          <w:szCs w:val="24"/>
        </w:rPr>
        <w:t xml:space="preserve"> Δ. Σ</w:t>
      </w:r>
      <w:r w:rsidRPr="0073594C">
        <w:rPr>
          <w:rFonts w:ascii="Times New Roman" w:hAnsi="Times New Roman"/>
          <w:b/>
          <w:sz w:val="24"/>
          <w:szCs w:val="24"/>
        </w:rPr>
        <w:t>. τ</w:t>
      </w:r>
      <w:r w:rsidR="00476C22" w:rsidRPr="0073594C">
        <w:rPr>
          <w:rFonts w:ascii="Times New Roman" w:hAnsi="Times New Roman"/>
          <w:b/>
          <w:sz w:val="24"/>
          <w:szCs w:val="24"/>
        </w:rPr>
        <w:t>ων Συλλόγων Εκπ/κών Π. Ε. δήλωσαν</w:t>
      </w:r>
      <w:r w:rsidRPr="0073594C">
        <w:rPr>
          <w:rFonts w:ascii="Times New Roman" w:hAnsi="Times New Roman"/>
          <w:b/>
          <w:sz w:val="24"/>
          <w:szCs w:val="24"/>
        </w:rPr>
        <w:t xml:space="preserve"> ότι θα συνεχίσ</w:t>
      </w:r>
      <w:r w:rsidR="00476C22" w:rsidRPr="0073594C">
        <w:rPr>
          <w:rFonts w:ascii="Times New Roman" w:hAnsi="Times New Roman"/>
          <w:b/>
          <w:sz w:val="24"/>
          <w:szCs w:val="24"/>
        </w:rPr>
        <w:t>ουν</w:t>
      </w:r>
      <w:r w:rsidRPr="0073594C">
        <w:rPr>
          <w:rFonts w:ascii="Times New Roman" w:hAnsi="Times New Roman"/>
          <w:b/>
          <w:sz w:val="24"/>
          <w:szCs w:val="24"/>
        </w:rPr>
        <w:t xml:space="preserve"> </w:t>
      </w:r>
      <w:r w:rsidR="0073594C" w:rsidRPr="0073594C">
        <w:rPr>
          <w:rFonts w:ascii="Times New Roman" w:hAnsi="Times New Roman"/>
          <w:b/>
          <w:sz w:val="24"/>
          <w:szCs w:val="24"/>
        </w:rPr>
        <w:t xml:space="preserve">και θα εντείνουν </w:t>
      </w:r>
      <w:r w:rsidRPr="0073594C">
        <w:rPr>
          <w:rFonts w:ascii="Times New Roman" w:hAnsi="Times New Roman"/>
          <w:b/>
          <w:sz w:val="24"/>
          <w:szCs w:val="24"/>
        </w:rPr>
        <w:t>τις προσπάθειές του</w:t>
      </w:r>
      <w:r w:rsidR="0073594C">
        <w:rPr>
          <w:rFonts w:ascii="Times New Roman" w:hAnsi="Times New Roman"/>
          <w:b/>
          <w:sz w:val="24"/>
          <w:szCs w:val="24"/>
        </w:rPr>
        <w:t>ς</w:t>
      </w:r>
      <w:r w:rsidRPr="0073594C">
        <w:rPr>
          <w:rFonts w:ascii="Times New Roman" w:hAnsi="Times New Roman"/>
          <w:b/>
          <w:sz w:val="24"/>
          <w:szCs w:val="24"/>
        </w:rPr>
        <w:t xml:space="preserve"> για την προάσπιση των εργασιακών δικαιωμάτων των εκπαιδευτικών και των μορφωτικών δικαιωμάτων των μαθητών μας, ενάντια στις πολιτικές που εφαρμόζονται στ</w:t>
      </w:r>
      <w:r w:rsidR="00476C22" w:rsidRPr="0073594C">
        <w:rPr>
          <w:rFonts w:ascii="Times New Roman" w:hAnsi="Times New Roman"/>
          <w:b/>
          <w:sz w:val="24"/>
          <w:szCs w:val="24"/>
        </w:rPr>
        <w:t>ην εκπαίδευση και θα  προχωρήσουν</w:t>
      </w:r>
      <w:r w:rsidRPr="0073594C">
        <w:rPr>
          <w:rFonts w:ascii="Times New Roman" w:hAnsi="Times New Roman"/>
          <w:b/>
          <w:sz w:val="24"/>
          <w:szCs w:val="24"/>
        </w:rPr>
        <w:t xml:space="preserve"> στην υιοθέτηση κάθε πρόσφορου</w:t>
      </w:r>
      <w:r w:rsidRPr="00FF5A9E">
        <w:rPr>
          <w:rFonts w:ascii="Times New Roman" w:hAnsi="Times New Roman"/>
          <w:b/>
          <w:sz w:val="24"/>
          <w:szCs w:val="24"/>
        </w:rPr>
        <w:t xml:space="preserve"> μέτρου για την αντιμετώπιση αυθαιρεσιών </w:t>
      </w:r>
      <w:r w:rsidR="00A6144A" w:rsidRPr="00FF5A9E">
        <w:rPr>
          <w:rFonts w:ascii="Times New Roman" w:hAnsi="Times New Roman"/>
          <w:b/>
          <w:sz w:val="24"/>
          <w:szCs w:val="24"/>
        </w:rPr>
        <w:t xml:space="preserve">ή και </w:t>
      </w:r>
      <w:r w:rsidR="0073594C">
        <w:rPr>
          <w:rFonts w:ascii="Times New Roman" w:hAnsi="Times New Roman"/>
          <w:b/>
          <w:sz w:val="24"/>
          <w:szCs w:val="24"/>
        </w:rPr>
        <w:t>«</w:t>
      </w:r>
      <w:r w:rsidR="00A6144A" w:rsidRPr="00FF5A9E">
        <w:rPr>
          <w:rFonts w:ascii="Times New Roman" w:hAnsi="Times New Roman"/>
          <w:b/>
          <w:sz w:val="24"/>
          <w:szCs w:val="24"/>
        </w:rPr>
        <w:t>λαθών</w:t>
      </w:r>
      <w:r w:rsidR="0073594C">
        <w:rPr>
          <w:rFonts w:ascii="Times New Roman" w:hAnsi="Times New Roman"/>
          <w:b/>
          <w:sz w:val="24"/>
          <w:szCs w:val="24"/>
        </w:rPr>
        <w:t>»</w:t>
      </w:r>
      <w:r w:rsidR="00A6144A" w:rsidRPr="00FF5A9E">
        <w:rPr>
          <w:rFonts w:ascii="Times New Roman" w:hAnsi="Times New Roman"/>
          <w:b/>
          <w:sz w:val="24"/>
          <w:szCs w:val="24"/>
        </w:rPr>
        <w:t xml:space="preserve"> </w:t>
      </w:r>
      <w:r w:rsidRPr="00FF5A9E">
        <w:rPr>
          <w:rFonts w:ascii="Times New Roman" w:hAnsi="Times New Roman"/>
          <w:b/>
          <w:sz w:val="24"/>
          <w:szCs w:val="24"/>
        </w:rPr>
        <w:t xml:space="preserve">της διοίκησης σε βάρος των εκπαιδευτικών. </w:t>
      </w:r>
    </w:p>
    <w:p w:rsidR="00F15BA3" w:rsidRPr="007F3885" w:rsidRDefault="00F15BA3" w:rsidP="009863BF">
      <w:pPr>
        <w:rPr>
          <w:rFonts w:ascii="Times New Roman" w:hAnsi="Times New Roman"/>
          <w:b/>
          <w:sz w:val="24"/>
        </w:rPr>
      </w:pPr>
    </w:p>
    <w:p w:rsidR="007F3885" w:rsidRPr="007F3885" w:rsidRDefault="007F3885" w:rsidP="009863BF">
      <w:pPr>
        <w:rPr>
          <w:rFonts w:ascii="Times New Roman" w:hAnsi="Times New Roman"/>
          <w:b/>
          <w:sz w:val="24"/>
        </w:rPr>
      </w:pPr>
    </w:p>
    <w:p w:rsidR="007F3885" w:rsidRPr="007F3885" w:rsidRDefault="007F3885" w:rsidP="007F3885">
      <w:pPr>
        <w:jc w:val="center"/>
        <w:rPr>
          <w:rFonts w:ascii="Times New Roman" w:hAnsi="Times New Roman"/>
          <w:b/>
          <w:sz w:val="24"/>
        </w:rPr>
      </w:pPr>
      <w:r w:rsidRPr="007F3885">
        <w:rPr>
          <w:rFonts w:ascii="Times New Roman" w:hAnsi="Times New Roman"/>
          <w:b/>
          <w:sz w:val="24"/>
        </w:rPr>
        <w:t>Τα Δ.Σ.  των ΣΥΛΛ</w:t>
      </w:r>
      <w:r>
        <w:rPr>
          <w:rFonts w:ascii="Times New Roman" w:hAnsi="Times New Roman"/>
          <w:b/>
          <w:sz w:val="24"/>
        </w:rPr>
        <w:t>Ο</w:t>
      </w:r>
      <w:r w:rsidRPr="007F3885">
        <w:rPr>
          <w:rFonts w:ascii="Times New Roman" w:hAnsi="Times New Roman"/>
          <w:b/>
          <w:sz w:val="24"/>
        </w:rPr>
        <w:t>ΓΩΝ</w:t>
      </w:r>
    </w:p>
    <w:sectPr w:rsidR="007F3885" w:rsidRPr="007F3885" w:rsidSect="007F388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4BE"/>
    <w:multiLevelType w:val="hybridMultilevel"/>
    <w:tmpl w:val="CFD48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3E36"/>
    <w:multiLevelType w:val="hybridMultilevel"/>
    <w:tmpl w:val="A30819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B3AB6"/>
    <w:multiLevelType w:val="hybridMultilevel"/>
    <w:tmpl w:val="42D2E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BA3"/>
    <w:rsid w:val="00020BAF"/>
    <w:rsid w:val="00366484"/>
    <w:rsid w:val="003705F5"/>
    <w:rsid w:val="00476C22"/>
    <w:rsid w:val="00672DD2"/>
    <w:rsid w:val="0073594C"/>
    <w:rsid w:val="007F3885"/>
    <w:rsid w:val="008E6212"/>
    <w:rsid w:val="009863BF"/>
    <w:rsid w:val="009D01FB"/>
    <w:rsid w:val="00A6144A"/>
    <w:rsid w:val="00AF6404"/>
    <w:rsid w:val="00D86533"/>
    <w:rsid w:val="00E463D2"/>
    <w:rsid w:val="00F15BA3"/>
    <w:rsid w:val="00F6612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rsid w:val="00F15BA3"/>
    <w:pPr>
      <w:suppressAutoHyphens/>
    </w:pPr>
    <w:rPr>
      <w:rFonts w:cs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F15BA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F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F5A9E"/>
    <w:rPr>
      <w:b/>
      <w:bCs/>
    </w:rPr>
  </w:style>
  <w:style w:type="paragraph" w:customStyle="1" w:styleId="style9">
    <w:name w:val="style9"/>
    <w:basedOn w:val="a"/>
    <w:rsid w:val="00FF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71">
    <w:name w:val="style71"/>
    <w:basedOn w:val="a"/>
    <w:rsid w:val="00FF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FF5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logosekpaideutikonpeamarousiso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l2grafe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llogosperiklis.gr/" TargetMode="External"/><Relationship Id="rId5" Type="http://schemas.openxmlformats.org/officeDocument/2006/relationships/hyperlink" Target="mailto:info@syllogosperiklis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6449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>http://www.syllogosekpaideutikonpeamarousisou.gr/</vt:lpwstr>
      </vt:variant>
      <vt:variant>
        <vt:lpwstr/>
      </vt:variant>
      <vt:variant>
        <vt:i4>3604570</vt:i4>
      </vt:variant>
      <vt:variant>
        <vt:i4>6</vt:i4>
      </vt:variant>
      <vt:variant>
        <vt:i4>0</vt:i4>
      </vt:variant>
      <vt:variant>
        <vt:i4>5</vt:i4>
      </vt:variant>
      <vt:variant>
        <vt:lpwstr>mailto:syll2grafeio@gmail.com</vt:lpwstr>
      </vt:variant>
      <vt:variant>
        <vt:lpwstr/>
      </vt:variant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http://www.syllogosperiklis.gr/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mailto:info@syllogosperiklis.gr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</dc:creator>
  <cp:lastModifiedBy>Δημοτικό Σχολείο</cp:lastModifiedBy>
  <cp:revision>2</cp:revision>
  <dcterms:created xsi:type="dcterms:W3CDTF">2016-12-20T10:32:00Z</dcterms:created>
  <dcterms:modified xsi:type="dcterms:W3CDTF">2016-12-20T10:32:00Z</dcterms:modified>
</cp:coreProperties>
</file>