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866" w:rsidRDefault="00670866" w:rsidP="00670866">
      <w:pPr>
        <w:spacing w:after="0" w:line="240" w:lineRule="auto"/>
        <w:rPr>
          <w:rFonts w:ascii="Times New Roman" w:eastAsia="Times New Roman" w:hAnsi="Times New Roman"/>
          <w:sz w:val="24"/>
          <w:szCs w:val="24"/>
        </w:rPr>
      </w:pPr>
      <w:bookmarkStart w:id="0" w:name="_GoBack"/>
      <w:bookmarkEnd w:id="0"/>
      <w:r>
        <w:rPr>
          <w:rFonts w:ascii="Times New Roman" w:hAnsi="Times New Roman"/>
          <w:sz w:val="24"/>
          <w:szCs w:val="24"/>
        </w:rPr>
        <w:t xml:space="preserve">ΣΥΛΛΟΓΟΣ ΕΚΠΑΙΔΕΥΤΙΚΩΝ Π. Ε.                    Μαρούσι  31 –  1 – 2018                                                                                                          </w:t>
      </w:r>
    </w:p>
    <w:p w:rsidR="00670866" w:rsidRDefault="00670866" w:rsidP="00670866">
      <w:pPr>
        <w:spacing w:after="0" w:line="240" w:lineRule="auto"/>
        <w:rPr>
          <w:rFonts w:ascii="Times New Roman" w:hAnsi="Times New Roman"/>
          <w:sz w:val="24"/>
          <w:szCs w:val="24"/>
        </w:rPr>
      </w:pPr>
      <w:r>
        <w:rPr>
          <w:rFonts w:ascii="Times New Roman" w:hAnsi="Times New Roman"/>
          <w:sz w:val="24"/>
          <w:szCs w:val="24"/>
        </w:rPr>
        <w:t xml:space="preserve">          ΑΜΑΡΟΥΣΙΟΥ                                                   </w:t>
      </w:r>
      <w:proofErr w:type="spellStart"/>
      <w:r>
        <w:rPr>
          <w:rFonts w:ascii="Times New Roman" w:hAnsi="Times New Roman"/>
          <w:sz w:val="24"/>
          <w:szCs w:val="24"/>
        </w:rPr>
        <w:t>Αρ</w:t>
      </w:r>
      <w:proofErr w:type="spellEnd"/>
      <w:r>
        <w:rPr>
          <w:rFonts w:ascii="Times New Roman" w:hAnsi="Times New Roman"/>
          <w:sz w:val="24"/>
          <w:szCs w:val="24"/>
        </w:rPr>
        <w:t xml:space="preserve">. </w:t>
      </w:r>
      <w:proofErr w:type="spellStart"/>
      <w:r>
        <w:rPr>
          <w:rFonts w:ascii="Times New Roman" w:hAnsi="Times New Roman"/>
          <w:sz w:val="24"/>
          <w:szCs w:val="24"/>
        </w:rPr>
        <w:t>Πρ</w:t>
      </w:r>
      <w:proofErr w:type="spellEnd"/>
      <w:r>
        <w:rPr>
          <w:rFonts w:ascii="Times New Roman" w:hAnsi="Times New Roman"/>
          <w:sz w:val="24"/>
          <w:szCs w:val="24"/>
        </w:rPr>
        <w:t>.: 62</w:t>
      </w:r>
    </w:p>
    <w:p w:rsidR="00670866" w:rsidRDefault="00670866" w:rsidP="00670866">
      <w:pPr>
        <w:spacing w:after="0" w:line="240" w:lineRule="auto"/>
        <w:rPr>
          <w:rFonts w:ascii="Times New Roman" w:hAnsi="Times New Roman"/>
          <w:sz w:val="24"/>
          <w:szCs w:val="24"/>
        </w:rPr>
      </w:pPr>
      <w:proofErr w:type="spellStart"/>
      <w:r>
        <w:rPr>
          <w:rFonts w:ascii="Times New Roman" w:hAnsi="Times New Roman"/>
          <w:sz w:val="24"/>
          <w:szCs w:val="24"/>
        </w:rPr>
        <w:t>Ταχ</w:t>
      </w:r>
      <w:proofErr w:type="spellEnd"/>
      <w:r>
        <w:rPr>
          <w:rFonts w:ascii="Times New Roman" w:hAnsi="Times New Roman"/>
          <w:sz w:val="24"/>
          <w:szCs w:val="24"/>
        </w:rPr>
        <w:t>. Δ/</w:t>
      </w:r>
      <w:proofErr w:type="spellStart"/>
      <w:r>
        <w:rPr>
          <w:rFonts w:ascii="Times New Roman" w:hAnsi="Times New Roman"/>
          <w:sz w:val="24"/>
          <w:szCs w:val="24"/>
        </w:rPr>
        <w:t>νση</w:t>
      </w:r>
      <w:proofErr w:type="spellEnd"/>
      <w:r>
        <w:rPr>
          <w:rFonts w:ascii="Times New Roman" w:hAnsi="Times New Roman"/>
          <w:sz w:val="24"/>
          <w:szCs w:val="24"/>
        </w:rPr>
        <w:t xml:space="preserve">: </w:t>
      </w:r>
      <w:proofErr w:type="spellStart"/>
      <w:r>
        <w:rPr>
          <w:rFonts w:ascii="Times New Roman" w:hAnsi="Times New Roman"/>
          <w:sz w:val="24"/>
          <w:szCs w:val="24"/>
        </w:rPr>
        <w:t>Κηφισίας</w:t>
      </w:r>
      <w:proofErr w:type="spellEnd"/>
      <w:r>
        <w:rPr>
          <w:rFonts w:ascii="Times New Roman" w:hAnsi="Times New Roman"/>
          <w:sz w:val="24"/>
          <w:szCs w:val="24"/>
        </w:rPr>
        <w:t xml:space="preserve"> 211                                            </w:t>
      </w:r>
    </w:p>
    <w:p w:rsidR="00670866" w:rsidRDefault="00670866" w:rsidP="00670866">
      <w:pPr>
        <w:spacing w:after="0" w:line="240" w:lineRule="auto"/>
        <w:rPr>
          <w:rFonts w:ascii="Times New Roman" w:hAnsi="Times New Roman"/>
          <w:sz w:val="24"/>
          <w:szCs w:val="24"/>
        </w:rPr>
      </w:pPr>
      <w:r>
        <w:rPr>
          <w:rFonts w:ascii="Times New Roman" w:hAnsi="Times New Roman"/>
          <w:sz w:val="24"/>
          <w:szCs w:val="24"/>
        </w:rPr>
        <w:t xml:space="preserve">Τ. Κ. 15124 Μαρούσι                                      </w:t>
      </w:r>
    </w:p>
    <w:p w:rsidR="00670866" w:rsidRDefault="00670866" w:rsidP="00670866">
      <w:pPr>
        <w:spacing w:after="0" w:line="240" w:lineRule="auto"/>
        <w:rPr>
          <w:rFonts w:ascii="Times New Roman" w:hAnsi="Times New Roman"/>
          <w:sz w:val="24"/>
          <w:szCs w:val="24"/>
        </w:rPr>
      </w:pPr>
      <w:proofErr w:type="spellStart"/>
      <w:r>
        <w:rPr>
          <w:rFonts w:ascii="Times New Roman" w:hAnsi="Times New Roman"/>
          <w:sz w:val="24"/>
          <w:szCs w:val="24"/>
        </w:rPr>
        <w:t>Τηλ</w:t>
      </w:r>
      <w:proofErr w:type="spellEnd"/>
      <w:r>
        <w:rPr>
          <w:rFonts w:ascii="Times New Roman" w:hAnsi="Times New Roman"/>
          <w:sz w:val="24"/>
          <w:szCs w:val="24"/>
        </w:rPr>
        <w:t xml:space="preserve">.: 210 8020697                                                                              </w:t>
      </w:r>
    </w:p>
    <w:p w:rsidR="00670866" w:rsidRDefault="00670866" w:rsidP="00670866">
      <w:pPr>
        <w:spacing w:after="0" w:line="240" w:lineRule="auto"/>
        <w:rPr>
          <w:rFonts w:ascii="Times New Roman" w:hAnsi="Times New Roman"/>
          <w:sz w:val="24"/>
          <w:szCs w:val="24"/>
        </w:rPr>
      </w:pPr>
      <w:r>
        <w:rPr>
          <w:rFonts w:ascii="Times New Roman" w:hAnsi="Times New Roman"/>
          <w:sz w:val="24"/>
          <w:szCs w:val="24"/>
        </w:rPr>
        <w:t xml:space="preserve">Πληροφ.: Πολυχρονιάδης Δ. (6945394406)                                                                  </w:t>
      </w:r>
    </w:p>
    <w:p w:rsidR="00670866" w:rsidRDefault="00670866" w:rsidP="00670866">
      <w:pPr>
        <w:tabs>
          <w:tab w:val="left" w:pos="5860"/>
        </w:tabs>
        <w:spacing w:after="0" w:line="240" w:lineRule="auto"/>
        <w:rPr>
          <w:rFonts w:ascii="Times New Roman" w:hAnsi="Times New Roman"/>
          <w:sz w:val="24"/>
          <w:szCs w:val="24"/>
        </w:rPr>
      </w:pPr>
      <w:r>
        <w:rPr>
          <w:rFonts w:ascii="Times New Roman" w:hAnsi="Times New Roman"/>
          <w:sz w:val="24"/>
          <w:szCs w:val="24"/>
          <w:lang w:val="en-US"/>
        </w:rPr>
        <w:t>Email</w:t>
      </w:r>
      <w:r>
        <w:rPr>
          <w:rFonts w:ascii="Times New Roman" w:hAnsi="Times New Roman"/>
          <w:sz w:val="24"/>
          <w:szCs w:val="24"/>
        </w:rPr>
        <w:t xml:space="preserve">:syll2grafeio@gmail.com                                      </w:t>
      </w:r>
      <w:r>
        <w:rPr>
          <w:rFonts w:ascii="Times New Roman" w:hAnsi="Times New Roman"/>
          <w:sz w:val="24"/>
          <w:szCs w:val="24"/>
        </w:rPr>
        <w:tab/>
      </w:r>
    </w:p>
    <w:p w:rsidR="00670866" w:rsidRDefault="00670866" w:rsidP="00670866">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5" w:history="1">
        <w:r>
          <w:rPr>
            <w:rStyle w:val="-"/>
            <w:b/>
            <w:lang w:val="en-US"/>
          </w:rPr>
          <w:t>www</w:t>
        </w:r>
        <w:r>
          <w:rPr>
            <w:rStyle w:val="-"/>
            <w:b/>
          </w:rPr>
          <w:t>.syllogosekpaideutikonpeamarousisou.gr</w:t>
        </w:r>
      </w:hyperlink>
    </w:p>
    <w:p w:rsidR="00670866" w:rsidRDefault="00670866" w:rsidP="00670866">
      <w:pPr>
        <w:rPr>
          <w:sz w:val="28"/>
          <w:szCs w:val="28"/>
        </w:rPr>
      </w:pPr>
      <w:r>
        <w:rPr>
          <w:b w:val="0"/>
        </w:rPr>
        <w:t xml:space="preserve">                                                    </w:t>
      </w:r>
    </w:p>
    <w:p w:rsidR="00670866" w:rsidRDefault="00670866" w:rsidP="00670866">
      <w:pPr>
        <w:spacing w:after="0" w:line="240" w:lineRule="auto"/>
        <w:jc w:val="right"/>
        <w:rPr>
          <w:rFonts w:ascii="Times New Roman" w:hAnsi="Times New Roman"/>
          <w:sz w:val="24"/>
          <w:szCs w:val="24"/>
        </w:rPr>
      </w:pPr>
      <w:r>
        <w:rPr>
          <w:rFonts w:ascii="Times New Roman" w:hAnsi="Times New Roman"/>
          <w:sz w:val="24"/>
          <w:szCs w:val="24"/>
        </w:rPr>
        <w:t xml:space="preserve">ΠΡΟΣ : </w:t>
      </w:r>
    </w:p>
    <w:p w:rsidR="00670866" w:rsidRPr="00670866" w:rsidRDefault="00670866" w:rsidP="00670866">
      <w:pPr>
        <w:spacing w:after="0" w:line="240" w:lineRule="auto"/>
        <w:jc w:val="right"/>
        <w:rPr>
          <w:rFonts w:ascii="Times New Roman" w:hAnsi="Times New Roman"/>
          <w:sz w:val="24"/>
          <w:szCs w:val="24"/>
        </w:rPr>
      </w:pPr>
      <w:r w:rsidRPr="00670866">
        <w:rPr>
          <w:rFonts w:ascii="Times New Roman" w:hAnsi="Times New Roman"/>
          <w:sz w:val="24"/>
          <w:szCs w:val="24"/>
        </w:rPr>
        <w:t xml:space="preserve">ΤΑ ΜΕΛΗ ΤΟΥ ΣΥΛΛΟΓΟΥ ΜΑΣ </w:t>
      </w:r>
    </w:p>
    <w:p w:rsidR="00670866" w:rsidRPr="00670866" w:rsidRDefault="00670866" w:rsidP="00670866">
      <w:pPr>
        <w:spacing w:after="0" w:line="240" w:lineRule="auto"/>
        <w:jc w:val="right"/>
        <w:rPr>
          <w:rFonts w:ascii="Times New Roman" w:hAnsi="Times New Roman"/>
          <w:sz w:val="24"/>
          <w:szCs w:val="24"/>
        </w:rPr>
      </w:pPr>
    </w:p>
    <w:p w:rsidR="00F16EED" w:rsidRPr="00670866" w:rsidRDefault="00670866" w:rsidP="00670866">
      <w:pPr>
        <w:spacing w:after="0" w:line="240" w:lineRule="auto"/>
        <w:jc w:val="right"/>
        <w:rPr>
          <w:rFonts w:ascii="Times New Roman" w:hAnsi="Times New Roman"/>
          <w:sz w:val="24"/>
          <w:szCs w:val="24"/>
        </w:rPr>
      </w:pPr>
      <w:r w:rsidRPr="00670866">
        <w:rPr>
          <w:rFonts w:ascii="Times New Roman" w:hAnsi="Times New Roman"/>
          <w:sz w:val="24"/>
          <w:szCs w:val="24"/>
        </w:rPr>
        <w:t xml:space="preserve">Κοινοποίηση: Δ. Ο. Ε. </w:t>
      </w:r>
    </w:p>
    <w:p w:rsidR="00670866" w:rsidRDefault="00670866" w:rsidP="00670866">
      <w:pPr>
        <w:spacing w:after="0" w:line="240" w:lineRule="auto"/>
        <w:jc w:val="right"/>
        <w:rPr>
          <w:rFonts w:ascii="Times New Roman" w:hAnsi="Times New Roman"/>
          <w:sz w:val="24"/>
          <w:szCs w:val="24"/>
        </w:rPr>
      </w:pPr>
      <w:r w:rsidRPr="00670866">
        <w:rPr>
          <w:rFonts w:ascii="Times New Roman" w:hAnsi="Times New Roman"/>
          <w:sz w:val="24"/>
          <w:szCs w:val="24"/>
        </w:rPr>
        <w:t xml:space="preserve">Συλλόγους </w:t>
      </w:r>
      <w:proofErr w:type="spellStart"/>
      <w:r w:rsidRPr="00670866">
        <w:rPr>
          <w:rFonts w:ascii="Times New Roman" w:hAnsi="Times New Roman"/>
          <w:sz w:val="24"/>
          <w:szCs w:val="24"/>
        </w:rPr>
        <w:t>Εκπ</w:t>
      </w:r>
      <w:proofErr w:type="spellEnd"/>
      <w:r w:rsidRPr="00670866">
        <w:rPr>
          <w:rFonts w:ascii="Times New Roman" w:hAnsi="Times New Roman"/>
          <w:sz w:val="24"/>
          <w:szCs w:val="24"/>
        </w:rPr>
        <w:t>/</w:t>
      </w:r>
      <w:proofErr w:type="spellStart"/>
      <w:r w:rsidRPr="00670866">
        <w:rPr>
          <w:rFonts w:ascii="Times New Roman" w:hAnsi="Times New Roman"/>
          <w:sz w:val="24"/>
          <w:szCs w:val="24"/>
        </w:rPr>
        <w:t>κών</w:t>
      </w:r>
      <w:proofErr w:type="spellEnd"/>
      <w:r w:rsidRPr="00670866">
        <w:rPr>
          <w:rFonts w:ascii="Times New Roman" w:hAnsi="Times New Roman"/>
          <w:sz w:val="24"/>
          <w:szCs w:val="24"/>
        </w:rPr>
        <w:t xml:space="preserve"> Π. Ε. της χώρας</w:t>
      </w:r>
    </w:p>
    <w:p w:rsidR="00670866" w:rsidRDefault="00670866" w:rsidP="00670866">
      <w:pPr>
        <w:spacing w:after="0" w:line="240" w:lineRule="auto"/>
        <w:jc w:val="right"/>
        <w:rPr>
          <w:rFonts w:ascii="Times New Roman" w:hAnsi="Times New Roman"/>
          <w:sz w:val="24"/>
          <w:szCs w:val="24"/>
        </w:rPr>
      </w:pPr>
    </w:p>
    <w:p w:rsidR="00692ADB" w:rsidRDefault="00670866" w:rsidP="00692ADB">
      <w:pPr>
        <w:pStyle w:val="Default"/>
        <w:jc w:val="both"/>
        <w:rPr>
          <w:rFonts w:ascii="Times New Roman" w:hAnsi="Times New Roman"/>
          <w:b/>
        </w:rPr>
      </w:pPr>
      <w:r w:rsidRPr="00692ADB">
        <w:rPr>
          <w:rFonts w:ascii="Times New Roman" w:hAnsi="Times New Roman"/>
          <w:b/>
        </w:rPr>
        <w:t xml:space="preserve">Θέμα: « Σχετικά με την εγκύκλιο </w:t>
      </w:r>
      <w:r w:rsidR="00692ADB" w:rsidRPr="00692ADB">
        <w:rPr>
          <w:rFonts w:ascii="Times New Roman" w:hAnsi="Times New Roman"/>
          <w:b/>
        </w:rPr>
        <w:t xml:space="preserve">του ΥΠΠΕΘ περί υποχρεωτικής 30ωρης παραμονής των εκπαιδευτικών στα σχολεία με </w:t>
      </w:r>
      <w:proofErr w:type="spellStart"/>
      <w:r w:rsidR="00692ADB" w:rsidRPr="00692ADB">
        <w:rPr>
          <w:rFonts w:ascii="Times New Roman" w:hAnsi="Times New Roman"/>
          <w:b/>
        </w:rPr>
        <w:t>αρ</w:t>
      </w:r>
      <w:proofErr w:type="spellEnd"/>
      <w:r w:rsidR="00692ADB" w:rsidRPr="00692ADB">
        <w:rPr>
          <w:rFonts w:ascii="Times New Roman" w:hAnsi="Times New Roman"/>
          <w:b/>
        </w:rPr>
        <w:t>. πρ.14181/ΓΔ4 της 26 – 1 – 2018».</w:t>
      </w:r>
    </w:p>
    <w:p w:rsidR="00692ADB" w:rsidRDefault="00692ADB" w:rsidP="00692ADB">
      <w:pPr>
        <w:pStyle w:val="Default"/>
        <w:jc w:val="both"/>
        <w:rPr>
          <w:rFonts w:ascii="Times New Roman" w:hAnsi="Times New Roman"/>
          <w:b/>
        </w:rPr>
      </w:pPr>
    </w:p>
    <w:p w:rsidR="00800B5E" w:rsidRDefault="00800B5E" w:rsidP="00800B5E">
      <w:pPr>
        <w:pStyle w:val="Default"/>
        <w:jc w:val="both"/>
        <w:rPr>
          <w:rFonts w:ascii="Times New Roman" w:hAnsi="Times New Roman" w:cs="Times New Roman"/>
        </w:rPr>
      </w:pPr>
      <w:r w:rsidRPr="00800B5E">
        <w:rPr>
          <w:rFonts w:ascii="Times New Roman" w:hAnsi="Times New Roman" w:cs="Times New Roman"/>
          <w:b/>
        </w:rPr>
        <w:t>Σύμφωνα με την εγκύκλιο του ΥΠΠΕΘ της 26 – 1 – 2018 (</w:t>
      </w:r>
      <w:proofErr w:type="spellStart"/>
      <w:r w:rsidRPr="00800B5E">
        <w:rPr>
          <w:rFonts w:ascii="Times New Roman" w:hAnsi="Times New Roman" w:cs="Times New Roman"/>
          <w:b/>
        </w:rPr>
        <w:t>αρ</w:t>
      </w:r>
      <w:proofErr w:type="spellEnd"/>
      <w:r w:rsidRPr="00800B5E">
        <w:rPr>
          <w:rFonts w:ascii="Times New Roman" w:hAnsi="Times New Roman" w:cs="Times New Roman"/>
          <w:b/>
        </w:rPr>
        <w:t xml:space="preserve">. </w:t>
      </w:r>
      <w:proofErr w:type="spellStart"/>
      <w:r w:rsidRPr="00800B5E">
        <w:rPr>
          <w:rFonts w:ascii="Times New Roman" w:hAnsi="Times New Roman" w:cs="Times New Roman"/>
          <w:b/>
        </w:rPr>
        <w:t>πρ</w:t>
      </w:r>
      <w:proofErr w:type="spellEnd"/>
      <w:r w:rsidRPr="00800B5E">
        <w:rPr>
          <w:rFonts w:ascii="Times New Roman" w:hAnsi="Times New Roman" w:cs="Times New Roman"/>
          <w:b/>
        </w:rPr>
        <w:t>. 14181/ΓΔ4)</w:t>
      </w:r>
      <w:r w:rsidR="00DB621A">
        <w:rPr>
          <w:rFonts w:ascii="Times New Roman" w:hAnsi="Times New Roman" w:cs="Times New Roman"/>
          <w:b/>
        </w:rPr>
        <w:t xml:space="preserve"> </w:t>
      </w:r>
      <w:r>
        <w:rPr>
          <w:rFonts w:ascii="Times New Roman" w:hAnsi="Times New Roman" w:cs="Times New Roman"/>
          <w:b/>
        </w:rPr>
        <w:t xml:space="preserve"> επισημαίνονται τα ακόλουθα: «</w:t>
      </w:r>
      <w:r w:rsidRPr="00800B5E">
        <w:rPr>
          <w:b/>
        </w:rPr>
        <w:t xml:space="preserve"> </w:t>
      </w:r>
      <w:r w:rsidRPr="00800B5E">
        <w:rPr>
          <w:rFonts w:ascii="Times New Roman" w:hAnsi="Times New Roman" w:cs="Times New Roman"/>
        </w:rPr>
        <w:t>Σε εφαρμογή του ά</w:t>
      </w:r>
      <w:r w:rsidR="00DC4344">
        <w:rPr>
          <w:rFonts w:ascii="Times New Roman" w:hAnsi="Times New Roman" w:cs="Times New Roman"/>
        </w:rPr>
        <w:t xml:space="preserve">ρθρου 245 του Ν. 4512/2018 (ΦΕΚ </w:t>
      </w:r>
      <w:r w:rsidRPr="00800B5E">
        <w:rPr>
          <w:rFonts w:ascii="Times New Roman" w:hAnsi="Times New Roman" w:cs="Times New Roman"/>
        </w:rPr>
        <w:t>5,</w:t>
      </w:r>
      <w:r w:rsidR="00DC4344">
        <w:rPr>
          <w:rFonts w:ascii="Times New Roman" w:hAnsi="Times New Roman" w:cs="Times New Roman"/>
        </w:rPr>
        <w:t xml:space="preserve"> </w:t>
      </w:r>
      <w:r w:rsidRPr="00800B5E">
        <w:rPr>
          <w:rFonts w:ascii="Times New Roman" w:hAnsi="Times New Roman" w:cs="Times New Roman"/>
        </w:rPr>
        <w:t>τ.</w:t>
      </w:r>
      <w:r w:rsidR="003F0EED">
        <w:rPr>
          <w:rFonts w:ascii="Times New Roman" w:hAnsi="Times New Roman" w:cs="Times New Roman"/>
        </w:rPr>
        <w:t xml:space="preserve"> Α΄</w:t>
      </w:r>
      <w:r w:rsidRPr="00800B5E">
        <w:rPr>
          <w:rFonts w:ascii="Times New Roman" w:hAnsi="Times New Roman" w:cs="Times New Roman"/>
        </w:rPr>
        <w:t xml:space="preserve">/ 17-1-2018): </w:t>
      </w:r>
      <w:r>
        <w:rPr>
          <w:rFonts w:ascii="Times New Roman" w:hAnsi="Times New Roman" w:cs="Times New Roman"/>
        </w:rPr>
        <w:t>1.</w:t>
      </w:r>
      <w:r w:rsidRPr="00800B5E">
        <w:rPr>
          <w:rFonts w:ascii="Times New Roman" w:hAnsi="Times New Roman" w:cs="Times New Roman"/>
        </w:rPr>
        <w:t xml:space="preserve">Οι εκπαιδευτικοί των σχολείων Πρωτοβάθμιας και Δευτεροβάθμιας Εκπαίδευσης παραμένουν υποχρεωτικά στο σχολείο τους στις εργάσιμες ημέρες, πέρα από τις ώρες διδασκαλίας όπως αυτές προβλέπονται από τις κείμενες διατάξεις, όχι όμως πέρα από έξι (6) ώρες την ημέρα ή τριάντα (30) ώρες την εβδομάδα. </w:t>
      </w:r>
      <w:r>
        <w:rPr>
          <w:rFonts w:ascii="Times New Roman" w:hAnsi="Times New Roman" w:cs="Times New Roman"/>
        </w:rPr>
        <w:t xml:space="preserve"> </w:t>
      </w:r>
    </w:p>
    <w:p w:rsidR="00800B5E" w:rsidRPr="00800B5E" w:rsidRDefault="00800B5E" w:rsidP="00800B5E">
      <w:pPr>
        <w:pStyle w:val="Default"/>
        <w:jc w:val="both"/>
        <w:rPr>
          <w:rFonts w:ascii="Times New Roman" w:hAnsi="Times New Roman" w:cs="Times New Roman"/>
        </w:rPr>
      </w:pPr>
      <w:r w:rsidRPr="00800B5E">
        <w:rPr>
          <w:rFonts w:ascii="Times New Roman" w:hAnsi="Times New Roman" w:cs="Times New Roman"/>
        </w:rPr>
        <w:t>2. Στους εκπαιδευτικούς ανατίθενται από τα όργανα διοίκησης της σχολικής μονάδας υπηρεσίες που συνδέονται με το γενικότερο εκπαιδευτικό έργο, όπως η προετοιμασία του εποπτικού εκπαιδευτικού υλικού και των εργαστηριακών ασκήσεων, η διόρθωση εργασιών και διαγωνισμάτων, η καταχώρηση</w:t>
      </w:r>
      <w:r w:rsidR="00DB621A">
        <w:rPr>
          <w:rFonts w:ascii="Times New Roman" w:hAnsi="Times New Roman" w:cs="Times New Roman"/>
        </w:rPr>
        <w:t xml:space="preserve"> – </w:t>
      </w:r>
      <w:r w:rsidRPr="00800B5E">
        <w:rPr>
          <w:rFonts w:ascii="Times New Roman" w:hAnsi="Times New Roman" w:cs="Times New Roman"/>
        </w:rPr>
        <w:t xml:space="preserve">ενημέρωση της αξιολόγησης των μαθητών, η συμμετοχή στην προετοιμασία και την πραγματοποίηση εορταστικών, αθλητικών και πολιτιστικών εκδηλώσεων, ο προγραμματισμός και η αποτίμηση του εκπαιδευτικού έργου, η επικοινωνία με δομές υποστήριξης του εκπαιδευτικού έργου, η συνεργασία με εκπαιδευτικούς που διδάσκουν στο ίδιο τμήμα ή που διδάσκουν τα ίδια γνωστικά αντικείμενα, οι παιδαγωγικές συναντήσεις για την κατάρτιση ομαδικών ή εξατομικευμένων προγραμμάτων υποστήριξης συγκεκριμένων μαθητικών ομάδων ή μαθητών, η επίβλεψη σχολικών γευμάτων, η ενημέρωση των γονέων και κηδεμόνων, η τήρηση βιβλίων του σχολείου και η εκτέλεση διοικητικών εργασιών. </w:t>
      </w:r>
    </w:p>
    <w:p w:rsidR="00800B5E" w:rsidRPr="00800B5E" w:rsidRDefault="00800B5E" w:rsidP="00800B5E">
      <w:pPr>
        <w:autoSpaceDE w:val="0"/>
        <w:autoSpaceDN w:val="0"/>
        <w:adjustRightInd w:val="0"/>
        <w:spacing w:after="0" w:line="240" w:lineRule="auto"/>
        <w:jc w:val="both"/>
        <w:rPr>
          <w:rFonts w:ascii="Times New Roman" w:eastAsiaTheme="minorHAnsi" w:hAnsi="Times New Roman"/>
          <w:b w:val="0"/>
          <w:color w:val="000000"/>
          <w:sz w:val="24"/>
          <w:szCs w:val="24"/>
        </w:rPr>
      </w:pPr>
      <w:r w:rsidRPr="00800B5E">
        <w:rPr>
          <w:rFonts w:ascii="Times New Roman" w:eastAsiaTheme="minorHAnsi" w:hAnsi="Times New Roman"/>
          <w:b w:val="0"/>
          <w:color w:val="000000"/>
          <w:sz w:val="24"/>
          <w:szCs w:val="24"/>
        </w:rPr>
        <w:t xml:space="preserve">3. Η επίβλεψη σχολικών γευμάτων όπως αναφέρεται παραπάνω, θεωρείται </w:t>
      </w:r>
      <w:proofErr w:type="spellStart"/>
      <w:r w:rsidRPr="00800B5E">
        <w:rPr>
          <w:rFonts w:ascii="Times New Roman" w:eastAsiaTheme="minorHAnsi" w:hAnsi="Times New Roman"/>
          <w:b w:val="0"/>
          <w:color w:val="000000"/>
          <w:sz w:val="24"/>
          <w:szCs w:val="24"/>
        </w:rPr>
        <w:t>εξωδιδακτική</w:t>
      </w:r>
      <w:proofErr w:type="spellEnd"/>
      <w:r w:rsidRPr="00800B5E">
        <w:rPr>
          <w:rFonts w:ascii="Times New Roman" w:eastAsiaTheme="minorHAnsi" w:hAnsi="Times New Roman"/>
          <w:b w:val="0"/>
          <w:color w:val="000000"/>
          <w:sz w:val="24"/>
          <w:szCs w:val="24"/>
        </w:rPr>
        <w:t xml:space="preserve"> αρμοδιότητα, χωρίς εξαιρέσεις. </w:t>
      </w:r>
    </w:p>
    <w:p w:rsidR="00692ADB" w:rsidRDefault="00800B5E" w:rsidP="00800B5E">
      <w:pPr>
        <w:pStyle w:val="Default"/>
        <w:jc w:val="both"/>
        <w:rPr>
          <w:rFonts w:ascii="Times New Roman" w:hAnsi="Times New Roman" w:cs="Times New Roman"/>
        </w:rPr>
      </w:pPr>
      <w:r w:rsidRPr="00800B5E">
        <w:rPr>
          <w:rFonts w:ascii="Times New Roman" w:hAnsi="Times New Roman" w:cs="Times New Roman"/>
        </w:rPr>
        <w:t>4. Είναι σαφές ό</w:t>
      </w:r>
      <w:r w:rsidR="00DB621A">
        <w:rPr>
          <w:rFonts w:ascii="Times New Roman" w:hAnsi="Times New Roman" w:cs="Times New Roman"/>
        </w:rPr>
        <w:t>τι, με την επιφύλαξη της περίπτωσης</w:t>
      </w:r>
      <w:r w:rsidRPr="00800B5E">
        <w:rPr>
          <w:rFonts w:ascii="Times New Roman" w:hAnsi="Times New Roman" w:cs="Times New Roman"/>
        </w:rPr>
        <w:t xml:space="preserve"> α΄ της παρ. 2 του άρθρου 53 του ν. 2721/1999 (Α΄ 112), ο γονέας παιδιού μέχρι δύο (2) ετών απαλλάσσεται από την ανάθεση εργασιών οι οποίες δεν συνδέονται με το διδακτικό έργο που τους ανατίθεται από τα όργανα διοίκησης της σχολικής μονάδας όπως είναι η τήρηση βιβλίων του σχολείου και </w:t>
      </w:r>
      <w:r w:rsidR="00DB621A">
        <w:rPr>
          <w:rFonts w:ascii="Times New Roman" w:hAnsi="Times New Roman" w:cs="Times New Roman"/>
        </w:rPr>
        <w:t xml:space="preserve">η εκτέλεση διοικητικών εργασιών». </w:t>
      </w:r>
    </w:p>
    <w:p w:rsidR="00DB621A" w:rsidRDefault="00DB621A" w:rsidP="00800B5E">
      <w:pPr>
        <w:pStyle w:val="Default"/>
        <w:jc w:val="both"/>
        <w:rPr>
          <w:rFonts w:ascii="Times New Roman" w:hAnsi="Times New Roman" w:cs="Times New Roman"/>
        </w:rPr>
      </w:pPr>
    </w:p>
    <w:p w:rsidR="00DB621A" w:rsidRDefault="00DB621A" w:rsidP="00800B5E">
      <w:pPr>
        <w:pStyle w:val="Default"/>
        <w:jc w:val="both"/>
        <w:rPr>
          <w:rFonts w:ascii="Times New Roman" w:hAnsi="Times New Roman" w:cs="Times New Roman"/>
          <w:b/>
        </w:rPr>
      </w:pPr>
      <w:r>
        <w:rPr>
          <w:rFonts w:ascii="Times New Roman" w:hAnsi="Times New Roman" w:cs="Times New Roman"/>
          <w:b/>
        </w:rPr>
        <w:t xml:space="preserve">Το Δ. Σ. του Συλλόγου </w:t>
      </w:r>
      <w:proofErr w:type="spellStart"/>
      <w:r>
        <w:rPr>
          <w:rFonts w:ascii="Times New Roman" w:hAnsi="Times New Roman" w:cs="Times New Roman"/>
          <w:b/>
        </w:rPr>
        <w:t>Εκπ</w:t>
      </w:r>
      <w:proofErr w:type="spellEnd"/>
      <w:r>
        <w:rPr>
          <w:rFonts w:ascii="Times New Roman" w:hAnsi="Times New Roman" w:cs="Times New Roman"/>
          <w:b/>
        </w:rPr>
        <w:t>/</w:t>
      </w:r>
      <w:proofErr w:type="spellStart"/>
      <w:r>
        <w:rPr>
          <w:rFonts w:ascii="Times New Roman" w:hAnsi="Times New Roman" w:cs="Times New Roman"/>
          <w:b/>
        </w:rPr>
        <w:t>κών</w:t>
      </w:r>
      <w:proofErr w:type="spellEnd"/>
      <w:r>
        <w:rPr>
          <w:rFonts w:ascii="Times New Roman" w:hAnsi="Times New Roman" w:cs="Times New Roman"/>
          <w:b/>
        </w:rPr>
        <w:t xml:space="preserve"> Π. Ε. Αμαρουσίου επισημαίνει τα εξής:</w:t>
      </w:r>
    </w:p>
    <w:p w:rsidR="00E71CAB" w:rsidRDefault="007860B5" w:rsidP="00E71CAB">
      <w:pPr>
        <w:pStyle w:val="Default"/>
        <w:numPr>
          <w:ilvl w:val="0"/>
          <w:numId w:val="2"/>
        </w:numPr>
        <w:jc w:val="both"/>
        <w:rPr>
          <w:rFonts w:ascii="Times New Roman" w:hAnsi="Times New Roman" w:cs="Times New Roman"/>
          <w:b/>
        </w:rPr>
      </w:pPr>
      <w:r>
        <w:rPr>
          <w:rFonts w:ascii="Times New Roman" w:hAnsi="Times New Roman" w:cs="Times New Roman"/>
          <w:b/>
        </w:rPr>
        <w:t>Η κυβέρνηση ΣΥΡΙΖΑ – ΑΝΕΛ π</w:t>
      </w:r>
      <w:r w:rsidR="00DB621A">
        <w:rPr>
          <w:rFonts w:ascii="Times New Roman" w:hAnsi="Times New Roman" w:cs="Times New Roman"/>
          <w:b/>
        </w:rPr>
        <w:t xml:space="preserve">ιστή στην εφαρμογή των </w:t>
      </w:r>
      <w:proofErr w:type="spellStart"/>
      <w:r w:rsidR="00DB621A">
        <w:rPr>
          <w:rFonts w:ascii="Times New Roman" w:hAnsi="Times New Roman" w:cs="Times New Roman"/>
          <w:b/>
        </w:rPr>
        <w:t>μνημονιακών</w:t>
      </w:r>
      <w:proofErr w:type="spellEnd"/>
      <w:r w:rsidR="00DB621A">
        <w:rPr>
          <w:rFonts w:ascii="Times New Roman" w:hAnsi="Times New Roman" w:cs="Times New Roman"/>
          <w:b/>
        </w:rPr>
        <w:t xml:space="preserve"> της δεσμεύσεων για το Δημόσιο Σχολείο κατ’ εντολή των δανειστών και </w:t>
      </w:r>
      <w:r w:rsidR="00DB621A">
        <w:rPr>
          <w:rFonts w:ascii="Times New Roman" w:hAnsi="Times New Roman" w:cs="Times New Roman"/>
          <w:b/>
        </w:rPr>
        <w:lastRenderedPageBreak/>
        <w:t>των «θεσμών» (τρόικα Ε.Ε. – Δ. Ν. Τ.  – Ε.Κ.Τ.)</w:t>
      </w:r>
      <w:r w:rsidR="00E84CCB">
        <w:rPr>
          <w:rFonts w:ascii="Times New Roman" w:hAnsi="Times New Roman" w:cs="Times New Roman"/>
          <w:b/>
        </w:rPr>
        <w:t xml:space="preserve"> τους οποίους υπηρετεί</w:t>
      </w:r>
      <w:r w:rsidR="00DB621A">
        <w:rPr>
          <w:rFonts w:ascii="Times New Roman" w:hAnsi="Times New Roman" w:cs="Times New Roman"/>
          <w:b/>
        </w:rPr>
        <w:t xml:space="preserve"> προχωράει στην εφαρμογή του πρόσφατα ψηφισμένου από τη βουλή νόμου 4512/2018 επιχειρώντας να επιβάλλει την υποχρεωτική  30ωρη παραμονή των εκπαιδευτικών στο σχολείο στοχεύοντας στην αύξηση του διδακτικού ωραρίου των εκπαιδευτικών και στην κατάργηση της ώρας της σίτισης ως διδακτικής σχεδιάζοντας από τώρα για το μέλλον την περικοπή χιλιάδων θέσεων εργασίας αναπληρωτών εκπαιδευτικών </w:t>
      </w:r>
      <w:r w:rsidR="007625A7">
        <w:rPr>
          <w:rFonts w:ascii="Times New Roman" w:hAnsi="Times New Roman" w:cs="Times New Roman"/>
          <w:b/>
        </w:rPr>
        <w:t>– συναδέλφων μας που ήδη εργάζονται και αν αφήσουμε να εφαρμοστούν τα συγκεκριμένα μέτρα οδηγούνται ευθέως εκτός Δημόσιου σχολείου, στον καιάδα της ανεργίας.</w:t>
      </w:r>
    </w:p>
    <w:p w:rsidR="00E71CAB" w:rsidRPr="00E71CAB" w:rsidRDefault="007625A7" w:rsidP="00E71CAB">
      <w:pPr>
        <w:pStyle w:val="Default"/>
        <w:numPr>
          <w:ilvl w:val="0"/>
          <w:numId w:val="2"/>
        </w:numPr>
        <w:jc w:val="both"/>
        <w:rPr>
          <w:rFonts w:ascii="Times New Roman" w:hAnsi="Times New Roman" w:cs="Times New Roman"/>
          <w:b/>
        </w:rPr>
      </w:pPr>
      <w:r w:rsidRPr="00E71CAB">
        <w:rPr>
          <w:rFonts w:ascii="Times New Roman" w:hAnsi="Times New Roman" w:cs="Times New Roman"/>
          <w:b/>
        </w:rPr>
        <w:t xml:space="preserve"> </w:t>
      </w:r>
      <w:r w:rsidR="00E71CAB" w:rsidRPr="00E71CAB">
        <w:rPr>
          <w:rFonts w:ascii="Times New Roman" w:hAnsi="Times New Roman" w:cs="Times New Roman"/>
          <w:b/>
          <w:color w:val="222222"/>
        </w:rPr>
        <w:t>Η νέα διατύπωση που π</w:t>
      </w:r>
      <w:r w:rsidR="00E71CAB">
        <w:rPr>
          <w:rFonts w:ascii="Times New Roman" w:hAnsi="Times New Roman" w:cs="Times New Roman"/>
          <w:b/>
          <w:color w:val="222222"/>
        </w:rPr>
        <w:t>εριλαμβάνεται στο νόμο</w:t>
      </w:r>
      <w:r w:rsidR="00E71CAB" w:rsidRPr="00E71CAB">
        <w:rPr>
          <w:rFonts w:ascii="Times New Roman" w:hAnsi="Times New Roman" w:cs="Times New Roman"/>
          <w:b/>
          <w:color w:val="222222"/>
        </w:rPr>
        <w:t xml:space="preserve"> είναι σαφέστατα δυσμενέστερη της προηγούμενης διατύπωσης του ν.1566/85.</w:t>
      </w:r>
      <w:r w:rsidR="00E71CAB" w:rsidRPr="00E71CAB">
        <w:rPr>
          <w:rFonts w:ascii="Times New Roman" w:hAnsi="Times New Roman" w:cs="Times New Roman"/>
          <w:color w:val="222222"/>
        </w:rPr>
        <w:t xml:space="preserve"> </w:t>
      </w:r>
      <w:r w:rsidR="00E71CAB" w:rsidRPr="00E71CAB">
        <w:rPr>
          <w:rFonts w:ascii="Times New Roman" w:hAnsi="Times New Roman" w:cs="Times New Roman"/>
          <w:b/>
          <w:color w:val="222222"/>
        </w:rPr>
        <w:t>Συγκεκριμένα, προσθέτει στις μέχρι τώρα προβλεπόμενες υποχρεώσεις που συνεπάγονται υποχρεωτική παραμονή πέραν του διδακτικού ωραρίου τα παρακάτω:  προετοιμασία του εποπτικού εκπαιδευτικού υλικού και των εργαστηριακών ασκήσεων, διόρθωση εργασιών και διαγωνισμάτων, καταχώρηση – ενημέρωση της αξιολόγη</w:t>
      </w:r>
      <w:r w:rsidR="00315D14">
        <w:rPr>
          <w:rFonts w:ascii="Times New Roman" w:hAnsi="Times New Roman" w:cs="Times New Roman"/>
          <w:b/>
          <w:color w:val="222222"/>
        </w:rPr>
        <w:t>σης των μαθητών, προγραμματισμό</w:t>
      </w:r>
      <w:r w:rsidR="00E71CAB" w:rsidRPr="00E71CAB">
        <w:rPr>
          <w:rFonts w:ascii="Times New Roman" w:hAnsi="Times New Roman" w:cs="Times New Roman"/>
          <w:b/>
          <w:color w:val="222222"/>
        </w:rPr>
        <w:t xml:space="preserve"> και αποτίμηση του εκπαιδευτικού έργου, επικοινωνία με δομές υποστήριξης του εκπαιδευτικού έργου, συνεργασία με εκπαιδευτικούς που διδάσκουν στο ίδιο τμήμα ή που διδάσκουν τα ίδια γνωστικά αντικείμενα, παιδαγωγικές συναντήσεις για την κατάρτιση ομαδικών ή εξατομικευμένων προγραμμάτων υποστήριξης συγκεκριμένων μαθητικών ομάδων ή μαθητών, επίβλεψη σχολικών γευμάτων.</w:t>
      </w:r>
    </w:p>
    <w:p w:rsidR="00E71CAB" w:rsidRPr="00E71CAB" w:rsidRDefault="00E71CAB" w:rsidP="00E71CAB">
      <w:pPr>
        <w:pStyle w:val="Default"/>
        <w:numPr>
          <w:ilvl w:val="0"/>
          <w:numId w:val="2"/>
        </w:numPr>
        <w:jc w:val="both"/>
        <w:rPr>
          <w:rFonts w:ascii="Times New Roman" w:hAnsi="Times New Roman" w:cs="Times New Roman"/>
          <w:b/>
        </w:rPr>
      </w:pPr>
      <w:r w:rsidRPr="00E71CAB">
        <w:rPr>
          <w:rFonts w:ascii="Times New Roman" w:hAnsi="Times New Roman" w:cs="Times New Roman"/>
          <w:b/>
          <w:color w:val="222222"/>
        </w:rPr>
        <w:t>Η νέα ρύθμιση φιλοδοξεί να μετατρέψει την παραμονή εκπαιδευτικών στο σχολείο πέραν των ωρών διδασκαλίας από εξαίρεση σε κανόνα. Με την προηγούμενη ρύθμιση του ν.1566/85 η παραμονή των εκπαιδευτικών και πέραν του διδακτικού τους ωραρίου ήταν υποχρεωτική μόνο σε έκτακτες περιστάσεις ή κάποιες ημέρες που οι περιστάσεις το απαιτούσαν, όπως γιορτές και εκδηλώσεις, τήρηση βιβλίων του σχολείου, ενημέρωση γονέων και εκτέλεση διοικητικών εργασιών. Ο νέος κατάλογος υποχρεώσεων περιλαμβάνει δραστηριότητες που υφίστανται σχεδόν σε καθημερινή βάση!</w:t>
      </w:r>
    </w:p>
    <w:p w:rsidR="00E71CAB" w:rsidRPr="00E71CAB" w:rsidRDefault="00E71CAB" w:rsidP="00E71CAB">
      <w:pPr>
        <w:pStyle w:val="Default"/>
        <w:numPr>
          <w:ilvl w:val="0"/>
          <w:numId w:val="2"/>
        </w:numPr>
        <w:jc w:val="both"/>
        <w:rPr>
          <w:rFonts w:ascii="Times New Roman" w:hAnsi="Times New Roman" w:cs="Times New Roman"/>
          <w:b/>
        </w:rPr>
      </w:pPr>
      <w:r w:rsidRPr="00E71CAB">
        <w:rPr>
          <w:rFonts w:ascii="Times New Roman" w:hAnsi="Times New Roman" w:cs="Times New Roman"/>
          <w:b/>
          <w:color w:val="222222"/>
        </w:rPr>
        <w:t>Σε σχέση με μια σειρά από δραστηριότητες που προβλέπει η νέα ρύθμιση, όπως π.χ. η προετοιμασία του εποπτικού εκπαιδευτικού υλικού και των εργαστηριακών ασκήσεων, η διόρθωση εργασιών και διαγωνισμάτων, είναι τουλάχιστον πλεονασμός να επισημάνουμε την απουσία κατάλληλης υποδομής για την πραγματοποίησή τους στο σχολικό χώρο με ευνοϊκούς όρους.</w:t>
      </w:r>
    </w:p>
    <w:p w:rsidR="00E71CAB" w:rsidRDefault="00E71CAB" w:rsidP="00E71CAB">
      <w:pPr>
        <w:pStyle w:val="Default"/>
        <w:numPr>
          <w:ilvl w:val="0"/>
          <w:numId w:val="2"/>
        </w:numPr>
        <w:jc w:val="both"/>
        <w:rPr>
          <w:rFonts w:ascii="Times New Roman" w:hAnsi="Times New Roman" w:cs="Times New Roman"/>
          <w:b/>
        </w:rPr>
      </w:pPr>
      <w:r w:rsidRPr="00E71CAB">
        <w:rPr>
          <w:rFonts w:ascii="Times New Roman" w:hAnsi="Times New Roman" w:cs="Times New Roman"/>
          <w:b/>
          <w:color w:val="222222"/>
        </w:rPr>
        <w:t xml:space="preserve">Ο «προγραμματισμός του εκπαιδευτικού έργου» πραγματοποιείται έτσι κι αλλιώς από το Σύλλογο Διδασκόντων στην αρχή κάθε σχολικού έτους, επομένως, εμπίπτει στην διάταξη της παρ. 2 του Κεφ. ΣΤ του άρθρου 11 του Ν.1566/1985. Η ρητή διατύπωσή του, σε συνδυασμό με την «αποτίμηση» παραπέμπει ευθέως στη δυνατότητα, οι χρονοβόρες διαδικασίας της υπό προώθηση </w:t>
      </w:r>
      <w:proofErr w:type="spellStart"/>
      <w:r w:rsidRPr="00E71CAB">
        <w:rPr>
          <w:rFonts w:ascii="Times New Roman" w:hAnsi="Times New Roman" w:cs="Times New Roman"/>
          <w:b/>
          <w:color w:val="222222"/>
        </w:rPr>
        <w:t>αυτοαξιολόγησης</w:t>
      </w:r>
      <w:proofErr w:type="spellEnd"/>
      <w:r w:rsidRPr="00E71CAB">
        <w:rPr>
          <w:rFonts w:ascii="Times New Roman" w:hAnsi="Times New Roman" w:cs="Times New Roman"/>
          <w:b/>
          <w:color w:val="222222"/>
        </w:rPr>
        <w:t xml:space="preserve"> της σχολικής μονάδας να ενταχθούν και αυτές στο εργασιακό ωράριο των εκπαιδευτικών.</w:t>
      </w:r>
    </w:p>
    <w:p w:rsidR="00E71CAB" w:rsidRPr="00E71CAB" w:rsidRDefault="00E71CAB" w:rsidP="00E71CAB">
      <w:pPr>
        <w:pStyle w:val="Default"/>
        <w:numPr>
          <w:ilvl w:val="0"/>
          <w:numId w:val="2"/>
        </w:numPr>
        <w:jc w:val="both"/>
        <w:rPr>
          <w:rFonts w:ascii="Times New Roman" w:hAnsi="Times New Roman" w:cs="Times New Roman"/>
          <w:b/>
        </w:rPr>
      </w:pPr>
      <w:r w:rsidRPr="00E71CAB">
        <w:rPr>
          <w:rFonts w:ascii="Times New Roman" w:hAnsi="Times New Roman" w:cs="Times New Roman"/>
          <w:b/>
          <w:color w:val="222222"/>
        </w:rPr>
        <w:t xml:space="preserve">Η επίβλεψη των γευμάτων δεν αφορά (σε αυτή τη φάση) στην ώρα της σίτισης στα ολοήμερα τμήματα των σχολείων, αλλά στα σχολικά γεύματα που παρέχουν σε συγκεκριμένο αριθμό σχολείων τα Υπουργεία Εργασίας και Παιδείας. Οι σχολικές μονάδες που λαμβάνουν γεύματα ενδέχεται ωστόσο να αυξηθούν ή να τροποποιηθούν το επόμενο σχολικό έτος. </w:t>
      </w:r>
    </w:p>
    <w:p w:rsidR="00E71CAB" w:rsidRDefault="00E71CAB" w:rsidP="00E71CAB">
      <w:pPr>
        <w:pStyle w:val="Default"/>
        <w:shd w:val="clear" w:color="auto" w:fill="FFFFFF"/>
        <w:ind w:left="720"/>
        <w:jc w:val="both"/>
        <w:rPr>
          <w:b/>
          <w:color w:val="222222"/>
        </w:rPr>
      </w:pPr>
    </w:p>
    <w:p w:rsidR="00E71CAB" w:rsidRPr="00C129F5" w:rsidRDefault="00E71CAB" w:rsidP="00E71CAB">
      <w:pPr>
        <w:pStyle w:val="Default"/>
        <w:shd w:val="clear" w:color="auto" w:fill="FFFFFF"/>
        <w:ind w:left="720"/>
        <w:jc w:val="both"/>
        <w:rPr>
          <w:rFonts w:ascii="Times New Roman" w:hAnsi="Times New Roman" w:cs="Times New Roman"/>
          <w:b/>
          <w:color w:val="222222"/>
          <w:u w:val="single"/>
        </w:rPr>
      </w:pPr>
      <w:r w:rsidRPr="00C129F5">
        <w:rPr>
          <w:rFonts w:ascii="Times New Roman" w:hAnsi="Times New Roman" w:cs="Times New Roman"/>
          <w:b/>
          <w:color w:val="222222"/>
          <w:u w:val="single"/>
        </w:rPr>
        <w:lastRenderedPageBreak/>
        <w:t xml:space="preserve">Στο πλαίσιο αυτό το Δ. Σ. του Συλλόγου </w:t>
      </w:r>
      <w:proofErr w:type="spellStart"/>
      <w:r w:rsidRPr="00C129F5">
        <w:rPr>
          <w:rFonts w:ascii="Times New Roman" w:hAnsi="Times New Roman" w:cs="Times New Roman"/>
          <w:b/>
          <w:color w:val="222222"/>
          <w:u w:val="single"/>
        </w:rPr>
        <w:t>Εκπ</w:t>
      </w:r>
      <w:proofErr w:type="spellEnd"/>
      <w:r w:rsidRPr="00C129F5">
        <w:rPr>
          <w:rFonts w:ascii="Times New Roman" w:hAnsi="Times New Roman" w:cs="Times New Roman"/>
          <w:b/>
          <w:color w:val="222222"/>
          <w:u w:val="single"/>
        </w:rPr>
        <w:t>/</w:t>
      </w:r>
      <w:proofErr w:type="spellStart"/>
      <w:r w:rsidRPr="00C129F5">
        <w:rPr>
          <w:rFonts w:ascii="Times New Roman" w:hAnsi="Times New Roman" w:cs="Times New Roman"/>
          <w:b/>
          <w:color w:val="222222"/>
          <w:u w:val="single"/>
        </w:rPr>
        <w:t>κών</w:t>
      </w:r>
      <w:proofErr w:type="spellEnd"/>
      <w:r w:rsidRPr="00C129F5">
        <w:rPr>
          <w:rFonts w:ascii="Times New Roman" w:hAnsi="Times New Roman" w:cs="Times New Roman"/>
          <w:b/>
          <w:color w:val="222222"/>
          <w:u w:val="single"/>
        </w:rPr>
        <w:t xml:space="preserve"> Π. Ε. Αμαρουσίου αποφασίζει:</w:t>
      </w:r>
    </w:p>
    <w:p w:rsidR="00E71CAB" w:rsidRPr="00C129F5" w:rsidRDefault="002F7128" w:rsidP="00E71CAB">
      <w:pPr>
        <w:pStyle w:val="Default"/>
        <w:numPr>
          <w:ilvl w:val="0"/>
          <w:numId w:val="4"/>
        </w:numPr>
        <w:shd w:val="clear" w:color="auto" w:fill="FFFFFF"/>
        <w:jc w:val="both"/>
        <w:rPr>
          <w:rFonts w:ascii="Times New Roman" w:hAnsi="Times New Roman" w:cs="Times New Roman"/>
          <w:b/>
          <w:color w:val="222222"/>
          <w:u w:val="single"/>
        </w:rPr>
      </w:pPr>
      <w:r>
        <w:rPr>
          <w:rFonts w:ascii="Times New Roman" w:hAnsi="Times New Roman" w:cs="Times New Roman"/>
          <w:b/>
          <w:color w:val="222222"/>
          <w:u w:val="single"/>
        </w:rPr>
        <w:t>Κ</w:t>
      </w:r>
      <w:r w:rsidR="00E71CAB" w:rsidRPr="00C129F5">
        <w:rPr>
          <w:rFonts w:ascii="Times New Roman" w:hAnsi="Times New Roman" w:cs="Times New Roman"/>
          <w:b/>
          <w:color w:val="222222"/>
          <w:u w:val="single"/>
        </w:rPr>
        <w:t>άθε προσπάθεια για υποχρεωτική 30ωρη παραμονή στο σχολείο, όπως και στο παρελθόν έτσι και σήμερα, θα μας βρει κάθετα αντίθετους και θα ακυρωθεί στην πράξη.</w:t>
      </w:r>
    </w:p>
    <w:p w:rsidR="00E71CAB" w:rsidRPr="00C129F5" w:rsidRDefault="00E71CAB" w:rsidP="00E71CAB">
      <w:pPr>
        <w:pStyle w:val="Default"/>
        <w:numPr>
          <w:ilvl w:val="0"/>
          <w:numId w:val="4"/>
        </w:numPr>
        <w:shd w:val="clear" w:color="auto" w:fill="FFFFFF"/>
        <w:jc w:val="both"/>
        <w:rPr>
          <w:rFonts w:ascii="Times New Roman" w:hAnsi="Times New Roman" w:cs="Times New Roman"/>
          <w:b/>
          <w:color w:val="222222"/>
          <w:u w:val="single"/>
        </w:rPr>
      </w:pPr>
      <w:r w:rsidRPr="00C129F5">
        <w:rPr>
          <w:rFonts w:ascii="Times New Roman" w:hAnsi="Times New Roman" w:cs="Times New Roman"/>
          <w:b/>
          <w:color w:val="222222"/>
          <w:u w:val="single"/>
        </w:rPr>
        <w:t xml:space="preserve"> Καλούμε τους Συλλόγους Διδασκόντων, σε όλα τα σχολεία, να διαφυλάξουν με δημοκρατικό και συλλογικό τρόπο τα εργασιακά μας δικαιώματα στην παραπάνω κατεύθυνση.</w:t>
      </w:r>
    </w:p>
    <w:p w:rsidR="00E71CAB" w:rsidRPr="00C129F5" w:rsidRDefault="00E71CAB" w:rsidP="00E71CAB">
      <w:pPr>
        <w:pStyle w:val="Default"/>
        <w:numPr>
          <w:ilvl w:val="0"/>
          <w:numId w:val="4"/>
        </w:numPr>
        <w:shd w:val="clear" w:color="auto" w:fill="FFFFFF"/>
        <w:jc w:val="both"/>
        <w:rPr>
          <w:rFonts w:ascii="Times New Roman" w:hAnsi="Times New Roman" w:cs="Times New Roman"/>
          <w:b/>
          <w:color w:val="222222"/>
          <w:u w:val="single"/>
        </w:rPr>
      </w:pPr>
      <w:r w:rsidRPr="00C129F5">
        <w:rPr>
          <w:rFonts w:ascii="Times New Roman" w:hAnsi="Times New Roman" w:cs="Times New Roman"/>
          <w:b/>
          <w:color w:val="222222"/>
          <w:u w:val="single"/>
        </w:rPr>
        <w:t xml:space="preserve"> Κανείς/καμιά λοιπόν δεν είναι υποχρεωμένος/-η να κάθεται στο σχολείο πέραν του διδακτικού του ωραρίου εφόσον ο σύλλογος διδασκόντων δεν του έχει αναθέσει κάποια επιπλέον </w:t>
      </w:r>
      <w:proofErr w:type="spellStart"/>
      <w:r w:rsidRPr="00C129F5">
        <w:rPr>
          <w:rFonts w:ascii="Times New Roman" w:hAnsi="Times New Roman" w:cs="Times New Roman"/>
          <w:b/>
          <w:color w:val="222222"/>
          <w:u w:val="single"/>
        </w:rPr>
        <w:t>εξωδιδακτική</w:t>
      </w:r>
      <w:proofErr w:type="spellEnd"/>
      <w:r w:rsidRPr="00C129F5">
        <w:rPr>
          <w:rFonts w:ascii="Times New Roman" w:hAnsi="Times New Roman" w:cs="Times New Roman"/>
          <w:b/>
          <w:color w:val="222222"/>
          <w:u w:val="single"/>
        </w:rPr>
        <w:t xml:space="preserve"> εργασία.  </w:t>
      </w:r>
    </w:p>
    <w:p w:rsidR="00E71CAB" w:rsidRPr="00C129F5" w:rsidRDefault="00E71CAB" w:rsidP="00E71CAB">
      <w:pPr>
        <w:pStyle w:val="Default"/>
        <w:numPr>
          <w:ilvl w:val="0"/>
          <w:numId w:val="4"/>
        </w:numPr>
        <w:shd w:val="clear" w:color="auto" w:fill="FFFFFF"/>
        <w:jc w:val="both"/>
        <w:rPr>
          <w:rFonts w:ascii="Times New Roman" w:hAnsi="Times New Roman" w:cs="Times New Roman"/>
          <w:b/>
          <w:color w:val="222222"/>
          <w:u w:val="single"/>
        </w:rPr>
      </w:pPr>
      <w:r w:rsidRPr="00C129F5">
        <w:rPr>
          <w:rFonts w:ascii="Times New Roman" w:hAnsi="Times New Roman" w:cs="Times New Roman"/>
          <w:b/>
          <w:color w:val="222222"/>
          <w:u w:val="single"/>
        </w:rPr>
        <w:t>Καλούμε τους Δ/</w:t>
      </w:r>
      <w:proofErr w:type="spellStart"/>
      <w:r w:rsidRPr="00C129F5">
        <w:rPr>
          <w:rFonts w:ascii="Times New Roman" w:hAnsi="Times New Roman" w:cs="Times New Roman"/>
          <w:b/>
          <w:color w:val="222222"/>
          <w:u w:val="single"/>
        </w:rPr>
        <w:t>ντές</w:t>
      </w:r>
      <w:proofErr w:type="spellEnd"/>
      <w:r w:rsidRPr="00C129F5">
        <w:rPr>
          <w:rFonts w:ascii="Times New Roman" w:hAnsi="Times New Roman" w:cs="Times New Roman"/>
          <w:b/>
          <w:color w:val="222222"/>
          <w:u w:val="single"/>
        </w:rPr>
        <w:t xml:space="preserve"> – Δ/</w:t>
      </w:r>
      <w:proofErr w:type="spellStart"/>
      <w:r w:rsidRPr="00C129F5">
        <w:rPr>
          <w:rFonts w:ascii="Times New Roman" w:hAnsi="Times New Roman" w:cs="Times New Roman"/>
          <w:b/>
          <w:color w:val="222222"/>
          <w:u w:val="single"/>
        </w:rPr>
        <w:t>ντρι</w:t>
      </w:r>
      <w:r w:rsidR="00F662D0">
        <w:rPr>
          <w:rFonts w:ascii="Times New Roman" w:hAnsi="Times New Roman" w:cs="Times New Roman"/>
          <w:b/>
          <w:color w:val="222222"/>
          <w:u w:val="single"/>
        </w:rPr>
        <w:t>ε</w:t>
      </w:r>
      <w:r w:rsidRPr="00C129F5">
        <w:rPr>
          <w:rFonts w:ascii="Times New Roman" w:hAnsi="Times New Roman" w:cs="Times New Roman"/>
          <w:b/>
          <w:color w:val="222222"/>
          <w:u w:val="single"/>
        </w:rPr>
        <w:t>ς</w:t>
      </w:r>
      <w:proofErr w:type="spellEnd"/>
      <w:r w:rsidRPr="00C129F5">
        <w:rPr>
          <w:rFonts w:ascii="Times New Roman" w:hAnsi="Times New Roman" w:cs="Times New Roman"/>
          <w:b/>
          <w:color w:val="222222"/>
          <w:u w:val="single"/>
        </w:rPr>
        <w:t xml:space="preserve"> και Προϊστάμε</w:t>
      </w:r>
      <w:r w:rsidR="00F662D0">
        <w:rPr>
          <w:rFonts w:ascii="Times New Roman" w:hAnsi="Times New Roman" w:cs="Times New Roman"/>
          <w:b/>
          <w:color w:val="222222"/>
          <w:u w:val="single"/>
        </w:rPr>
        <w:t>νε</w:t>
      </w:r>
      <w:r w:rsidRPr="00C129F5">
        <w:rPr>
          <w:rFonts w:ascii="Times New Roman" w:hAnsi="Times New Roman" w:cs="Times New Roman"/>
          <w:b/>
          <w:color w:val="222222"/>
          <w:u w:val="single"/>
        </w:rPr>
        <w:t>ς των Νηπιαγωγείων της περιοχής ευθύνης του συλλόγο</w:t>
      </w:r>
      <w:r w:rsidR="00CD399D">
        <w:rPr>
          <w:rFonts w:ascii="Times New Roman" w:hAnsi="Times New Roman" w:cs="Times New Roman"/>
          <w:b/>
          <w:color w:val="222222"/>
          <w:u w:val="single"/>
        </w:rPr>
        <w:t>υ μας να τηρήσουν απαρέγκλιτα τι</w:t>
      </w:r>
      <w:r w:rsidRPr="00C129F5">
        <w:rPr>
          <w:rFonts w:ascii="Times New Roman" w:hAnsi="Times New Roman" w:cs="Times New Roman"/>
          <w:b/>
          <w:color w:val="222222"/>
          <w:u w:val="single"/>
        </w:rPr>
        <w:t>ς αποφάσεις του πρωτοβάθμιου σωματείου και της ΔΟΕ.</w:t>
      </w:r>
    </w:p>
    <w:p w:rsidR="00E71CAB" w:rsidRPr="00C129F5" w:rsidRDefault="00E71CAB" w:rsidP="00E71CAB">
      <w:pPr>
        <w:pStyle w:val="Default"/>
        <w:numPr>
          <w:ilvl w:val="0"/>
          <w:numId w:val="4"/>
        </w:numPr>
        <w:shd w:val="clear" w:color="auto" w:fill="FFFFFF"/>
        <w:jc w:val="both"/>
        <w:rPr>
          <w:rFonts w:ascii="Times New Roman" w:hAnsi="Times New Roman" w:cs="Times New Roman"/>
          <w:b/>
          <w:color w:val="222222"/>
          <w:u w:val="single"/>
        </w:rPr>
      </w:pPr>
      <w:r w:rsidRPr="00C129F5">
        <w:rPr>
          <w:rFonts w:ascii="Times New Roman" w:hAnsi="Times New Roman" w:cs="Times New Roman"/>
          <w:b/>
          <w:color w:val="222222"/>
          <w:u w:val="single"/>
        </w:rPr>
        <w:t>Καλούμε το Δ. Σ. της Δ. Ο. Ε. να λάβει άμεσα αγωνιστικές αποφάσεις για την ανατροπή των αντιλαϊκών και αντιεκπαιδευτικών σχεδιασμών της κυβέρνησης</w:t>
      </w:r>
      <w:r w:rsidR="00F662D0">
        <w:rPr>
          <w:rFonts w:ascii="Times New Roman" w:hAnsi="Times New Roman" w:cs="Times New Roman"/>
          <w:b/>
          <w:color w:val="222222"/>
          <w:u w:val="single"/>
        </w:rPr>
        <w:t xml:space="preserve"> καλύπτοντας τους εκπαιδευτικούς  - μέλη της στη μη εφαρμογή τέτοιου είδους ρυθμίσεων που καταργούν εργασιακά δικαιώματα και κατακτήσεις των εκπαιδευτικών</w:t>
      </w:r>
      <w:r w:rsidRPr="00C129F5">
        <w:rPr>
          <w:rFonts w:ascii="Times New Roman" w:hAnsi="Times New Roman" w:cs="Times New Roman"/>
          <w:b/>
          <w:color w:val="222222"/>
          <w:u w:val="single"/>
        </w:rPr>
        <w:t xml:space="preserve">. </w:t>
      </w:r>
    </w:p>
    <w:p w:rsidR="00E71CAB" w:rsidRPr="00C129F5" w:rsidRDefault="00E71CAB" w:rsidP="00E71CAB">
      <w:pPr>
        <w:pStyle w:val="Default"/>
        <w:shd w:val="clear" w:color="auto" w:fill="FFFFFF"/>
        <w:jc w:val="center"/>
        <w:rPr>
          <w:rFonts w:ascii="Times New Roman" w:hAnsi="Times New Roman" w:cs="Times New Roman"/>
          <w:b/>
          <w:color w:val="222222"/>
          <w:u w:val="single"/>
        </w:rPr>
      </w:pPr>
      <w:r w:rsidRPr="00C129F5">
        <w:rPr>
          <w:rFonts w:ascii="Times New Roman" w:hAnsi="Times New Roman" w:cs="Times New Roman"/>
          <w:b/>
          <w:color w:val="222222"/>
          <w:u w:val="single"/>
        </w:rPr>
        <w:t>ΓΙΑ ΟΛΑ ΤΑ ΠΑΡΑΠΑΝΩ ΤΟ Δ. Σ. ΤΟΥ ΣΥΛΛΟΓΟΥ ΕΚΠΑΙΔΕΥΤΙΚΩΝ Π. Ε. ΑΜΑΡΟΥΣΙΟΥ ΠΑΡΕΧΕΙ ΠΛΗΡΗ ΣΥΝΔΙΚΑΛΙΣΤΙΚΗ ΚΑΙ ΝΟΜΙΚΗ ΚΑΛΥΨΗ ΣΤΑ ΜΕΛΗ ΤΟΥ</w:t>
      </w:r>
    </w:p>
    <w:p w:rsidR="00DB621A" w:rsidRPr="00C129F5" w:rsidRDefault="00DB621A" w:rsidP="00E71CAB">
      <w:pPr>
        <w:pStyle w:val="Default"/>
        <w:jc w:val="both"/>
        <w:rPr>
          <w:rFonts w:ascii="Times New Roman" w:hAnsi="Times New Roman" w:cs="Times New Roman"/>
          <w:b/>
        </w:rPr>
      </w:pPr>
    </w:p>
    <w:p w:rsidR="00E71CAB" w:rsidRDefault="00E71CAB" w:rsidP="00E71CAB">
      <w:pPr>
        <w:pStyle w:val="Default"/>
        <w:jc w:val="both"/>
        <w:rPr>
          <w:rFonts w:ascii="Times New Roman" w:hAnsi="Times New Roman" w:cs="Times New Roman"/>
          <w:b/>
        </w:rPr>
      </w:pPr>
      <w:r w:rsidRPr="00C129F5">
        <w:rPr>
          <w:rFonts w:ascii="Times New Roman" w:hAnsi="Times New Roman" w:cs="Times New Roman"/>
          <w:b/>
        </w:rPr>
        <w:t>Η ακύρωση και η ανατροπή τέτοιου είδους πολιτικών προϋποθέτει συσπείρωση γύρω από τα σωματεία μας και μαζικούς αγωνιστικούς – διεκδικητικούς αγώνες. Στο πλαίσιο αυτό καλούμε τα μέλη του σωματείου μας</w:t>
      </w:r>
      <w:r w:rsidR="00C758B2" w:rsidRPr="00C129F5">
        <w:rPr>
          <w:rFonts w:ascii="Times New Roman" w:hAnsi="Times New Roman" w:cs="Times New Roman"/>
          <w:b/>
        </w:rPr>
        <w:t xml:space="preserve"> σε</w:t>
      </w:r>
      <w:r w:rsidRPr="00C129F5">
        <w:rPr>
          <w:rFonts w:ascii="Times New Roman" w:hAnsi="Times New Roman" w:cs="Times New Roman"/>
          <w:b/>
        </w:rPr>
        <w:t xml:space="preserve">: </w:t>
      </w:r>
    </w:p>
    <w:p w:rsidR="00D44166" w:rsidRDefault="00D44166" w:rsidP="00E71CAB">
      <w:pPr>
        <w:pStyle w:val="Default"/>
        <w:jc w:val="both"/>
        <w:rPr>
          <w:rFonts w:ascii="Times New Roman" w:hAnsi="Times New Roman" w:cs="Times New Roman"/>
          <w:b/>
        </w:rPr>
      </w:pPr>
    </w:p>
    <w:p w:rsidR="00A53200" w:rsidRDefault="00D44166" w:rsidP="00A53200">
      <w:pPr>
        <w:pStyle w:val="a4"/>
        <w:numPr>
          <w:ilvl w:val="0"/>
          <w:numId w:val="6"/>
        </w:numPr>
        <w:jc w:val="both"/>
        <w:rPr>
          <w:rFonts w:ascii="Times New Roman" w:hAnsi="Times New Roman"/>
          <w:sz w:val="24"/>
          <w:szCs w:val="24"/>
        </w:rPr>
      </w:pPr>
      <w:r w:rsidRPr="00D44166">
        <w:rPr>
          <w:rFonts w:ascii="Times New Roman" w:hAnsi="Times New Roman"/>
          <w:sz w:val="24"/>
          <w:szCs w:val="24"/>
        </w:rPr>
        <w:t>μαζική κινητοποίηση στη Δ/</w:t>
      </w:r>
      <w:proofErr w:type="spellStart"/>
      <w:r w:rsidRPr="00D44166">
        <w:rPr>
          <w:rFonts w:ascii="Times New Roman" w:hAnsi="Times New Roman"/>
          <w:sz w:val="24"/>
          <w:szCs w:val="24"/>
        </w:rPr>
        <w:t>νση</w:t>
      </w:r>
      <w:proofErr w:type="spellEnd"/>
      <w:r w:rsidRPr="00D44166">
        <w:rPr>
          <w:rFonts w:ascii="Times New Roman" w:hAnsi="Times New Roman"/>
          <w:sz w:val="24"/>
          <w:szCs w:val="24"/>
        </w:rPr>
        <w:t xml:space="preserve"> Π. Ε. Β΄ Αθήνας την ΠΕΜΠΤΗ 1 – 2 – 2018 στις 13:30 καθώς και την ΠΑΡΑΣΚΕΥΗ 23 – 2 – 2018 στο ΥΠΠΕΘ διεκδικώντας ΑΜΕΣΑ ΜΑΖΙΚΟΥΣ ΜΟΝΙΜΟΥΣ ΔΙΟΡΙΣΜΟΥΣ ΕΚΠ/ΚΩΝ και προσλήψεις αναπληρωτών ικανές να καλύψουν τα κενά σε εκπαιδευτικό προσωπικό των Δημοτικών Σχολείων κα</w:t>
      </w:r>
      <w:r w:rsidR="008F7DD8">
        <w:rPr>
          <w:rFonts w:ascii="Times New Roman" w:hAnsi="Times New Roman"/>
          <w:sz w:val="24"/>
          <w:szCs w:val="24"/>
        </w:rPr>
        <w:t>ι Νηπιαγωγείων της περιοχής μας,</w:t>
      </w:r>
      <w:r w:rsidRPr="00D44166">
        <w:rPr>
          <w:rFonts w:ascii="Times New Roman" w:hAnsi="Times New Roman"/>
          <w:sz w:val="24"/>
          <w:szCs w:val="24"/>
        </w:rPr>
        <w:t xml:space="preserve"> </w:t>
      </w:r>
    </w:p>
    <w:p w:rsidR="00A53200" w:rsidRPr="00A53200" w:rsidRDefault="00A53200" w:rsidP="00A53200">
      <w:pPr>
        <w:pStyle w:val="a4"/>
        <w:numPr>
          <w:ilvl w:val="0"/>
          <w:numId w:val="6"/>
        </w:numPr>
        <w:jc w:val="both"/>
        <w:rPr>
          <w:rFonts w:ascii="Times New Roman" w:hAnsi="Times New Roman"/>
          <w:sz w:val="24"/>
          <w:szCs w:val="24"/>
        </w:rPr>
      </w:pPr>
      <w:r w:rsidRPr="00A53200">
        <w:rPr>
          <w:rFonts w:ascii="Times New Roman" w:hAnsi="Times New Roman"/>
          <w:color w:val="222222"/>
          <w:sz w:val="24"/>
          <w:szCs w:val="24"/>
        </w:rPr>
        <w:t>έκτακτη Γ. Σ.</w:t>
      </w:r>
      <w:r>
        <w:rPr>
          <w:rFonts w:ascii="Times New Roman" w:hAnsi="Times New Roman"/>
          <w:color w:val="222222"/>
          <w:sz w:val="24"/>
          <w:szCs w:val="24"/>
        </w:rPr>
        <w:t xml:space="preserve"> των μελών του συλλόγου μας τη </w:t>
      </w:r>
      <w:r w:rsidRPr="00A53200">
        <w:rPr>
          <w:rFonts w:ascii="Times New Roman" w:hAnsi="Times New Roman"/>
          <w:color w:val="222222"/>
          <w:sz w:val="24"/>
          <w:szCs w:val="24"/>
        </w:rPr>
        <w:t>ΔΕΥΤΕΡΑ 5 ΦΕΒΡΟΥΑΡΙΟΥ 2018 στις 19:00 στο 8</w:t>
      </w:r>
      <w:r w:rsidRPr="00A53200">
        <w:rPr>
          <w:rFonts w:ascii="Times New Roman" w:hAnsi="Times New Roman"/>
          <w:color w:val="222222"/>
          <w:sz w:val="24"/>
          <w:szCs w:val="24"/>
          <w:vertAlign w:val="superscript"/>
        </w:rPr>
        <w:t>ο</w:t>
      </w:r>
      <w:r>
        <w:rPr>
          <w:rFonts w:ascii="Times New Roman" w:hAnsi="Times New Roman"/>
          <w:color w:val="222222"/>
          <w:sz w:val="24"/>
          <w:szCs w:val="24"/>
        </w:rPr>
        <w:t xml:space="preserve"> </w:t>
      </w:r>
      <w:proofErr w:type="spellStart"/>
      <w:r>
        <w:rPr>
          <w:rFonts w:ascii="Times New Roman" w:hAnsi="Times New Roman"/>
          <w:color w:val="222222"/>
          <w:sz w:val="24"/>
          <w:szCs w:val="24"/>
        </w:rPr>
        <w:t>Δημ</w:t>
      </w:r>
      <w:proofErr w:type="spellEnd"/>
      <w:r>
        <w:rPr>
          <w:rFonts w:ascii="Times New Roman" w:hAnsi="Times New Roman"/>
          <w:color w:val="222222"/>
          <w:sz w:val="24"/>
          <w:szCs w:val="24"/>
        </w:rPr>
        <w:t xml:space="preserve">. Σχ. Αμαρουσίου, στο πλαίσιο των αποφάσεων της Δ. Ο. Ε. </w:t>
      </w:r>
      <w:r w:rsidRPr="00A53200">
        <w:rPr>
          <w:rFonts w:ascii="Times New Roman" w:hAnsi="Times New Roman"/>
          <w:color w:val="222222"/>
          <w:sz w:val="24"/>
          <w:szCs w:val="24"/>
        </w:rPr>
        <w:t xml:space="preserve"> για την αγωνιστική συνέχεια και κλιμάκωση το αμέσως επόμενο διάστημα. </w:t>
      </w:r>
    </w:p>
    <w:p w:rsidR="00D44166" w:rsidRPr="00A53200" w:rsidRDefault="0054301C" w:rsidP="0054301C">
      <w:pPr>
        <w:jc w:val="center"/>
        <w:rPr>
          <w:rFonts w:ascii="Times New Roman" w:hAnsi="Times New Roman"/>
          <w:sz w:val="24"/>
          <w:szCs w:val="24"/>
        </w:rPr>
      </w:pPr>
      <w:r>
        <w:rPr>
          <w:noProof/>
          <w:lang w:eastAsia="el-GR"/>
        </w:rPr>
        <w:lastRenderedPageBreak/>
        <w:drawing>
          <wp:inline distT="0" distB="0" distL="0" distR="0" wp14:anchorId="173D99E8" wp14:editId="0F41C2D9">
            <wp:extent cx="5274310" cy="1742236"/>
            <wp:effectExtent l="0" t="0" r="2540" b="0"/>
            <wp:docPr id="2"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236"/>
                    </a:xfrm>
                    <a:prstGeom prst="rect">
                      <a:avLst/>
                    </a:prstGeom>
                    <a:noFill/>
                    <a:ln>
                      <a:noFill/>
                    </a:ln>
                  </pic:spPr>
                </pic:pic>
              </a:graphicData>
            </a:graphic>
          </wp:inline>
        </w:drawing>
      </w:r>
    </w:p>
    <w:p w:rsidR="00D44166" w:rsidRPr="00C129F5" w:rsidRDefault="00D44166" w:rsidP="00D44166">
      <w:pPr>
        <w:pStyle w:val="Default"/>
        <w:ind w:left="720"/>
        <w:jc w:val="both"/>
        <w:rPr>
          <w:rFonts w:ascii="Times New Roman" w:hAnsi="Times New Roman" w:cs="Times New Roman"/>
          <w:b/>
        </w:rPr>
      </w:pPr>
    </w:p>
    <w:p w:rsidR="00E71CAB" w:rsidRPr="00800B5E" w:rsidRDefault="00E71CAB" w:rsidP="00E71CAB">
      <w:pPr>
        <w:pStyle w:val="Default"/>
        <w:jc w:val="both"/>
        <w:rPr>
          <w:rFonts w:ascii="Times New Roman" w:hAnsi="Times New Roman" w:cs="Times New Roman"/>
          <w:b/>
        </w:rPr>
      </w:pPr>
    </w:p>
    <w:sectPr w:rsidR="00E71CAB" w:rsidRPr="00800B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971D2"/>
    <w:multiLevelType w:val="hybridMultilevel"/>
    <w:tmpl w:val="96C0C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4D1DC8"/>
    <w:multiLevelType w:val="hybridMultilevel"/>
    <w:tmpl w:val="882C63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536079A"/>
    <w:multiLevelType w:val="hybridMultilevel"/>
    <w:tmpl w:val="C3BA64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9566828"/>
    <w:multiLevelType w:val="hybridMultilevel"/>
    <w:tmpl w:val="0EC0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6644A1"/>
    <w:multiLevelType w:val="hybridMultilevel"/>
    <w:tmpl w:val="410E30FC"/>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5" w15:restartNumberingAfterBreak="0">
    <w:nsid w:val="5DE906B6"/>
    <w:multiLevelType w:val="hybridMultilevel"/>
    <w:tmpl w:val="43F6A3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6C667EC"/>
    <w:multiLevelType w:val="hybridMultilevel"/>
    <w:tmpl w:val="1320FE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66"/>
    <w:rsid w:val="00201D18"/>
    <w:rsid w:val="002F7128"/>
    <w:rsid w:val="00315D14"/>
    <w:rsid w:val="003F0EED"/>
    <w:rsid w:val="0054301C"/>
    <w:rsid w:val="00670866"/>
    <w:rsid w:val="00692ADB"/>
    <w:rsid w:val="007625A7"/>
    <w:rsid w:val="007860B5"/>
    <w:rsid w:val="00800B5E"/>
    <w:rsid w:val="008F7DD8"/>
    <w:rsid w:val="00A53200"/>
    <w:rsid w:val="00C129F5"/>
    <w:rsid w:val="00C758B2"/>
    <w:rsid w:val="00CD399D"/>
    <w:rsid w:val="00D44166"/>
    <w:rsid w:val="00DB621A"/>
    <w:rsid w:val="00DC4344"/>
    <w:rsid w:val="00E71CAB"/>
    <w:rsid w:val="00E84CCB"/>
    <w:rsid w:val="00F16EED"/>
    <w:rsid w:val="00F662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7D7FE-DC94-4FFF-8634-FEBC1152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866"/>
    <w:pPr>
      <w:spacing w:after="200" w:line="276" w:lineRule="auto"/>
    </w:pPr>
    <w:rPr>
      <w:rFonts w:ascii="Calibri" w:eastAsia="Calibri" w:hAnsi="Calibri" w:cs="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670866"/>
    <w:rPr>
      <w:color w:val="0000FF"/>
      <w:u w:val="single"/>
    </w:rPr>
  </w:style>
  <w:style w:type="paragraph" w:styleId="Web">
    <w:name w:val="Normal (Web)"/>
    <w:basedOn w:val="a"/>
    <w:semiHidden/>
    <w:unhideWhenUsed/>
    <w:rsid w:val="00670866"/>
    <w:pPr>
      <w:spacing w:before="100" w:beforeAutospacing="1" w:after="100" w:afterAutospacing="1" w:line="240" w:lineRule="auto"/>
    </w:pPr>
    <w:rPr>
      <w:rFonts w:ascii="Times New Roman" w:eastAsia="Times New Roman" w:hAnsi="Times New Roman"/>
      <w:b w:val="0"/>
      <w:sz w:val="24"/>
      <w:szCs w:val="24"/>
      <w:lang w:eastAsia="el-GR"/>
    </w:rPr>
  </w:style>
  <w:style w:type="character" w:styleId="a3">
    <w:name w:val="Strong"/>
    <w:basedOn w:val="a0"/>
    <w:qFormat/>
    <w:rsid w:val="00670866"/>
    <w:rPr>
      <w:b/>
      <w:bCs/>
    </w:rPr>
  </w:style>
  <w:style w:type="paragraph" w:customStyle="1" w:styleId="Default">
    <w:name w:val="Default"/>
    <w:rsid w:val="00692ADB"/>
    <w:pPr>
      <w:autoSpaceDE w:val="0"/>
      <w:autoSpaceDN w:val="0"/>
      <w:adjustRightInd w:val="0"/>
      <w:spacing w:after="0" w:line="240" w:lineRule="auto"/>
    </w:pPr>
    <w:rPr>
      <w:rFonts w:ascii="Calibri" w:hAnsi="Calibri" w:cs="Calibri"/>
      <w:color w:val="000000"/>
      <w:sz w:val="24"/>
      <w:szCs w:val="24"/>
    </w:rPr>
  </w:style>
  <w:style w:type="paragraph" w:customStyle="1" w:styleId="m7230129744231783143gmail-msonormal">
    <w:name w:val="m_7230129744231783143gmail-msonormal"/>
    <w:basedOn w:val="a"/>
    <w:rsid w:val="00E71CAB"/>
    <w:pPr>
      <w:spacing w:before="100" w:beforeAutospacing="1" w:after="100" w:afterAutospacing="1" w:line="240" w:lineRule="auto"/>
    </w:pPr>
    <w:rPr>
      <w:rFonts w:ascii="Times New Roman" w:eastAsia="Times New Roman" w:hAnsi="Times New Roman"/>
      <w:b w:val="0"/>
      <w:sz w:val="24"/>
      <w:szCs w:val="24"/>
      <w:lang w:val="en-US"/>
    </w:rPr>
  </w:style>
  <w:style w:type="paragraph" w:styleId="a4">
    <w:name w:val="List Paragraph"/>
    <w:basedOn w:val="a"/>
    <w:uiPriority w:val="34"/>
    <w:qFormat/>
    <w:rsid w:val="00D44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5547">
      <w:bodyDiv w:val="1"/>
      <w:marLeft w:val="0"/>
      <w:marRight w:val="0"/>
      <w:marTop w:val="0"/>
      <w:marBottom w:val="0"/>
      <w:divBdr>
        <w:top w:val="none" w:sz="0" w:space="0" w:color="auto"/>
        <w:left w:val="none" w:sz="0" w:space="0" w:color="auto"/>
        <w:bottom w:val="none" w:sz="0" w:space="0" w:color="auto"/>
        <w:right w:val="none" w:sz="0" w:space="0" w:color="auto"/>
      </w:divBdr>
    </w:div>
    <w:div w:id="188841666">
      <w:bodyDiv w:val="1"/>
      <w:marLeft w:val="0"/>
      <w:marRight w:val="0"/>
      <w:marTop w:val="0"/>
      <w:marBottom w:val="0"/>
      <w:divBdr>
        <w:top w:val="none" w:sz="0" w:space="0" w:color="auto"/>
        <w:left w:val="none" w:sz="0" w:space="0" w:color="auto"/>
        <w:bottom w:val="none" w:sz="0" w:space="0" w:color="auto"/>
        <w:right w:val="none" w:sz="0" w:space="0" w:color="auto"/>
      </w:divBdr>
    </w:div>
    <w:div w:id="1506018038">
      <w:bodyDiv w:val="1"/>
      <w:marLeft w:val="0"/>
      <w:marRight w:val="0"/>
      <w:marTop w:val="0"/>
      <w:marBottom w:val="0"/>
      <w:divBdr>
        <w:top w:val="none" w:sz="0" w:space="0" w:color="auto"/>
        <w:left w:val="none" w:sz="0" w:space="0" w:color="auto"/>
        <w:bottom w:val="none" w:sz="0" w:space="0" w:color="auto"/>
        <w:right w:val="none" w:sz="0" w:space="0" w:color="auto"/>
      </w:divBdr>
    </w:div>
    <w:div w:id="175921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6938</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Administrator</cp:lastModifiedBy>
  <cp:revision>2</cp:revision>
  <dcterms:created xsi:type="dcterms:W3CDTF">2018-02-01T06:16:00Z</dcterms:created>
  <dcterms:modified xsi:type="dcterms:W3CDTF">2018-02-01T06:16:00Z</dcterms:modified>
</cp:coreProperties>
</file>