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E7" w:rsidRPr="00C84BE7" w:rsidRDefault="00C84BE7" w:rsidP="00C84BE7">
      <w:pPr>
        <w:spacing w:after="0"/>
        <w:rPr>
          <w:rFonts w:ascii="Times New Roman" w:eastAsia="Times New Roman" w:hAnsi="Times New Roman"/>
          <w:b/>
          <w:sz w:val="24"/>
          <w:szCs w:val="24"/>
          <w:lang w:val="el-GR"/>
        </w:rPr>
      </w:pPr>
      <w:r w:rsidRPr="00C84BE7">
        <w:rPr>
          <w:rFonts w:ascii="Times New Roman" w:hAnsi="Times New Roman"/>
          <w:b/>
          <w:sz w:val="24"/>
          <w:szCs w:val="24"/>
          <w:lang w:val="el-GR"/>
        </w:rPr>
        <w:t xml:space="preserve">ΣΥΛΛΟΓΟΣ ΕΚΠΑΙΔΕΥΤΙΚΩΝ Π. Ε.                    Μαρούσι  7 –  5 – 2018                                                                                                          </w:t>
      </w:r>
    </w:p>
    <w:p w:rsidR="00C84BE7" w:rsidRPr="00C84BE7" w:rsidRDefault="00C84BE7" w:rsidP="00C84BE7">
      <w:pPr>
        <w:spacing w:after="0"/>
        <w:rPr>
          <w:rFonts w:ascii="Times New Roman" w:eastAsia="Calibri" w:hAnsi="Times New Roman"/>
          <w:b/>
          <w:sz w:val="24"/>
          <w:szCs w:val="24"/>
          <w:lang w:val="el-GR" w:eastAsia="ja-JP"/>
        </w:rPr>
      </w:pPr>
      <w:r w:rsidRPr="00C84BE7">
        <w:rPr>
          <w:rFonts w:ascii="Times New Roman" w:hAnsi="Times New Roman"/>
          <w:b/>
          <w:sz w:val="24"/>
          <w:szCs w:val="24"/>
          <w:lang w:val="el-GR"/>
        </w:rPr>
        <w:t xml:space="preserve">          ΑΜΑΡΟΥΣΙΟΥ                                                   Αρ. </w:t>
      </w:r>
      <w:proofErr w:type="spellStart"/>
      <w:r w:rsidRPr="00C84BE7">
        <w:rPr>
          <w:rFonts w:ascii="Times New Roman" w:hAnsi="Times New Roman"/>
          <w:b/>
          <w:sz w:val="24"/>
          <w:szCs w:val="24"/>
          <w:lang w:val="el-GR"/>
        </w:rPr>
        <w:t>Πρ</w:t>
      </w:r>
      <w:proofErr w:type="spellEnd"/>
      <w:r w:rsidRPr="00C84BE7">
        <w:rPr>
          <w:rFonts w:ascii="Times New Roman" w:hAnsi="Times New Roman"/>
          <w:b/>
          <w:sz w:val="24"/>
          <w:szCs w:val="24"/>
          <w:lang w:val="el-GR"/>
        </w:rPr>
        <w:t>.: 112</w:t>
      </w:r>
    </w:p>
    <w:p w:rsidR="00C84BE7" w:rsidRPr="00C84BE7" w:rsidRDefault="00C84BE7" w:rsidP="00C84BE7">
      <w:pPr>
        <w:spacing w:after="0"/>
        <w:rPr>
          <w:rFonts w:ascii="Times New Roman" w:hAnsi="Times New Roman"/>
          <w:b/>
          <w:sz w:val="24"/>
          <w:szCs w:val="24"/>
          <w:lang w:val="el-GR"/>
        </w:rPr>
      </w:pPr>
      <w:proofErr w:type="spellStart"/>
      <w:r w:rsidRPr="00C84BE7">
        <w:rPr>
          <w:rFonts w:ascii="Times New Roman" w:hAnsi="Times New Roman"/>
          <w:b/>
          <w:sz w:val="24"/>
          <w:szCs w:val="24"/>
          <w:lang w:val="el-GR"/>
        </w:rPr>
        <w:t>Ταχ</w:t>
      </w:r>
      <w:proofErr w:type="spellEnd"/>
      <w:r w:rsidRPr="00C84BE7">
        <w:rPr>
          <w:rFonts w:ascii="Times New Roman" w:hAnsi="Times New Roman"/>
          <w:b/>
          <w:sz w:val="24"/>
          <w:szCs w:val="24"/>
          <w:lang w:val="el-GR"/>
        </w:rPr>
        <w:t>. Δ/</w:t>
      </w:r>
      <w:proofErr w:type="spellStart"/>
      <w:r w:rsidRPr="00C84BE7">
        <w:rPr>
          <w:rFonts w:ascii="Times New Roman" w:hAnsi="Times New Roman"/>
          <w:b/>
          <w:sz w:val="24"/>
          <w:szCs w:val="24"/>
          <w:lang w:val="el-GR"/>
        </w:rPr>
        <w:t>νση</w:t>
      </w:r>
      <w:proofErr w:type="spellEnd"/>
      <w:r w:rsidRPr="00C84BE7">
        <w:rPr>
          <w:rFonts w:ascii="Times New Roman" w:hAnsi="Times New Roman"/>
          <w:b/>
          <w:sz w:val="24"/>
          <w:szCs w:val="24"/>
          <w:lang w:val="el-GR"/>
        </w:rPr>
        <w:t xml:space="preserve">: Κηφισίας 211                                            </w:t>
      </w:r>
    </w:p>
    <w:p w:rsidR="00C84BE7" w:rsidRPr="00C84BE7" w:rsidRDefault="00C84BE7" w:rsidP="00C84BE7">
      <w:pPr>
        <w:spacing w:after="0"/>
        <w:rPr>
          <w:rFonts w:ascii="Times New Roman" w:eastAsia="MS Mincho" w:hAnsi="Times New Roman"/>
          <w:b/>
          <w:sz w:val="24"/>
          <w:szCs w:val="24"/>
          <w:lang w:val="el-GR"/>
        </w:rPr>
      </w:pPr>
      <w:r w:rsidRPr="00C84BE7">
        <w:rPr>
          <w:rFonts w:ascii="Times New Roman" w:hAnsi="Times New Roman"/>
          <w:b/>
          <w:sz w:val="24"/>
          <w:szCs w:val="24"/>
          <w:lang w:val="el-GR"/>
        </w:rPr>
        <w:t xml:space="preserve">Τ. Κ. 15124 Μαρούσι                                      </w:t>
      </w:r>
    </w:p>
    <w:p w:rsidR="00C84BE7" w:rsidRPr="00C84BE7" w:rsidRDefault="00C84BE7" w:rsidP="00C84BE7">
      <w:pPr>
        <w:spacing w:after="0"/>
        <w:rPr>
          <w:rFonts w:ascii="Times New Roman" w:eastAsia="Calibri" w:hAnsi="Times New Roman"/>
          <w:b/>
          <w:sz w:val="24"/>
          <w:szCs w:val="24"/>
          <w:lang w:val="el-GR"/>
        </w:rPr>
      </w:pPr>
      <w:proofErr w:type="spellStart"/>
      <w:r w:rsidRPr="00C84BE7">
        <w:rPr>
          <w:rFonts w:ascii="Times New Roman" w:hAnsi="Times New Roman"/>
          <w:b/>
          <w:sz w:val="24"/>
          <w:szCs w:val="24"/>
          <w:lang w:val="el-GR"/>
        </w:rPr>
        <w:t>Τηλ</w:t>
      </w:r>
      <w:proofErr w:type="spellEnd"/>
      <w:r w:rsidRPr="00C84BE7">
        <w:rPr>
          <w:rFonts w:ascii="Times New Roman" w:hAnsi="Times New Roman"/>
          <w:b/>
          <w:sz w:val="24"/>
          <w:szCs w:val="24"/>
          <w:lang w:val="el-GR"/>
        </w:rPr>
        <w:t xml:space="preserve">.: 210 8020697                                                                              </w:t>
      </w:r>
    </w:p>
    <w:p w:rsidR="00C84BE7" w:rsidRPr="00C84BE7" w:rsidRDefault="00C84BE7" w:rsidP="00C84BE7">
      <w:pPr>
        <w:spacing w:after="0"/>
        <w:rPr>
          <w:rFonts w:ascii="Times New Roman" w:hAnsi="Times New Roman"/>
          <w:b/>
          <w:sz w:val="24"/>
          <w:szCs w:val="24"/>
          <w:lang w:val="el-GR"/>
        </w:rPr>
      </w:pPr>
      <w:r w:rsidRPr="00C84BE7">
        <w:rPr>
          <w:rFonts w:ascii="Times New Roman" w:hAnsi="Times New Roman"/>
          <w:b/>
          <w:sz w:val="24"/>
          <w:szCs w:val="24"/>
          <w:lang w:val="el-GR"/>
        </w:rPr>
        <w:t xml:space="preserve">Πληροφ.: Πολυχρονιάδης Δ. (6945394406)                                                                  </w:t>
      </w:r>
    </w:p>
    <w:p w:rsidR="00C84BE7" w:rsidRPr="00C84BE7" w:rsidRDefault="00C84BE7" w:rsidP="00C84BE7">
      <w:pPr>
        <w:tabs>
          <w:tab w:val="left" w:pos="5860"/>
        </w:tabs>
        <w:spacing w:after="0"/>
        <w:rPr>
          <w:rFonts w:ascii="Times New Roman" w:hAnsi="Times New Roman"/>
          <w:b/>
          <w:sz w:val="24"/>
          <w:szCs w:val="24"/>
          <w:lang w:val="el-GR"/>
        </w:rPr>
      </w:pPr>
      <w:r w:rsidRPr="00C84BE7">
        <w:rPr>
          <w:rFonts w:ascii="Times New Roman" w:hAnsi="Times New Roman"/>
          <w:b/>
          <w:sz w:val="24"/>
          <w:szCs w:val="24"/>
        </w:rPr>
        <w:t>Email</w:t>
      </w:r>
      <w:r w:rsidRPr="00C84BE7">
        <w:rPr>
          <w:rFonts w:ascii="Times New Roman" w:hAnsi="Times New Roman"/>
          <w:b/>
          <w:sz w:val="24"/>
          <w:szCs w:val="24"/>
          <w:lang w:val="el-GR"/>
        </w:rPr>
        <w:t>:</w:t>
      </w:r>
      <w:proofErr w:type="spellStart"/>
      <w:r w:rsidRPr="00C84BE7">
        <w:rPr>
          <w:rFonts w:ascii="Times New Roman" w:hAnsi="Times New Roman"/>
          <w:b/>
          <w:sz w:val="24"/>
          <w:szCs w:val="24"/>
        </w:rPr>
        <w:t>syll</w:t>
      </w:r>
      <w:proofErr w:type="spellEnd"/>
      <w:r w:rsidRPr="00C84BE7">
        <w:rPr>
          <w:rFonts w:ascii="Times New Roman" w:hAnsi="Times New Roman"/>
          <w:b/>
          <w:sz w:val="24"/>
          <w:szCs w:val="24"/>
          <w:lang w:val="el-GR"/>
        </w:rPr>
        <w:t>2</w:t>
      </w:r>
      <w:proofErr w:type="spellStart"/>
      <w:r w:rsidRPr="00C84BE7">
        <w:rPr>
          <w:rFonts w:ascii="Times New Roman" w:hAnsi="Times New Roman"/>
          <w:b/>
          <w:sz w:val="24"/>
          <w:szCs w:val="24"/>
        </w:rPr>
        <w:t>grafeio</w:t>
      </w:r>
      <w:proofErr w:type="spellEnd"/>
      <w:r w:rsidRPr="00C84BE7">
        <w:rPr>
          <w:rFonts w:ascii="Times New Roman" w:hAnsi="Times New Roman"/>
          <w:b/>
          <w:sz w:val="24"/>
          <w:szCs w:val="24"/>
          <w:lang w:val="el-GR"/>
        </w:rPr>
        <w:t>@</w:t>
      </w:r>
      <w:proofErr w:type="spellStart"/>
      <w:r w:rsidRPr="00C84BE7">
        <w:rPr>
          <w:rFonts w:ascii="Times New Roman" w:hAnsi="Times New Roman"/>
          <w:b/>
          <w:sz w:val="24"/>
          <w:szCs w:val="24"/>
        </w:rPr>
        <w:t>gmail</w:t>
      </w:r>
      <w:proofErr w:type="spellEnd"/>
      <w:r w:rsidRPr="00C84BE7">
        <w:rPr>
          <w:rFonts w:ascii="Times New Roman" w:hAnsi="Times New Roman"/>
          <w:b/>
          <w:sz w:val="24"/>
          <w:szCs w:val="24"/>
          <w:lang w:val="el-GR"/>
        </w:rPr>
        <w:t>.</w:t>
      </w:r>
      <w:r w:rsidRPr="00C84BE7">
        <w:rPr>
          <w:rFonts w:ascii="Times New Roman" w:hAnsi="Times New Roman"/>
          <w:b/>
          <w:sz w:val="24"/>
          <w:szCs w:val="24"/>
        </w:rPr>
        <w:t>com</w:t>
      </w:r>
      <w:r w:rsidRPr="00C84BE7">
        <w:rPr>
          <w:rFonts w:ascii="Times New Roman" w:hAnsi="Times New Roman"/>
          <w:b/>
          <w:sz w:val="24"/>
          <w:szCs w:val="24"/>
          <w:lang w:val="el-GR"/>
        </w:rPr>
        <w:t xml:space="preserve">                                      </w:t>
      </w:r>
      <w:r w:rsidRPr="00C84BE7">
        <w:rPr>
          <w:rFonts w:ascii="Times New Roman" w:hAnsi="Times New Roman"/>
          <w:b/>
          <w:sz w:val="24"/>
          <w:szCs w:val="24"/>
          <w:lang w:val="el-GR"/>
        </w:rPr>
        <w:tab/>
      </w:r>
    </w:p>
    <w:p w:rsidR="00C84BE7" w:rsidRDefault="00C84BE7" w:rsidP="00C84BE7">
      <w:pPr>
        <w:pStyle w:val="Web"/>
        <w:shd w:val="clear" w:color="auto" w:fill="FFFFFF"/>
        <w:spacing w:before="0" w:beforeAutospacing="0" w:after="0" w:afterAutospacing="0"/>
        <w:jc w:val="both"/>
        <w:textAlignment w:val="baseline"/>
      </w:pPr>
      <w:r w:rsidRPr="00C84BE7">
        <w:rPr>
          <w:b/>
        </w:rPr>
        <w:t xml:space="preserve">Δικτυακός τόπος: </w:t>
      </w:r>
      <w:proofErr w:type="spellStart"/>
      <w:r w:rsidRPr="00C84BE7">
        <w:rPr>
          <w:b/>
        </w:rPr>
        <w:t>http</w:t>
      </w:r>
      <w:proofErr w:type="spellEnd"/>
      <w:r w:rsidRPr="00C84BE7">
        <w:rPr>
          <w:b/>
        </w:rPr>
        <w:t xml:space="preserve">//: </w:t>
      </w:r>
      <w:hyperlink r:id="rId5" w:history="1">
        <w:r w:rsidRPr="00C84BE7">
          <w:rPr>
            <w:rStyle w:val="-"/>
            <w:lang w:val="en-US"/>
          </w:rPr>
          <w:t>www</w:t>
        </w:r>
        <w:r w:rsidRPr="00C84BE7">
          <w:rPr>
            <w:rStyle w:val="-"/>
          </w:rPr>
          <w:t>.syllogosekpaideutikonpeamarousisou.gr</w:t>
        </w:r>
      </w:hyperlink>
    </w:p>
    <w:p w:rsidR="00B12A12" w:rsidRDefault="00B12A12" w:rsidP="00C84BE7">
      <w:pPr>
        <w:pStyle w:val="Web"/>
        <w:shd w:val="clear" w:color="auto" w:fill="FFFFFF"/>
        <w:spacing w:before="0" w:beforeAutospacing="0" w:after="0" w:afterAutospacing="0"/>
        <w:jc w:val="both"/>
        <w:textAlignment w:val="baseline"/>
      </w:pPr>
    </w:p>
    <w:p w:rsidR="00B12A12" w:rsidRDefault="00B12A12" w:rsidP="00B12A12">
      <w:pPr>
        <w:pStyle w:val="Web"/>
        <w:shd w:val="clear" w:color="auto" w:fill="FFFFFF"/>
        <w:spacing w:before="0" w:beforeAutospacing="0" w:after="0" w:afterAutospacing="0"/>
        <w:jc w:val="right"/>
        <w:textAlignment w:val="baseline"/>
        <w:rPr>
          <w:rFonts w:eastAsiaTheme="minorHAnsi"/>
          <w:b/>
          <w:sz w:val="28"/>
          <w:szCs w:val="28"/>
          <w:lang w:eastAsia="en-US"/>
        </w:rPr>
      </w:pPr>
      <w:r w:rsidRPr="00B12A12">
        <w:rPr>
          <w:b/>
        </w:rPr>
        <w:t>Προς: ΤΑ ΜΕΛΗ ΤΟΥ ΣΥΛΛΟΓΟΥ ΜΑΣ</w:t>
      </w:r>
    </w:p>
    <w:p w:rsidR="00B12A12" w:rsidRDefault="00B12A12" w:rsidP="00B12A12">
      <w:pPr>
        <w:pStyle w:val="Web"/>
        <w:shd w:val="clear" w:color="auto" w:fill="FFFFFF"/>
        <w:spacing w:before="0" w:beforeAutospacing="0" w:after="0" w:afterAutospacing="0"/>
        <w:jc w:val="right"/>
        <w:textAlignment w:val="baseline"/>
        <w:rPr>
          <w:rFonts w:eastAsiaTheme="minorHAnsi"/>
          <w:b/>
          <w:sz w:val="28"/>
          <w:szCs w:val="28"/>
          <w:lang w:eastAsia="en-US"/>
        </w:rPr>
      </w:pPr>
      <w:r>
        <w:rPr>
          <w:rFonts w:eastAsiaTheme="minorHAnsi"/>
          <w:b/>
          <w:sz w:val="28"/>
          <w:szCs w:val="28"/>
          <w:lang w:eastAsia="en-US"/>
        </w:rPr>
        <w:t xml:space="preserve">Κοινοποίηση: Δ. Ο. Ε. </w:t>
      </w:r>
    </w:p>
    <w:p w:rsidR="00B12A12" w:rsidRPr="00B12A12" w:rsidRDefault="00B12A12" w:rsidP="00B12A12">
      <w:pPr>
        <w:pStyle w:val="Web"/>
        <w:shd w:val="clear" w:color="auto" w:fill="FFFFFF"/>
        <w:spacing w:before="0" w:beforeAutospacing="0" w:after="0" w:afterAutospacing="0"/>
        <w:jc w:val="right"/>
        <w:textAlignment w:val="baseline"/>
        <w:rPr>
          <w:rFonts w:eastAsiaTheme="minorHAnsi"/>
          <w:b/>
          <w:sz w:val="28"/>
          <w:szCs w:val="28"/>
          <w:lang w:eastAsia="en-US"/>
        </w:rPr>
      </w:pPr>
      <w:r>
        <w:rPr>
          <w:rFonts w:eastAsiaTheme="minorHAnsi"/>
          <w:b/>
          <w:sz w:val="28"/>
          <w:szCs w:val="28"/>
          <w:lang w:eastAsia="en-US"/>
        </w:rPr>
        <w:t xml:space="preserve">Συλλόγους </w:t>
      </w:r>
      <w:proofErr w:type="spellStart"/>
      <w:r>
        <w:rPr>
          <w:rFonts w:eastAsiaTheme="minorHAnsi"/>
          <w:b/>
          <w:sz w:val="28"/>
          <w:szCs w:val="28"/>
          <w:lang w:eastAsia="en-US"/>
        </w:rPr>
        <w:t>Εκπ</w:t>
      </w:r>
      <w:proofErr w:type="spellEnd"/>
      <w:r>
        <w:rPr>
          <w:rFonts w:eastAsiaTheme="minorHAnsi"/>
          <w:b/>
          <w:sz w:val="28"/>
          <w:szCs w:val="28"/>
          <w:lang w:eastAsia="en-US"/>
        </w:rPr>
        <w:t>/</w:t>
      </w:r>
      <w:proofErr w:type="spellStart"/>
      <w:r>
        <w:rPr>
          <w:rFonts w:eastAsiaTheme="minorHAnsi"/>
          <w:b/>
          <w:sz w:val="28"/>
          <w:szCs w:val="28"/>
          <w:lang w:eastAsia="en-US"/>
        </w:rPr>
        <w:t>κών</w:t>
      </w:r>
      <w:proofErr w:type="spellEnd"/>
      <w:r>
        <w:rPr>
          <w:rFonts w:eastAsiaTheme="minorHAnsi"/>
          <w:b/>
          <w:sz w:val="28"/>
          <w:szCs w:val="28"/>
          <w:lang w:eastAsia="en-US"/>
        </w:rPr>
        <w:t xml:space="preserve"> Π. Ε. της χώρας </w:t>
      </w:r>
      <w:bookmarkStart w:id="0" w:name="_GoBack"/>
      <w:bookmarkEnd w:id="0"/>
      <w:r w:rsidRPr="00B12A12">
        <w:rPr>
          <w:rFonts w:eastAsiaTheme="minorHAnsi"/>
          <w:b/>
          <w:sz w:val="28"/>
          <w:szCs w:val="28"/>
          <w:lang w:eastAsia="en-US"/>
        </w:rPr>
        <w:t xml:space="preserve"> </w:t>
      </w:r>
    </w:p>
    <w:p w:rsidR="00C84BE7" w:rsidRDefault="00C84BE7" w:rsidP="007F7362">
      <w:pPr>
        <w:jc w:val="center"/>
        <w:rPr>
          <w:rFonts w:ascii="Times New Roman" w:hAnsi="Times New Roman" w:cs="Times New Roman"/>
          <w:b/>
          <w:sz w:val="28"/>
          <w:szCs w:val="28"/>
          <w:lang w:val="el-GR"/>
        </w:rPr>
      </w:pPr>
    </w:p>
    <w:p w:rsidR="007C58CA" w:rsidRPr="007F7362" w:rsidRDefault="007C58CA" w:rsidP="007F7362">
      <w:pPr>
        <w:jc w:val="center"/>
        <w:rPr>
          <w:rFonts w:ascii="Times New Roman" w:hAnsi="Times New Roman" w:cs="Times New Roman"/>
          <w:b/>
          <w:sz w:val="28"/>
          <w:szCs w:val="28"/>
          <w:lang w:val="el-GR"/>
        </w:rPr>
      </w:pPr>
      <w:r w:rsidRPr="007F7362">
        <w:rPr>
          <w:rFonts w:ascii="Times New Roman" w:hAnsi="Times New Roman" w:cs="Times New Roman"/>
          <w:b/>
          <w:sz w:val="28"/>
          <w:szCs w:val="28"/>
          <w:lang w:val="el-GR"/>
        </w:rPr>
        <w:t>ΟΛΟΙ ΣΤΟΝ ΑΓΩΝΑ</w:t>
      </w:r>
      <w:r w:rsidR="00934D28" w:rsidRPr="007F7362">
        <w:rPr>
          <w:rFonts w:ascii="Times New Roman" w:hAnsi="Times New Roman" w:cs="Times New Roman"/>
          <w:b/>
          <w:sz w:val="28"/>
          <w:szCs w:val="28"/>
          <w:lang w:val="el-GR"/>
        </w:rPr>
        <w:t xml:space="preserve"> ΓΙΑ ΣΤΑΘΕΡΗ ΚΑΙ ΜΟΝΙΜΗ ΕΡΓΑΣΙΑ</w:t>
      </w:r>
    </w:p>
    <w:p w:rsidR="007C58CA" w:rsidRPr="007F7362" w:rsidRDefault="00160A24" w:rsidP="007F7362">
      <w:pPr>
        <w:jc w:val="center"/>
        <w:rPr>
          <w:rFonts w:ascii="Times New Roman" w:hAnsi="Times New Roman" w:cs="Times New Roman"/>
          <w:b/>
          <w:sz w:val="28"/>
          <w:szCs w:val="28"/>
          <w:lang w:val="el-GR"/>
        </w:rPr>
      </w:pPr>
      <w:r w:rsidRPr="007F7362">
        <w:rPr>
          <w:rFonts w:ascii="Times New Roman" w:hAnsi="Times New Roman" w:cs="Times New Roman"/>
          <w:b/>
          <w:sz w:val="28"/>
          <w:szCs w:val="28"/>
          <w:lang w:val="el-GR"/>
        </w:rPr>
        <w:t>Όλοι στην κ</w:t>
      </w:r>
      <w:r w:rsidR="007C58CA" w:rsidRPr="007F7362">
        <w:rPr>
          <w:rFonts w:ascii="Times New Roman" w:hAnsi="Times New Roman" w:cs="Times New Roman"/>
          <w:b/>
          <w:sz w:val="28"/>
          <w:szCs w:val="28"/>
          <w:lang w:val="el-GR"/>
        </w:rPr>
        <w:t>ινητ</w:t>
      </w:r>
      <w:r w:rsidR="00934D28" w:rsidRPr="007F7362">
        <w:rPr>
          <w:rFonts w:ascii="Times New Roman" w:hAnsi="Times New Roman" w:cs="Times New Roman"/>
          <w:b/>
          <w:sz w:val="28"/>
          <w:szCs w:val="28"/>
          <w:lang w:val="el-GR"/>
        </w:rPr>
        <w:t>οποίηση</w:t>
      </w:r>
      <w:r w:rsidRPr="007F7362">
        <w:rPr>
          <w:rFonts w:ascii="Times New Roman" w:hAnsi="Times New Roman" w:cs="Times New Roman"/>
          <w:b/>
          <w:sz w:val="28"/>
          <w:szCs w:val="28"/>
          <w:lang w:val="el-GR"/>
        </w:rPr>
        <w:t xml:space="preserve"> την</w:t>
      </w:r>
      <w:r w:rsidR="00934D28" w:rsidRPr="007F7362">
        <w:rPr>
          <w:rFonts w:ascii="Times New Roman" w:hAnsi="Times New Roman" w:cs="Times New Roman"/>
          <w:b/>
          <w:sz w:val="28"/>
          <w:szCs w:val="28"/>
          <w:lang w:val="el-GR"/>
        </w:rPr>
        <w:t xml:space="preserve"> Παρασκευή 11 Μάη</w:t>
      </w:r>
      <w:r w:rsidR="007C58CA" w:rsidRPr="007F7362">
        <w:rPr>
          <w:rFonts w:ascii="Times New Roman" w:hAnsi="Times New Roman" w:cs="Times New Roman"/>
          <w:b/>
          <w:sz w:val="28"/>
          <w:szCs w:val="28"/>
          <w:lang w:val="el-GR"/>
        </w:rPr>
        <w:t xml:space="preserve"> ενάντια στην ελαστική εργασία στο Δημόσιο, ώρα 13:00, στα Προπύλαια και </w:t>
      </w:r>
      <w:r w:rsidRPr="007F7362">
        <w:rPr>
          <w:rFonts w:ascii="Times New Roman" w:hAnsi="Times New Roman" w:cs="Times New Roman"/>
          <w:b/>
          <w:sz w:val="28"/>
          <w:szCs w:val="28"/>
          <w:lang w:val="el-GR"/>
        </w:rPr>
        <w:t xml:space="preserve">την </w:t>
      </w:r>
      <w:r w:rsidR="007C58CA" w:rsidRPr="007F7362">
        <w:rPr>
          <w:rFonts w:ascii="Times New Roman" w:hAnsi="Times New Roman" w:cs="Times New Roman"/>
          <w:b/>
          <w:sz w:val="28"/>
          <w:szCs w:val="28"/>
          <w:lang w:val="el-GR"/>
        </w:rPr>
        <w:t>πορεία προς το Υπουρ</w:t>
      </w:r>
      <w:r w:rsidR="00934D28" w:rsidRPr="007F7362">
        <w:rPr>
          <w:rFonts w:ascii="Times New Roman" w:hAnsi="Times New Roman" w:cs="Times New Roman"/>
          <w:b/>
          <w:sz w:val="28"/>
          <w:szCs w:val="28"/>
          <w:lang w:val="el-GR"/>
        </w:rPr>
        <w:t>γείο Διοικητικής Ανασυγκρότησης</w:t>
      </w:r>
    </w:p>
    <w:p w:rsidR="007C58CA" w:rsidRPr="007F7362" w:rsidRDefault="007C58CA" w:rsidP="007F7362">
      <w:pPr>
        <w:jc w:val="center"/>
        <w:rPr>
          <w:rFonts w:ascii="Times New Roman" w:hAnsi="Times New Roman" w:cs="Times New Roman"/>
          <w:b/>
          <w:sz w:val="28"/>
          <w:szCs w:val="28"/>
          <w:lang w:val="el-GR"/>
        </w:rPr>
      </w:pPr>
      <w:r w:rsidRPr="007F7362">
        <w:rPr>
          <w:rFonts w:ascii="Times New Roman" w:hAnsi="Times New Roman" w:cs="Times New Roman"/>
          <w:b/>
          <w:sz w:val="28"/>
          <w:szCs w:val="28"/>
          <w:lang w:val="el-GR"/>
        </w:rPr>
        <w:t xml:space="preserve">Στάση εργασίας </w:t>
      </w:r>
      <w:proofErr w:type="spellStart"/>
      <w:r w:rsidRPr="007F7362">
        <w:rPr>
          <w:rFonts w:ascii="Times New Roman" w:hAnsi="Times New Roman" w:cs="Times New Roman"/>
          <w:b/>
          <w:sz w:val="28"/>
          <w:szCs w:val="28"/>
          <w:lang w:val="el-GR"/>
        </w:rPr>
        <w:t>διευκολυντική</w:t>
      </w:r>
      <w:proofErr w:type="spellEnd"/>
      <w:r w:rsidRPr="007F7362">
        <w:rPr>
          <w:rFonts w:ascii="Times New Roman" w:hAnsi="Times New Roman" w:cs="Times New Roman"/>
          <w:b/>
          <w:sz w:val="28"/>
          <w:szCs w:val="28"/>
          <w:lang w:val="el-GR"/>
        </w:rPr>
        <w:t xml:space="preserve"> της ΔΟΕ από τις 8:00 έως τις 12:00 και της ΑΔΕΔΥ από τις 12 ως τη λήξη του ωραρίου</w:t>
      </w:r>
    </w:p>
    <w:p w:rsidR="00934D28" w:rsidRPr="007F7362" w:rsidRDefault="00934D28" w:rsidP="007F7362">
      <w:pPr>
        <w:jc w:val="both"/>
        <w:rPr>
          <w:rFonts w:ascii="Times New Roman" w:hAnsi="Times New Roman" w:cs="Times New Roman"/>
          <w:b/>
          <w:sz w:val="28"/>
          <w:szCs w:val="28"/>
          <w:lang w:val="el-GR"/>
        </w:rPr>
      </w:pPr>
    </w:p>
    <w:p w:rsidR="007C58CA" w:rsidRPr="007F7362" w:rsidRDefault="00934D28" w:rsidP="007F7362">
      <w:p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Στην επιμονή του Υπουργού</w:t>
      </w:r>
      <w:r w:rsidR="007C58CA" w:rsidRPr="007F7362">
        <w:rPr>
          <w:rFonts w:ascii="Times New Roman" w:hAnsi="Times New Roman" w:cs="Times New Roman"/>
          <w:sz w:val="24"/>
          <w:szCs w:val="24"/>
          <w:lang w:val="el-GR"/>
        </w:rPr>
        <w:t xml:space="preserve"> Παιδείας και της κυβέρνησης ΣΥΡΙΖΑ-ΑΝΕΛ στην εφαρμογή των αντιεκπαιδευτικών μεταρρυθμίσεων του εκπαιδευτικού Μνημονίου και την αγωνιώδη προσπάθεια τους να κερδίσουν χρόνο και συμμάχους και να καθησυχάσουν την εκπαιδευτική κοινότητα</w:t>
      </w:r>
      <w:r w:rsidR="00160A24" w:rsidRPr="007F7362">
        <w:rPr>
          <w:rFonts w:ascii="Times New Roman" w:hAnsi="Times New Roman" w:cs="Times New Roman"/>
          <w:sz w:val="24"/>
          <w:szCs w:val="24"/>
          <w:lang w:val="el-GR"/>
        </w:rPr>
        <w:t>, δηλώνοντας ταυτόχρονα ότι δεν θα γίνουν μόνιμοι διορισμοί για το επόμενο σχολικό έτος</w:t>
      </w:r>
      <w:r w:rsidR="007C58CA" w:rsidRPr="007F7362">
        <w:rPr>
          <w:rFonts w:ascii="Times New Roman" w:hAnsi="Times New Roman" w:cs="Times New Roman"/>
          <w:sz w:val="24"/>
          <w:szCs w:val="24"/>
          <w:lang w:val="el-GR"/>
        </w:rPr>
        <w:t xml:space="preserve">, το εκπαιδευτικό κίνημα </w:t>
      </w:r>
      <w:r w:rsidRPr="007F7362">
        <w:rPr>
          <w:rFonts w:ascii="Times New Roman" w:hAnsi="Times New Roman" w:cs="Times New Roman"/>
          <w:sz w:val="24"/>
          <w:szCs w:val="24"/>
          <w:lang w:val="el-GR"/>
        </w:rPr>
        <w:t xml:space="preserve">απάντησε με τις μαζικές, δυναμικές, </w:t>
      </w:r>
      <w:proofErr w:type="spellStart"/>
      <w:r w:rsidR="007C58CA" w:rsidRPr="007F7362">
        <w:rPr>
          <w:rFonts w:ascii="Times New Roman" w:hAnsi="Times New Roman" w:cs="Times New Roman"/>
          <w:sz w:val="24"/>
          <w:szCs w:val="24"/>
          <w:lang w:val="el-GR"/>
        </w:rPr>
        <w:t>πανεκπαιδευτικές</w:t>
      </w:r>
      <w:proofErr w:type="spellEnd"/>
      <w:r w:rsidR="007C58CA" w:rsidRPr="007F7362">
        <w:rPr>
          <w:rFonts w:ascii="Times New Roman" w:hAnsi="Times New Roman" w:cs="Times New Roman"/>
          <w:sz w:val="24"/>
          <w:szCs w:val="24"/>
          <w:lang w:val="el-GR"/>
        </w:rPr>
        <w:t xml:space="preserve">  κινητοποιήσεις </w:t>
      </w:r>
      <w:r w:rsidRPr="007F7362">
        <w:rPr>
          <w:rFonts w:ascii="Times New Roman" w:hAnsi="Times New Roman" w:cs="Times New Roman"/>
          <w:sz w:val="24"/>
          <w:szCs w:val="24"/>
          <w:lang w:val="el-GR"/>
        </w:rPr>
        <w:t xml:space="preserve">του Μαρτίου </w:t>
      </w:r>
      <w:r w:rsidR="007C58CA" w:rsidRPr="007F7362">
        <w:rPr>
          <w:rFonts w:ascii="Times New Roman" w:hAnsi="Times New Roman" w:cs="Times New Roman"/>
          <w:sz w:val="24"/>
          <w:szCs w:val="24"/>
          <w:lang w:val="el-GR"/>
        </w:rPr>
        <w:t>με κεντρικό αίτημα τους μαζικούς μόνιμους διορισμούς.</w:t>
      </w:r>
      <w:r w:rsidRPr="007F7362">
        <w:rPr>
          <w:rFonts w:ascii="Times New Roman" w:hAnsi="Times New Roman" w:cs="Times New Roman"/>
          <w:sz w:val="24"/>
          <w:szCs w:val="24"/>
          <w:lang w:val="el-GR"/>
        </w:rPr>
        <w:t xml:space="preserve"> Ο αγώνας συνεχίζεται, ενάντια στην πολιτική κυβέρνησης ΕΕ- ΔΝΤ – ΟΟΣΑ που προωθείται με τους μηδενικούς διορισμούς, το νομοσχέδιο για τις νέες δομές, τη νέα έκθεση του ΟΟΣΑ, την εφαρμογή του ΠΔ 79, τη λιτότητα διαρκείας, τις αναδιαρθρώσεις στην εκπαίδευση και την εργασία.</w:t>
      </w:r>
    </w:p>
    <w:p w:rsidR="007C58CA" w:rsidRPr="007F7362" w:rsidRDefault="007C58CA" w:rsidP="007F7362">
      <w:p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Συνάδελφοι, ο αγώνας συνεχίζεται !</w:t>
      </w:r>
    </w:p>
    <w:p w:rsidR="007C58CA" w:rsidRPr="007F7362" w:rsidRDefault="007C58CA" w:rsidP="007F7362">
      <w:p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Διεκδικούμε:</w:t>
      </w:r>
    </w:p>
    <w:p w:rsidR="007C58CA" w:rsidRPr="007F7362" w:rsidRDefault="007C58CA" w:rsidP="007F7362">
      <w:pPr>
        <w:pStyle w:val="a4"/>
        <w:numPr>
          <w:ilvl w:val="0"/>
          <w:numId w:val="3"/>
        </w:num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Μόνιμους μαζικούς διορισμούς στη εκπαίδευση με μοναδικό κριτήρι</w:t>
      </w:r>
      <w:r w:rsidR="00934D28" w:rsidRPr="007F7362">
        <w:rPr>
          <w:rFonts w:ascii="Times New Roman" w:hAnsi="Times New Roman" w:cs="Times New Roman"/>
          <w:sz w:val="24"/>
          <w:szCs w:val="24"/>
          <w:lang w:val="el-GR"/>
        </w:rPr>
        <w:t>ο την προϋπηρεσία και το πτυχίο, άμεσα, για την επόμενη σχολική χρονιά 2018-19</w:t>
      </w:r>
    </w:p>
    <w:p w:rsidR="007C58CA" w:rsidRPr="007F7362" w:rsidRDefault="007C58CA" w:rsidP="007F7362">
      <w:pPr>
        <w:pStyle w:val="a4"/>
        <w:numPr>
          <w:ilvl w:val="0"/>
          <w:numId w:val="3"/>
        </w:num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Διορισμό όλων των αναπληρωτών/τριών για την άμεση κάλυψη των 25.000 τουλάχιστον κενών στην πρωτοβάθμια και δευτεροβάθμια εκπαίδευση, χωρίς όρους και προϋποθέσεις .</w:t>
      </w:r>
    </w:p>
    <w:p w:rsidR="007C58CA" w:rsidRPr="007F7362" w:rsidRDefault="007C58CA" w:rsidP="007F7362">
      <w:pPr>
        <w:pStyle w:val="a4"/>
        <w:numPr>
          <w:ilvl w:val="0"/>
          <w:numId w:val="3"/>
        </w:num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Κανένας αναπληρωτής χωρίς δουλειά.</w:t>
      </w:r>
    </w:p>
    <w:p w:rsidR="007C58CA" w:rsidRPr="007F7362" w:rsidRDefault="007C58CA" w:rsidP="007F7362">
      <w:pPr>
        <w:pStyle w:val="a4"/>
        <w:numPr>
          <w:ilvl w:val="0"/>
          <w:numId w:val="3"/>
        </w:num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Πλήρη εργασιακά, ασφαλιστικά και συνδικαλιστικά δικαιώματα στους αναπληρωτές. Εξίσωση δικαιωμάτων των αναπληρωτών εκπαιδευτικών με αυτά των μόνιμων.</w:t>
      </w:r>
    </w:p>
    <w:p w:rsidR="007C58CA" w:rsidRPr="007F7362" w:rsidRDefault="007C58CA" w:rsidP="007F7362">
      <w:pPr>
        <w:pStyle w:val="a4"/>
        <w:numPr>
          <w:ilvl w:val="0"/>
          <w:numId w:val="3"/>
        </w:num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 xml:space="preserve">Δεν μπαίνουμε σε κανένα παζάρι μορίων, δε δεχόμαστε κανένα πλαφόν στην προϋπηρεσία, κανένα </w:t>
      </w:r>
      <w:proofErr w:type="spellStart"/>
      <w:r w:rsidRPr="007F7362">
        <w:rPr>
          <w:rFonts w:ascii="Times New Roman" w:hAnsi="Times New Roman" w:cs="Times New Roman"/>
          <w:sz w:val="24"/>
          <w:szCs w:val="24"/>
          <w:lang w:val="el-GR"/>
        </w:rPr>
        <w:t>προσοντολόγιο</w:t>
      </w:r>
      <w:proofErr w:type="spellEnd"/>
      <w:r w:rsidRPr="007F7362">
        <w:rPr>
          <w:rFonts w:ascii="Times New Roman" w:hAnsi="Times New Roman" w:cs="Times New Roman"/>
          <w:sz w:val="24"/>
          <w:szCs w:val="24"/>
          <w:lang w:val="el-GR"/>
        </w:rPr>
        <w:t>.</w:t>
      </w:r>
    </w:p>
    <w:p w:rsidR="007C58CA" w:rsidRPr="007F7362" w:rsidRDefault="007C58CA" w:rsidP="007F7362">
      <w:pPr>
        <w:pStyle w:val="a4"/>
        <w:numPr>
          <w:ilvl w:val="0"/>
          <w:numId w:val="3"/>
        </w:num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lastRenderedPageBreak/>
        <w:t>Άμεση εφαρμογή της δίχρονης υποχρεωτικής προσχολικής αγωγής και εκπαίδευσης σε όλη την επικράτεια, όλα τα παιδιά 4 έως 6 ετών στο δημόσιο νηπιαγωγείο. Ίδρυση νέων νηπιαγωγείων, μαζικοί διορισμοί νηπιαγωγών, άμεσες λύσεις για κτιριακό και υλικοτεχνική υποδομή.</w:t>
      </w:r>
    </w:p>
    <w:p w:rsidR="007C58CA" w:rsidRPr="007F7362" w:rsidRDefault="007C58CA" w:rsidP="007F7362">
      <w:pPr>
        <w:pStyle w:val="a4"/>
        <w:numPr>
          <w:ilvl w:val="0"/>
          <w:numId w:val="3"/>
        </w:num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Σύσταση  άμεσα όλων των απαραίτητων οργανικών θέσεων για όλες τις υπάρχουσες σήμερα ειδικότητες της πρωτοβάθμιας εκπαίδευσης.</w:t>
      </w:r>
    </w:p>
    <w:p w:rsidR="007C58CA" w:rsidRPr="007F7362" w:rsidRDefault="007C58CA" w:rsidP="007F7362">
      <w:pPr>
        <w:pStyle w:val="a4"/>
        <w:numPr>
          <w:ilvl w:val="0"/>
          <w:numId w:val="3"/>
        </w:num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Κάλυψη όλων των κενών-ένας εκπαιδευτικός Παράλληλης Στήριξης για όλες τις ώρες που αντιστοιχούν σε κάθε μαθητή με γνωμάτευση.</w:t>
      </w:r>
    </w:p>
    <w:p w:rsidR="007C58CA" w:rsidRPr="007F7362" w:rsidRDefault="007C58CA" w:rsidP="007F7362">
      <w:pPr>
        <w:pStyle w:val="a4"/>
        <w:numPr>
          <w:ilvl w:val="0"/>
          <w:numId w:val="3"/>
        </w:num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Καμία υποχρεωτική μετακίνηση μαθητή-όχι στα πληθωρικά τμήματα – μπλοκάρουμε τις τριμελείς επιτροπές του ΠΔ 79.</w:t>
      </w:r>
    </w:p>
    <w:p w:rsidR="007C58CA" w:rsidRPr="007F7362" w:rsidRDefault="007C58CA" w:rsidP="007F7362">
      <w:pPr>
        <w:pStyle w:val="a4"/>
        <w:numPr>
          <w:ilvl w:val="0"/>
          <w:numId w:val="3"/>
        </w:num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Διεκδικούμε αυξήσεις στους μισθούς για να μπορούμε να ζούμε με αξιοπρέπεια από το μισθό μας! Κάλυψη των απωλειών της οχταετίας, απόδοση όλων των χαμένων κλιμακίων.</w:t>
      </w:r>
    </w:p>
    <w:p w:rsidR="007C58CA" w:rsidRPr="007F7362" w:rsidRDefault="007C58CA" w:rsidP="007F7362">
      <w:pPr>
        <w:pStyle w:val="a4"/>
        <w:numPr>
          <w:ilvl w:val="0"/>
          <w:numId w:val="3"/>
        </w:numPr>
        <w:jc w:val="both"/>
        <w:rPr>
          <w:rFonts w:ascii="Times New Roman" w:hAnsi="Times New Roman" w:cs="Times New Roman"/>
          <w:sz w:val="24"/>
          <w:szCs w:val="24"/>
          <w:lang w:val="el-GR"/>
        </w:rPr>
      </w:pPr>
      <w:r w:rsidRPr="007F7362">
        <w:rPr>
          <w:rFonts w:ascii="Times New Roman" w:hAnsi="Times New Roman" w:cs="Times New Roman"/>
          <w:sz w:val="24"/>
          <w:szCs w:val="24"/>
          <w:lang w:val="el-GR"/>
        </w:rPr>
        <w:t>Όχι στην αξιολόγηση/</w:t>
      </w:r>
      <w:proofErr w:type="spellStart"/>
      <w:r w:rsidRPr="007F7362">
        <w:rPr>
          <w:rFonts w:ascii="Times New Roman" w:hAnsi="Times New Roman" w:cs="Times New Roman"/>
          <w:sz w:val="24"/>
          <w:szCs w:val="24"/>
          <w:lang w:val="el-GR"/>
        </w:rPr>
        <w:t>αυτοαξιολόγηση</w:t>
      </w:r>
      <w:proofErr w:type="spellEnd"/>
      <w:r w:rsidRPr="007F7362">
        <w:rPr>
          <w:rFonts w:ascii="Times New Roman" w:hAnsi="Times New Roman" w:cs="Times New Roman"/>
          <w:sz w:val="24"/>
          <w:szCs w:val="24"/>
          <w:lang w:val="el-GR"/>
        </w:rPr>
        <w:t>. Παιδαγωγική ελευθερία και δημοκρατία στο σχολείο.</w:t>
      </w:r>
    </w:p>
    <w:p w:rsidR="007C58CA" w:rsidRPr="007F7362" w:rsidRDefault="007C58CA" w:rsidP="007F7362">
      <w:pPr>
        <w:jc w:val="both"/>
        <w:rPr>
          <w:rFonts w:ascii="Times New Roman" w:hAnsi="Times New Roman" w:cs="Times New Roman"/>
          <w:sz w:val="28"/>
          <w:szCs w:val="28"/>
          <w:lang w:val="el-GR"/>
        </w:rPr>
      </w:pPr>
      <w:r w:rsidRPr="007F7362">
        <w:rPr>
          <w:rFonts w:ascii="Times New Roman" w:hAnsi="Times New Roman" w:cs="Times New Roman"/>
          <w:lang w:val="el-GR"/>
        </w:rPr>
        <w:t> </w:t>
      </w:r>
    </w:p>
    <w:p w:rsidR="007C58CA" w:rsidRPr="007F7362" w:rsidRDefault="007C58CA" w:rsidP="007F7362">
      <w:pPr>
        <w:jc w:val="center"/>
        <w:rPr>
          <w:rFonts w:ascii="Times New Roman" w:hAnsi="Times New Roman" w:cs="Times New Roman"/>
          <w:b/>
          <w:sz w:val="28"/>
          <w:szCs w:val="28"/>
          <w:lang w:val="el-GR"/>
        </w:rPr>
      </w:pPr>
      <w:r w:rsidRPr="007F7362">
        <w:rPr>
          <w:rFonts w:ascii="Times New Roman" w:hAnsi="Times New Roman" w:cs="Times New Roman"/>
          <w:b/>
          <w:sz w:val="28"/>
          <w:szCs w:val="28"/>
          <w:lang w:val="el-GR"/>
        </w:rPr>
        <w:t>ΜΕ ΤΟΥΣ ΑΓΩΝΕΣ ΜΑΣ ΘΑ ΣΠΑΣΟΥΜΕ ΤΗΝ ΠΟΛΙΤΙΚΗ ΤΗΣ ΑΔΙΟΡΙΣΤΙΑΣ</w:t>
      </w:r>
    </w:p>
    <w:p w:rsidR="007C58CA" w:rsidRPr="007F7362" w:rsidRDefault="007C58CA" w:rsidP="007F7362">
      <w:pPr>
        <w:jc w:val="center"/>
        <w:rPr>
          <w:rFonts w:ascii="Times New Roman" w:hAnsi="Times New Roman" w:cs="Times New Roman"/>
          <w:b/>
          <w:sz w:val="28"/>
          <w:szCs w:val="28"/>
          <w:lang w:val="el-GR"/>
        </w:rPr>
      </w:pPr>
      <w:r w:rsidRPr="007F7362">
        <w:rPr>
          <w:rFonts w:ascii="Times New Roman" w:hAnsi="Times New Roman" w:cs="Times New Roman"/>
          <w:b/>
          <w:sz w:val="28"/>
          <w:szCs w:val="28"/>
          <w:lang w:val="el-GR"/>
        </w:rPr>
        <w:t>ΚΑΤΩ ΤΑ ΧΕΡΙΑ ΑΠΟ ΤΟ ΔΗΜΟΣΙΟ ΣΧΟΛΕΙΟ</w:t>
      </w:r>
    </w:p>
    <w:p w:rsidR="00934D28" w:rsidRPr="007F7362" w:rsidRDefault="00934D28" w:rsidP="007F7362">
      <w:pPr>
        <w:jc w:val="center"/>
        <w:rPr>
          <w:rFonts w:ascii="Times New Roman" w:hAnsi="Times New Roman" w:cs="Times New Roman"/>
          <w:b/>
          <w:sz w:val="28"/>
          <w:szCs w:val="28"/>
          <w:lang w:val="el-GR"/>
        </w:rPr>
      </w:pPr>
      <w:r w:rsidRPr="007F7362">
        <w:rPr>
          <w:rFonts w:ascii="Times New Roman" w:hAnsi="Times New Roman" w:cs="Times New Roman"/>
          <w:b/>
          <w:sz w:val="28"/>
          <w:szCs w:val="28"/>
          <w:lang w:val="el-GR"/>
        </w:rPr>
        <w:t>ΣΤΑΘΕΡΗ ΚΑΙ ΜΟΝΙΜΗ ΕΡΓΑΣΙΑ ΓΙΑ ΟΛΟΥΣ</w:t>
      </w:r>
    </w:p>
    <w:p w:rsidR="007C58CA" w:rsidRDefault="007C58CA" w:rsidP="007F7362">
      <w:pPr>
        <w:jc w:val="center"/>
        <w:rPr>
          <w:rFonts w:ascii="Times New Roman" w:hAnsi="Times New Roman" w:cs="Times New Roman"/>
          <w:b/>
          <w:sz w:val="28"/>
          <w:szCs w:val="28"/>
          <w:lang w:val="el-GR"/>
        </w:rPr>
      </w:pPr>
      <w:r w:rsidRPr="007F7362">
        <w:rPr>
          <w:rFonts w:ascii="Times New Roman" w:hAnsi="Times New Roman" w:cs="Times New Roman"/>
          <w:b/>
          <w:sz w:val="28"/>
          <w:szCs w:val="28"/>
          <w:lang w:val="el-GR"/>
        </w:rPr>
        <w:t>ΑΓΩΝΑΣ ΜΕΧΡΙ ΤΗ ΝΙΚΗ</w:t>
      </w:r>
    </w:p>
    <w:p w:rsidR="00B84327" w:rsidRPr="007F7362" w:rsidRDefault="00B84327" w:rsidP="007F7362">
      <w:pPr>
        <w:jc w:val="center"/>
        <w:rPr>
          <w:rFonts w:ascii="Times New Roman" w:hAnsi="Times New Roman" w:cs="Times New Roman"/>
          <w:b/>
          <w:sz w:val="28"/>
          <w:szCs w:val="28"/>
          <w:lang w:val="el-GR"/>
        </w:rPr>
      </w:pPr>
    </w:p>
    <w:p w:rsidR="007C58CA" w:rsidRPr="007C58CA" w:rsidRDefault="007F7362" w:rsidP="007F7362">
      <w:pPr>
        <w:jc w:val="center"/>
        <w:rPr>
          <w:lang w:val="el-GR"/>
        </w:rPr>
      </w:pPr>
      <w:r>
        <w:rPr>
          <w:noProof/>
          <w:lang w:val="el-GR" w:eastAsia="el-GR"/>
        </w:rPr>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p>
    <w:sectPr w:rsidR="007C58CA" w:rsidRPr="007C58CA" w:rsidSect="00934D28">
      <w:pgSz w:w="12240" w:h="15840"/>
      <w:pgMar w:top="990" w:right="630" w:bottom="90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47250"/>
    <w:multiLevelType w:val="hybridMultilevel"/>
    <w:tmpl w:val="7672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D09CB"/>
    <w:multiLevelType w:val="multilevel"/>
    <w:tmpl w:val="A2C8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EB779D"/>
    <w:multiLevelType w:val="multilevel"/>
    <w:tmpl w:val="1C44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8CA"/>
    <w:rsid w:val="0002235E"/>
    <w:rsid w:val="000D78B1"/>
    <w:rsid w:val="00160A24"/>
    <w:rsid w:val="00777953"/>
    <w:rsid w:val="007C58CA"/>
    <w:rsid w:val="007F7362"/>
    <w:rsid w:val="00934D28"/>
    <w:rsid w:val="00B12A12"/>
    <w:rsid w:val="00B84327"/>
    <w:rsid w:val="00C84BE7"/>
    <w:rsid w:val="00F64A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58CA"/>
    <w:rPr>
      <w:b/>
      <w:bCs/>
    </w:rPr>
  </w:style>
  <w:style w:type="paragraph" w:styleId="a4">
    <w:name w:val="List Paragraph"/>
    <w:basedOn w:val="a"/>
    <w:uiPriority w:val="34"/>
    <w:qFormat/>
    <w:rsid w:val="00934D28"/>
    <w:pPr>
      <w:ind w:left="720"/>
      <w:contextualSpacing/>
    </w:pPr>
  </w:style>
  <w:style w:type="character" w:styleId="-">
    <w:name w:val="Hyperlink"/>
    <w:semiHidden/>
    <w:unhideWhenUsed/>
    <w:rsid w:val="00C84BE7"/>
    <w:rPr>
      <w:color w:val="0000FF"/>
      <w:u w:val="single"/>
    </w:rPr>
  </w:style>
  <w:style w:type="paragraph" w:styleId="Web">
    <w:name w:val="Normal (Web)"/>
    <w:basedOn w:val="a"/>
    <w:unhideWhenUsed/>
    <w:rsid w:val="00C84BE7"/>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70028895">
      <w:bodyDiv w:val="1"/>
      <w:marLeft w:val="0"/>
      <w:marRight w:val="0"/>
      <w:marTop w:val="0"/>
      <w:marBottom w:val="0"/>
      <w:divBdr>
        <w:top w:val="none" w:sz="0" w:space="0" w:color="auto"/>
        <w:left w:val="none" w:sz="0" w:space="0" w:color="auto"/>
        <w:bottom w:val="none" w:sz="0" w:space="0" w:color="auto"/>
        <w:right w:val="none" w:sz="0" w:space="0" w:color="auto"/>
      </w:divBdr>
    </w:div>
    <w:div w:id="638075725">
      <w:bodyDiv w:val="1"/>
      <w:marLeft w:val="0"/>
      <w:marRight w:val="0"/>
      <w:marTop w:val="0"/>
      <w:marBottom w:val="0"/>
      <w:divBdr>
        <w:top w:val="none" w:sz="0" w:space="0" w:color="auto"/>
        <w:left w:val="none" w:sz="0" w:space="0" w:color="auto"/>
        <w:bottom w:val="none" w:sz="0" w:space="0" w:color="auto"/>
        <w:right w:val="none" w:sz="0" w:space="0" w:color="auto"/>
      </w:divBdr>
    </w:div>
    <w:div w:id="1755666113">
      <w:bodyDiv w:val="1"/>
      <w:marLeft w:val="0"/>
      <w:marRight w:val="0"/>
      <w:marTop w:val="0"/>
      <w:marBottom w:val="0"/>
      <w:divBdr>
        <w:top w:val="none" w:sz="0" w:space="0" w:color="auto"/>
        <w:left w:val="none" w:sz="0" w:space="0" w:color="auto"/>
        <w:bottom w:val="none" w:sz="0" w:space="0" w:color="auto"/>
        <w:right w:val="none" w:sz="0" w:space="0" w:color="auto"/>
      </w:divBdr>
    </w:div>
    <w:div w:id="21440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Student</cp:lastModifiedBy>
  <cp:revision>2</cp:revision>
  <dcterms:created xsi:type="dcterms:W3CDTF">2018-05-08T06:37:00Z</dcterms:created>
  <dcterms:modified xsi:type="dcterms:W3CDTF">2018-05-08T06:37:00Z</dcterms:modified>
</cp:coreProperties>
</file>