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4 –  6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D908E2">
        <w:rPr>
          <w:rFonts w:ascii="Times New Roman" w:hAnsi="Times New Roman" w:cs="Times New Roman"/>
          <w:sz w:val="24"/>
          <w:szCs w:val="24"/>
        </w:rPr>
        <w:t>127</w:t>
      </w:r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Κηφισίας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3479" w:rsidRDefault="00293479" w:rsidP="0029347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479" w:rsidRDefault="00293479" w:rsidP="002934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293479" w:rsidRDefault="00293479" w:rsidP="0029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293479" w:rsidRDefault="00293479" w:rsidP="002934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Δ. Ο. Ε. </w:t>
      </w:r>
    </w:p>
    <w:p w:rsidR="00832874" w:rsidRPr="00293479" w:rsidRDefault="00293479" w:rsidP="002934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479">
        <w:rPr>
          <w:rFonts w:ascii="Times New Roman" w:hAnsi="Times New Roman" w:cs="Times New Roman"/>
          <w:b/>
          <w:sz w:val="24"/>
          <w:szCs w:val="24"/>
        </w:rPr>
        <w:t xml:space="preserve">Συλλόγους </w:t>
      </w:r>
      <w:proofErr w:type="spellStart"/>
      <w:r w:rsidRPr="00293479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2934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93479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293479"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</w:p>
    <w:p w:rsidR="00293479" w:rsidRDefault="00293479" w:rsidP="002934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</w:t>
      </w:r>
    </w:p>
    <w:p w:rsidR="00293479" w:rsidRDefault="00293479" w:rsidP="00705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479">
        <w:rPr>
          <w:rFonts w:ascii="Times New Roman" w:hAnsi="Times New Roman" w:cs="Times New Roman"/>
          <w:b/>
          <w:sz w:val="24"/>
          <w:szCs w:val="24"/>
        </w:rPr>
        <w:t xml:space="preserve">Μέλη του Συλλόγου </w:t>
      </w:r>
      <w:r>
        <w:rPr>
          <w:rFonts w:ascii="Times New Roman" w:hAnsi="Times New Roman" w:cs="Times New Roman"/>
          <w:b/>
          <w:sz w:val="24"/>
          <w:szCs w:val="24"/>
        </w:rPr>
        <w:t>μας</w:t>
      </w:r>
    </w:p>
    <w:p w:rsidR="00293479" w:rsidRDefault="00293479" w:rsidP="002934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3479" w:rsidRDefault="00293479" w:rsidP="00293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Διοργάνωση κινητοποίησης – παράστασης διαμαρ</w:t>
      </w:r>
      <w:r w:rsidR="00DE6782">
        <w:rPr>
          <w:rFonts w:ascii="Times New Roman" w:hAnsi="Times New Roman" w:cs="Times New Roman"/>
          <w:b/>
          <w:sz w:val="24"/>
          <w:szCs w:val="24"/>
        </w:rPr>
        <w:t>τυρίας στο ΥΠΠΕΘ με</w:t>
      </w:r>
      <w:r>
        <w:rPr>
          <w:rFonts w:ascii="Times New Roman" w:hAnsi="Times New Roman" w:cs="Times New Roman"/>
          <w:b/>
          <w:sz w:val="24"/>
          <w:szCs w:val="24"/>
        </w:rPr>
        <w:t xml:space="preserve"> αίτημα άμεσους μαζικούς μόνιμους διορισμούς εκπαιδευτικών».</w:t>
      </w:r>
    </w:p>
    <w:p w:rsidR="00293479" w:rsidRDefault="00293479" w:rsidP="00293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79" w:rsidRDefault="00293479" w:rsidP="0029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Στις 21 Ιουνίου «απολύονται» για άλλη μια χρονιά δεκάδες χιλιάδες αναπληρωτές συνάδελφοί μας παίρνοντας την άγουσα για το Ταμείο Ανεργίας στην καλύτερη περίπτωση ή τα αζήτητα της ανεργίας μέχρι τον επόμενο Σεπτέμβρη όπου θα ξαναρχίσει η ατέλειωτη οδύσσεια της εργασιακής περιπλάνησης τους ανά την Ελλάδα.</w:t>
      </w:r>
    </w:p>
    <w:p w:rsidR="00293479" w:rsidRDefault="00293479" w:rsidP="0029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79" w:rsidRDefault="00293479" w:rsidP="0029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 η υπομονή πια περίσσεψε και το δίκαιο αίτημα του εκπαιδευτικού – λαϊκού κινήματος για μαζικούς μόνιμους διορισμούς εκπαιδευτικών πρέπει κάποτε να γίνει πράξη, ενάντια στις βάρβαρες αντιλαϊκές – αντεργατικές πολιτικές των μνημονίων της Ε.Ε. και του Δ. Ν. Τ. που διαλύουν το Δημόσιο Σχολείο και  δυστυχώς εφαρμόζονται από όλες τις κυβερνήσεις των τελευταίων χρόνων</w:t>
      </w:r>
      <w:r w:rsidR="00DE6782">
        <w:rPr>
          <w:rFonts w:ascii="Times New Roman" w:hAnsi="Times New Roman" w:cs="Times New Roman"/>
          <w:sz w:val="24"/>
          <w:szCs w:val="24"/>
        </w:rPr>
        <w:t xml:space="preserve"> και με βάση τις πάγιες θέσεις του Σ.Ε.Π. Ε. Αμαρουσίου για το θέμα αυτό</w:t>
      </w:r>
      <w:r>
        <w:rPr>
          <w:rFonts w:ascii="Times New Roman" w:hAnsi="Times New Roman" w:cs="Times New Roman"/>
          <w:sz w:val="24"/>
          <w:szCs w:val="24"/>
        </w:rPr>
        <w:t xml:space="preserve"> καλούμε: </w:t>
      </w:r>
    </w:p>
    <w:p w:rsidR="00293479" w:rsidRDefault="00293479" w:rsidP="002934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της Δ. Ο. Ε. </w:t>
      </w:r>
    </w:p>
    <w:p w:rsidR="00293479" w:rsidRDefault="00DE6782" w:rsidP="002934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Δ. Σ. των Συλλόγων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της Αττικής </w:t>
      </w:r>
    </w:p>
    <w:p w:rsidR="00DE6782" w:rsidRDefault="00DE6782" w:rsidP="00DE6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Τις συλλογικότητες των αναπληρωτών εκπαιδευτικών </w:t>
      </w:r>
    </w:p>
    <w:p w:rsidR="00DE6782" w:rsidRDefault="00DE6782" w:rsidP="00DE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από κοινού διοργάνωση μαζικής διεκδικητικής συγκέντρωσης – παράστασης διαμαρτυρίας στο ΥΠΠΕΘ την περίοδο από 18 έως 21 Ιουνίου 2018 με στόχο την ανάδειξη του απαράδεκτου καθεστώτος της ελαστικής εργασίας που διευρύνεται στο χώρο της Δημόσιας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/σης και της </w:t>
      </w:r>
      <w:r w:rsidR="003E70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ετήσιας</w:t>
      </w:r>
      <w:r w:rsidR="003E70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απόλυσης χιλιάδων αναπληρωτών συνάδελφων μας, διεκδικώντας ΜΑΖΙΚΟΥΣ ΜΟΝΙΜΟΥΣ ΔΙΟΡΙΣΜΟΥΣ ΕΚΠΑΙΔΕΥΤΙΚΩΝ με βάση το έτος λήψης πτυχίου και την προϋπηρεσία – κάλυψη όλων των αναγκών σε εκπαιδευτικό προσωπικό των Δημόσιων Σχολείων με μόνιμους διορισμούς εκπαιδευτικών – ΟΧΙ στην ελαστική εργασία. </w:t>
      </w:r>
    </w:p>
    <w:p w:rsidR="00DE6782" w:rsidRDefault="00DE6782" w:rsidP="00DE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το Δ. Σ. της Δ.Ο.Ε. να προβεί </w:t>
      </w:r>
      <w:r w:rsidR="00EE41C7">
        <w:rPr>
          <w:rFonts w:ascii="Times New Roman" w:hAnsi="Times New Roman" w:cs="Times New Roman"/>
          <w:sz w:val="24"/>
          <w:szCs w:val="24"/>
        </w:rPr>
        <w:t>στη</w:t>
      </w:r>
      <w:r>
        <w:rPr>
          <w:rFonts w:ascii="Times New Roman" w:hAnsi="Times New Roman" w:cs="Times New Roman"/>
          <w:sz w:val="24"/>
          <w:szCs w:val="24"/>
        </w:rPr>
        <w:t xml:space="preserve"> λήψη ανάλογων </w:t>
      </w:r>
      <w:r w:rsidR="00EE41C7">
        <w:rPr>
          <w:rFonts w:ascii="Times New Roman" w:hAnsi="Times New Roman" w:cs="Times New Roman"/>
          <w:sz w:val="24"/>
          <w:szCs w:val="24"/>
        </w:rPr>
        <w:t xml:space="preserve">αποφάσεων. </w:t>
      </w:r>
    </w:p>
    <w:p w:rsidR="003F124D" w:rsidRPr="00DE6782" w:rsidRDefault="003F124D" w:rsidP="0070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w:drawing>
          <wp:inline distT="0" distB="0" distL="0" distR="0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24D" w:rsidRPr="00DE6782" w:rsidSect="00CE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32DD"/>
    <w:multiLevelType w:val="hybridMultilevel"/>
    <w:tmpl w:val="EF9CE8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479"/>
    <w:rsid w:val="00293479"/>
    <w:rsid w:val="003E7098"/>
    <w:rsid w:val="003F124D"/>
    <w:rsid w:val="005D76CA"/>
    <w:rsid w:val="00705B32"/>
    <w:rsid w:val="00832874"/>
    <w:rsid w:val="00CE0ABB"/>
    <w:rsid w:val="00D908E2"/>
    <w:rsid w:val="00DE6782"/>
    <w:rsid w:val="00E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93479"/>
    <w:rPr>
      <w:color w:val="0000FF"/>
      <w:u w:val="single"/>
    </w:rPr>
  </w:style>
  <w:style w:type="paragraph" w:styleId="Web">
    <w:name w:val="Normal (Web)"/>
    <w:basedOn w:val="a"/>
    <w:semiHidden/>
    <w:unhideWhenUsed/>
    <w:rsid w:val="0029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93479"/>
    <w:rPr>
      <w:b/>
      <w:bCs/>
    </w:rPr>
  </w:style>
  <w:style w:type="paragraph" w:styleId="a4">
    <w:name w:val="List Paragraph"/>
    <w:basedOn w:val="a"/>
    <w:uiPriority w:val="34"/>
    <w:qFormat/>
    <w:rsid w:val="0029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2018-06-05T05:16:00Z</dcterms:created>
  <dcterms:modified xsi:type="dcterms:W3CDTF">2018-06-05T05:16:00Z</dcterms:modified>
</cp:coreProperties>
</file>