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26" w:rsidRDefault="00511826" w:rsidP="00511826">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18 – 11 – 2018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204</w:t>
      </w:r>
    </w:p>
    <w:p w:rsidR="00511826" w:rsidRDefault="00511826" w:rsidP="00511826">
      <w:pPr>
        <w:spacing w:after="0" w:line="240" w:lineRule="auto"/>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Λ. Κηφισιάς 211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511826" w:rsidRDefault="00511826" w:rsidP="00511826">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r>
        <w:rPr>
          <w:rFonts w:ascii="Times New Roman" w:hAnsi="Times New Roman"/>
          <w:b/>
          <w:sz w:val="24"/>
          <w:szCs w:val="24"/>
          <w:lang w:val="en-US"/>
        </w:rPr>
        <w:t>Fax</w:t>
      </w:r>
      <w:r>
        <w:rPr>
          <w:rFonts w:ascii="Times New Roman" w:hAnsi="Times New Roman"/>
          <w:b/>
          <w:sz w:val="24"/>
          <w:szCs w:val="24"/>
        </w:rPr>
        <w:t xml:space="preserve">:2108028620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511826" w:rsidRDefault="00511826" w:rsidP="00511826">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511826" w:rsidRDefault="00511826" w:rsidP="00511826">
      <w:pPr>
        <w:pStyle w:val="a3"/>
        <w:widowControl/>
        <w:spacing w:after="0"/>
        <w:jc w:val="both"/>
        <w:rPr>
          <w:rFonts w:asciiTheme="minorHAnsi" w:hAnsiTheme="minorHAnsi"/>
          <w:b/>
          <w:color w:val="000000"/>
          <w:u w:val="single"/>
        </w:rPr>
      </w:pPr>
    </w:p>
    <w:p w:rsidR="00511826" w:rsidRDefault="00511826" w:rsidP="00E65554">
      <w:pPr>
        <w:pStyle w:val="a3"/>
        <w:widowControl/>
        <w:spacing w:after="0"/>
        <w:jc w:val="both"/>
        <w:rPr>
          <w:rFonts w:cs="Times New Roman"/>
          <w:b/>
          <w:color w:val="000000"/>
        </w:rPr>
      </w:pPr>
      <w:r>
        <w:rPr>
          <w:rFonts w:cs="Times New Roman"/>
          <w:b/>
          <w:color w:val="000000"/>
        </w:rPr>
        <w:t xml:space="preserve">  </w:t>
      </w:r>
      <w:r w:rsidR="00E65554">
        <w:rPr>
          <w:rFonts w:cs="Times New Roman"/>
          <w:b/>
          <w:color w:val="000000"/>
        </w:rPr>
        <w:t xml:space="preserve">   </w:t>
      </w:r>
      <w:r>
        <w:rPr>
          <w:rFonts w:cs="Times New Roman"/>
          <w:b/>
          <w:color w:val="000000"/>
        </w:rPr>
        <w:t xml:space="preserve">  ΠΡΟΣ: ΥΠΠΕΘ</w:t>
      </w:r>
      <w:r w:rsidR="00E65554">
        <w:rPr>
          <w:rFonts w:cs="Times New Roman"/>
          <w:b/>
          <w:color w:val="000000"/>
        </w:rPr>
        <w:t>, Δ/</w:t>
      </w:r>
      <w:proofErr w:type="spellStart"/>
      <w:r w:rsidR="00E65554">
        <w:rPr>
          <w:rFonts w:cs="Times New Roman"/>
          <w:b/>
          <w:color w:val="000000"/>
        </w:rPr>
        <w:t>νση</w:t>
      </w:r>
      <w:proofErr w:type="spellEnd"/>
      <w:r w:rsidR="00E65554">
        <w:rPr>
          <w:rFonts w:cs="Times New Roman"/>
          <w:b/>
          <w:color w:val="000000"/>
        </w:rPr>
        <w:t xml:space="preserve"> Σπουδών Π. Ε.(ΥΠΠΕΘ), Δ/</w:t>
      </w:r>
      <w:proofErr w:type="spellStart"/>
      <w:r w:rsidR="00E65554">
        <w:rPr>
          <w:rFonts w:cs="Times New Roman"/>
          <w:b/>
          <w:color w:val="000000"/>
        </w:rPr>
        <w:t>νση</w:t>
      </w:r>
      <w:proofErr w:type="spellEnd"/>
      <w:r w:rsidR="00E65554">
        <w:rPr>
          <w:rFonts w:cs="Times New Roman"/>
          <w:b/>
          <w:color w:val="000000"/>
        </w:rPr>
        <w:t xml:space="preserve"> Ιδιωτικής </w:t>
      </w:r>
      <w:proofErr w:type="spellStart"/>
      <w:r w:rsidR="00E65554">
        <w:rPr>
          <w:rFonts w:cs="Times New Roman"/>
          <w:b/>
          <w:color w:val="000000"/>
        </w:rPr>
        <w:t>Εκπ</w:t>
      </w:r>
      <w:proofErr w:type="spellEnd"/>
      <w:r w:rsidR="00E65554">
        <w:rPr>
          <w:rFonts w:cs="Times New Roman"/>
          <w:b/>
          <w:color w:val="000000"/>
        </w:rPr>
        <w:t>/</w:t>
      </w:r>
      <w:proofErr w:type="spellStart"/>
      <w:r w:rsidR="00E65554">
        <w:rPr>
          <w:rFonts w:cs="Times New Roman"/>
          <w:b/>
          <w:color w:val="000000"/>
        </w:rPr>
        <w:t>σης</w:t>
      </w:r>
      <w:proofErr w:type="spellEnd"/>
      <w:r w:rsidR="00E65554">
        <w:rPr>
          <w:rFonts w:cs="Times New Roman"/>
          <w:b/>
          <w:color w:val="000000"/>
        </w:rPr>
        <w:t xml:space="preserve">(ΥΠΠΕΘ), </w:t>
      </w:r>
      <w:r>
        <w:rPr>
          <w:rFonts w:cs="Times New Roman"/>
          <w:b/>
          <w:color w:val="000000"/>
        </w:rPr>
        <w:t>Περ. Δ/</w:t>
      </w:r>
      <w:proofErr w:type="spellStart"/>
      <w:r>
        <w:rPr>
          <w:rFonts w:cs="Times New Roman"/>
          <w:b/>
          <w:color w:val="000000"/>
        </w:rPr>
        <w:t>νση</w:t>
      </w:r>
      <w:proofErr w:type="spellEnd"/>
      <w:r>
        <w:rPr>
          <w:rFonts w:cs="Times New Roman"/>
          <w:b/>
          <w:color w:val="000000"/>
        </w:rPr>
        <w:t xml:space="preserve"> Π. &amp; Δ.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σης</w:t>
      </w:r>
      <w:proofErr w:type="spellEnd"/>
      <w:r>
        <w:rPr>
          <w:rFonts w:cs="Times New Roman"/>
          <w:b/>
          <w:color w:val="000000"/>
        </w:rPr>
        <w:t xml:space="preserve"> Αττικής </w:t>
      </w:r>
      <w:r w:rsidR="00E65554">
        <w:rPr>
          <w:rFonts w:cs="Times New Roman"/>
          <w:b/>
          <w:color w:val="000000"/>
        </w:rPr>
        <w:t xml:space="preserve">, </w:t>
      </w:r>
      <w:r>
        <w:rPr>
          <w:rFonts w:cs="Times New Roman"/>
          <w:b/>
          <w:color w:val="000000"/>
        </w:rPr>
        <w:t>Δ/</w:t>
      </w:r>
      <w:proofErr w:type="spellStart"/>
      <w:r>
        <w:rPr>
          <w:rFonts w:cs="Times New Roman"/>
          <w:b/>
          <w:color w:val="000000"/>
        </w:rPr>
        <w:t>νση</w:t>
      </w:r>
      <w:proofErr w:type="spellEnd"/>
      <w:r>
        <w:rPr>
          <w:rFonts w:cs="Times New Roman"/>
          <w:b/>
          <w:color w:val="000000"/>
        </w:rPr>
        <w:t xml:space="preserve"> Π. Ε. Β΄ Αθήνας</w:t>
      </w:r>
    </w:p>
    <w:p w:rsidR="00511826" w:rsidRDefault="00E65554" w:rsidP="00E65554">
      <w:pPr>
        <w:pStyle w:val="a3"/>
        <w:widowControl/>
        <w:spacing w:after="0"/>
        <w:rPr>
          <w:rFonts w:cs="Times New Roman"/>
          <w:b/>
          <w:color w:val="000000"/>
        </w:rPr>
      </w:pPr>
      <w:r>
        <w:rPr>
          <w:rFonts w:cs="Times New Roman"/>
          <w:b/>
          <w:color w:val="000000"/>
        </w:rPr>
        <w:t xml:space="preserve">      </w:t>
      </w:r>
      <w:r w:rsidR="00511826">
        <w:rPr>
          <w:rFonts w:cs="Times New Roman"/>
          <w:b/>
          <w:color w:val="000000"/>
        </w:rPr>
        <w:t>Κοινοποίηση: Δ.Ο.Ε</w:t>
      </w:r>
      <w:r>
        <w:rPr>
          <w:rFonts w:cs="Times New Roman"/>
          <w:b/>
          <w:color w:val="000000"/>
        </w:rPr>
        <w:t xml:space="preserve">. , </w:t>
      </w:r>
      <w:r w:rsidR="00511826">
        <w:rPr>
          <w:rFonts w:cs="Times New Roman"/>
          <w:b/>
          <w:color w:val="000000"/>
        </w:rPr>
        <w:t>Συλλ</w:t>
      </w:r>
      <w:r>
        <w:rPr>
          <w:rFonts w:cs="Times New Roman"/>
          <w:b/>
          <w:color w:val="000000"/>
        </w:rPr>
        <w:t xml:space="preserve">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r w:rsidR="00511826">
        <w:rPr>
          <w:rFonts w:cs="Times New Roman"/>
          <w:b/>
          <w:color w:val="000000"/>
        </w:rPr>
        <w:t>ΤΑ ΜΕΛΗ ΤΟΥ ΣΥΛΛΟΓΟΥ ΜΑΣ</w:t>
      </w:r>
    </w:p>
    <w:p w:rsidR="00511826" w:rsidRDefault="00511826" w:rsidP="00511826">
      <w:pPr>
        <w:rPr>
          <w:rFonts w:cstheme="minorBidi"/>
        </w:rPr>
      </w:pPr>
    </w:p>
    <w:p w:rsidR="00ED733C" w:rsidRDefault="00511826" w:rsidP="00511826">
      <w:pPr>
        <w:spacing w:after="0" w:line="288" w:lineRule="auto"/>
        <w:jc w:val="both"/>
        <w:rPr>
          <w:rFonts w:ascii="Times New Roman" w:hAnsi="Times New Roman"/>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ΤΟ ΠΟΛΥΤΕΧΝΕΙΟ ΖΕΙ ΚΑΙ ΜΑΣ ΟΔΗΓΕΙ</w:t>
      </w:r>
      <w:bookmarkEnd w:id="0"/>
      <w:r>
        <w:rPr>
          <w:rFonts w:ascii="Times New Roman" w:hAnsi="Times New Roman"/>
          <w:b/>
          <w:sz w:val="24"/>
          <w:szCs w:val="24"/>
        </w:rPr>
        <w:t xml:space="preserve">» </w:t>
      </w:r>
    </w:p>
    <w:p w:rsidR="00ED733C" w:rsidRDefault="00ED733C" w:rsidP="00120728">
      <w:pPr>
        <w:spacing w:after="0" w:line="288" w:lineRule="auto"/>
        <w:jc w:val="both"/>
        <w:rPr>
          <w:rFonts w:ascii="Times New Roman" w:hAnsi="Times New Roman"/>
          <w:sz w:val="24"/>
          <w:szCs w:val="24"/>
        </w:rPr>
      </w:pPr>
    </w:p>
    <w:p w:rsidR="00120728" w:rsidRPr="00120728" w:rsidRDefault="00A57D10" w:rsidP="00120728">
      <w:pPr>
        <w:spacing w:after="0" w:line="288" w:lineRule="auto"/>
        <w:jc w:val="both"/>
        <w:rPr>
          <w:rFonts w:ascii="Times New Roman" w:hAnsi="Times New Roman"/>
          <w:sz w:val="24"/>
          <w:szCs w:val="24"/>
        </w:rPr>
      </w:pPr>
      <w:r>
        <w:rPr>
          <w:rFonts w:ascii="Times New Roman" w:hAnsi="Times New Roman"/>
          <w:sz w:val="24"/>
          <w:szCs w:val="24"/>
        </w:rPr>
        <w:t xml:space="preserve">          </w:t>
      </w:r>
      <w:r w:rsidR="00120728" w:rsidRPr="00120728">
        <w:rPr>
          <w:rFonts w:ascii="Times New Roman" w:hAnsi="Times New Roman"/>
          <w:sz w:val="24"/>
          <w:szCs w:val="24"/>
        </w:rPr>
        <w:t xml:space="preserve">Με βάση επίσημες καταγγελίες της </w:t>
      </w:r>
      <w:r w:rsidR="00120728" w:rsidRPr="00120728">
        <w:rPr>
          <w:rFonts w:ascii="Times New Roman" w:hAnsi="Times New Roman"/>
          <w:b/>
          <w:sz w:val="24"/>
          <w:szCs w:val="24"/>
        </w:rPr>
        <w:t xml:space="preserve">ΟΙΕΛΕ </w:t>
      </w:r>
      <w:r w:rsidR="00120728" w:rsidRPr="00120728">
        <w:rPr>
          <w:rFonts w:ascii="Times New Roman" w:hAnsi="Times New Roman"/>
          <w:sz w:val="24"/>
          <w:szCs w:val="24"/>
        </w:rPr>
        <w:t xml:space="preserve">(Ομοσπονδία Ιδιωτικών Εκπαιδευτικών Λειτουργών Ελλάδος), πολλά </w:t>
      </w:r>
      <w:r w:rsidR="00120728" w:rsidRPr="00120728">
        <w:rPr>
          <w:rFonts w:ascii="Times New Roman" w:hAnsi="Times New Roman"/>
          <w:b/>
          <w:sz w:val="24"/>
          <w:szCs w:val="24"/>
        </w:rPr>
        <w:t>Ιδιωτικά Σχολεία την Παρασκευή 16 – 11 – 2018 έκαναν κανονικά μάθημα, ή αφιέρωσαν ελάχιστο χρόνο για την εκδήλωση που αφορούσε την επέτειο μνήμης της εξέγερσης του Πολυτεχνείου</w:t>
      </w:r>
      <w:r w:rsidR="00120728" w:rsidRPr="00120728">
        <w:rPr>
          <w:rFonts w:ascii="Times New Roman" w:hAnsi="Times New Roman"/>
          <w:sz w:val="24"/>
          <w:szCs w:val="24"/>
        </w:rPr>
        <w:t xml:space="preserve">. Δηλαδή, </w:t>
      </w:r>
      <w:r w:rsidR="00120728" w:rsidRPr="00120728">
        <w:rPr>
          <w:rFonts w:ascii="Times New Roman" w:hAnsi="Times New Roman"/>
          <w:b/>
          <w:sz w:val="24"/>
          <w:szCs w:val="24"/>
        </w:rPr>
        <w:t>παραβίασαν με τον πιο κυνικό τρόπο την εγκύκλιο του Υπουργείου Παιδείας</w:t>
      </w:r>
      <w:r w:rsidR="00120728" w:rsidRPr="00120728">
        <w:rPr>
          <w:rFonts w:ascii="Times New Roman" w:hAnsi="Times New Roman"/>
          <w:sz w:val="24"/>
          <w:szCs w:val="24"/>
        </w:rPr>
        <w:t xml:space="preserve"> που προέβλεπε ρητά πως εκ</w:t>
      </w:r>
      <w:r w:rsidR="008C36E3">
        <w:rPr>
          <w:rFonts w:ascii="Times New Roman" w:hAnsi="Times New Roman"/>
          <w:sz w:val="24"/>
          <w:szCs w:val="24"/>
        </w:rPr>
        <w:t xml:space="preserve">είνη τη μέρα θα πραγματοποιηθούν </w:t>
      </w:r>
      <w:r w:rsidR="00120728" w:rsidRPr="00120728">
        <w:rPr>
          <w:rFonts w:ascii="Times New Roman" w:hAnsi="Times New Roman"/>
          <w:sz w:val="24"/>
          <w:szCs w:val="24"/>
        </w:rPr>
        <w:t>σε όλα τα σχολεία, δημόσια και ιδιωτικά, αποκλειστικά και μόνο εκδηλώσεις μνήμης για την επέτειο του Πολυτεχνείου.</w:t>
      </w:r>
    </w:p>
    <w:p w:rsidR="00120728" w:rsidRPr="00120728" w:rsidRDefault="00120728" w:rsidP="00120728">
      <w:pPr>
        <w:spacing w:after="0" w:line="288" w:lineRule="auto"/>
        <w:ind w:firstLine="720"/>
        <w:jc w:val="both"/>
        <w:rPr>
          <w:rFonts w:ascii="Times New Roman" w:hAnsi="Times New Roman"/>
          <w:i/>
          <w:sz w:val="24"/>
          <w:szCs w:val="24"/>
        </w:rPr>
      </w:pPr>
      <w:r w:rsidRPr="00120728">
        <w:rPr>
          <w:rFonts w:ascii="Times New Roman" w:hAnsi="Times New Roman"/>
          <w:sz w:val="24"/>
          <w:szCs w:val="24"/>
        </w:rPr>
        <w:t>Οι ενέργειες αυτές από ορισμένους ιδιοκτήτες ιδιωτικών σχολείων δεν είναι τυχαίες και έχουν συγκεκριμένο πολιτικό και ιδεολογικό πρόσημο. Σταδιακά επιδιώκουν να διαγράψουν από την ιστορική μνήμη τους αγώνες που έδωσαν φοιτητές, νεολαίοι και εργαζόμενοι απέναντι στο δικτατορικό καθεστώς</w:t>
      </w:r>
      <w:r w:rsidR="008C36E3">
        <w:rPr>
          <w:rFonts w:ascii="Times New Roman" w:hAnsi="Times New Roman"/>
          <w:sz w:val="24"/>
          <w:szCs w:val="24"/>
        </w:rPr>
        <w:t>. Μάλιστα, ο Σύνδεσμος Ιδιωτών</w:t>
      </w:r>
      <w:r w:rsidRPr="00120728">
        <w:rPr>
          <w:rFonts w:ascii="Times New Roman" w:hAnsi="Times New Roman"/>
          <w:sz w:val="24"/>
          <w:szCs w:val="24"/>
        </w:rPr>
        <w:t xml:space="preserve"> Σχολαρχών έχει το θράσος να τοποθετείται λέγοντας πως τα ιδιωτικά σχολεία «</w:t>
      </w:r>
      <w:r w:rsidRPr="00120728">
        <w:rPr>
          <w:rFonts w:ascii="Times New Roman" w:hAnsi="Times New Roman"/>
          <w:i/>
          <w:sz w:val="24"/>
          <w:szCs w:val="24"/>
        </w:rPr>
        <w:t>δεν τις χρησιμοποιούν (τις εγκυκλίους) ως όχημα απλά για να χαθεί μάθημα</w:t>
      </w:r>
      <w:r w:rsidRPr="00120728">
        <w:rPr>
          <w:rFonts w:ascii="Times New Roman" w:hAnsi="Times New Roman"/>
          <w:sz w:val="24"/>
          <w:szCs w:val="24"/>
        </w:rPr>
        <w:t xml:space="preserve"> και παράλληλα πως </w:t>
      </w:r>
      <w:r w:rsidRPr="00120728">
        <w:rPr>
          <w:rFonts w:ascii="Times New Roman" w:hAnsi="Times New Roman"/>
          <w:i/>
          <w:sz w:val="24"/>
          <w:szCs w:val="24"/>
        </w:rPr>
        <w:t xml:space="preserve">«δεν υποτάσσονται στον ιδεολογικό καταναγκασμό και την ομοιομορφία του κεντρικού σχεδιασμού». </w:t>
      </w:r>
    </w:p>
    <w:p w:rsidR="00120728" w:rsidRPr="00120728" w:rsidRDefault="00120728" w:rsidP="00120728">
      <w:pPr>
        <w:spacing w:after="0" w:line="288" w:lineRule="auto"/>
        <w:ind w:firstLine="720"/>
        <w:jc w:val="both"/>
        <w:rPr>
          <w:rFonts w:ascii="Times New Roman" w:hAnsi="Times New Roman"/>
          <w:b/>
          <w:sz w:val="24"/>
          <w:szCs w:val="24"/>
        </w:rPr>
      </w:pPr>
      <w:r w:rsidRPr="00120728">
        <w:rPr>
          <w:rFonts w:ascii="Times New Roman" w:hAnsi="Times New Roman"/>
          <w:b/>
          <w:sz w:val="24"/>
          <w:szCs w:val="24"/>
        </w:rPr>
        <w:t>Με λίγα λόγια, οι</w:t>
      </w:r>
      <w:r w:rsidR="00DF0F46">
        <w:rPr>
          <w:rFonts w:ascii="Times New Roman" w:hAnsi="Times New Roman"/>
          <w:b/>
          <w:sz w:val="24"/>
          <w:szCs w:val="24"/>
        </w:rPr>
        <w:t xml:space="preserve"> ιδιώτες</w:t>
      </w:r>
      <w:r w:rsidRPr="00120728">
        <w:rPr>
          <w:rFonts w:ascii="Times New Roman" w:hAnsi="Times New Roman"/>
          <w:b/>
          <w:sz w:val="24"/>
          <w:szCs w:val="24"/>
        </w:rPr>
        <w:t xml:space="preserve"> Σχολάρχες θεωρούν πως οι μαθητικές εκδηλώσεις που εκπέμπουν τα μηνύματα της δημοκρατίας, των ανθρωπίνων δικαιωμάτων, της κοινωνικής δικαιοσύνης και της καταδίκης του φασισμού, του ρατσισμού και της μισαλλοδοξίας είναι χάσιμο εκπαιδευτικού χρόνου. Ενδεικτικό του δικού τους κατήφορου είναι πως, η διαγραφή του αφιερώματος και των εκδηλώσεων για την επέτειο του Πολυτεχνείου, βρήκε χειροκροτητές από τα μέλη της νεοναζιστικής οργάνωσης της Χρυσής Αυγής. </w:t>
      </w:r>
      <w:r w:rsidRPr="00120728">
        <w:rPr>
          <w:rFonts w:ascii="Times New Roman" w:hAnsi="Times New Roman"/>
          <w:sz w:val="24"/>
          <w:szCs w:val="24"/>
        </w:rPr>
        <w:t xml:space="preserve">Βέβαια το γεγονός αυτό δεν μας προξενεί καμία εντύπωση, καθώς είναι γνωστό πως </w:t>
      </w:r>
      <w:r w:rsidRPr="00120728">
        <w:rPr>
          <w:rFonts w:ascii="Times New Roman" w:hAnsi="Times New Roman"/>
          <w:b/>
          <w:sz w:val="24"/>
          <w:szCs w:val="24"/>
        </w:rPr>
        <w:t>ο νεοφιλελευθερισμός συναντά την ακροδεξιά σε πολλά μονοπάτια και βαδίζουν μαζί.</w:t>
      </w:r>
    </w:p>
    <w:p w:rsidR="00120728" w:rsidRDefault="00120728" w:rsidP="00120728">
      <w:pPr>
        <w:spacing w:after="0" w:line="288" w:lineRule="auto"/>
        <w:ind w:firstLine="720"/>
        <w:jc w:val="both"/>
        <w:rPr>
          <w:rFonts w:ascii="Times New Roman" w:hAnsi="Times New Roman"/>
          <w:b/>
          <w:i/>
          <w:sz w:val="24"/>
          <w:szCs w:val="24"/>
          <w:u w:val="single"/>
        </w:rPr>
      </w:pPr>
      <w:r w:rsidRPr="00CC402F">
        <w:rPr>
          <w:rFonts w:ascii="Times New Roman" w:hAnsi="Times New Roman"/>
          <w:b/>
          <w:sz w:val="24"/>
          <w:szCs w:val="24"/>
          <w:u w:val="single"/>
        </w:rPr>
        <w:t xml:space="preserve">Το Δ. Σ. του Συλλόγου </w:t>
      </w:r>
      <w:proofErr w:type="spellStart"/>
      <w:r w:rsidRPr="00CC402F">
        <w:rPr>
          <w:rFonts w:ascii="Times New Roman" w:hAnsi="Times New Roman"/>
          <w:b/>
          <w:sz w:val="24"/>
          <w:szCs w:val="24"/>
          <w:u w:val="single"/>
        </w:rPr>
        <w:t>Εκπ</w:t>
      </w:r>
      <w:proofErr w:type="spellEnd"/>
      <w:r w:rsidRPr="00CC402F">
        <w:rPr>
          <w:rFonts w:ascii="Times New Roman" w:hAnsi="Times New Roman"/>
          <w:b/>
          <w:sz w:val="24"/>
          <w:szCs w:val="24"/>
          <w:u w:val="single"/>
        </w:rPr>
        <w:t>/</w:t>
      </w:r>
      <w:proofErr w:type="spellStart"/>
      <w:r w:rsidRPr="00CC402F">
        <w:rPr>
          <w:rFonts w:ascii="Times New Roman" w:hAnsi="Times New Roman"/>
          <w:b/>
          <w:sz w:val="24"/>
          <w:szCs w:val="24"/>
          <w:u w:val="single"/>
        </w:rPr>
        <w:t>κών</w:t>
      </w:r>
      <w:proofErr w:type="spellEnd"/>
      <w:r w:rsidRPr="00CC402F">
        <w:rPr>
          <w:rFonts w:ascii="Times New Roman" w:hAnsi="Times New Roman"/>
          <w:b/>
          <w:sz w:val="24"/>
          <w:szCs w:val="24"/>
          <w:u w:val="single"/>
        </w:rPr>
        <w:t xml:space="preserve"> Π. Ε. Αμαρουσίου καταδικάζει με τον πιο κατηγορηματικό τρόπο τις πρακτικές των ιδιωτών σχολαρχών</w:t>
      </w:r>
      <w:r w:rsidRPr="00CC402F">
        <w:rPr>
          <w:rFonts w:ascii="Times New Roman" w:hAnsi="Times New Roman"/>
          <w:sz w:val="24"/>
          <w:szCs w:val="24"/>
          <w:u w:val="single"/>
        </w:rPr>
        <w:t xml:space="preserve"> </w:t>
      </w:r>
      <w:r w:rsidRPr="00CC402F">
        <w:rPr>
          <w:rFonts w:ascii="Times New Roman" w:hAnsi="Times New Roman"/>
          <w:b/>
          <w:sz w:val="24"/>
          <w:szCs w:val="24"/>
          <w:u w:val="single"/>
        </w:rPr>
        <w:t xml:space="preserve">και ζητά από την </w:t>
      </w:r>
      <w:r w:rsidRPr="00CC402F">
        <w:rPr>
          <w:rFonts w:ascii="Times New Roman" w:hAnsi="Times New Roman"/>
          <w:b/>
          <w:sz w:val="24"/>
          <w:szCs w:val="24"/>
          <w:u w:val="single"/>
        </w:rPr>
        <w:lastRenderedPageBreak/>
        <w:t>πολιτική ηγεσία του Υπουργείου Παιδείας και τις αρμόδιες Διευθύνσεις Εκπαίδευσης να διερευνήσουν άμεσα το ζήτημα, αποδίδοντας ευθύνες στις διοικήσεις των Ιδιωτικών Σχολείων που επιχειρούν να παραγράψουν την απότιση φόρου τιμής σε όσες/όσους αγωνίστηκαν ενάντια στη δικτατορία των συνταγματαρχών (1967 – 1974)  για να έχουμε σήμερα δημοκρατία και ελευθερία έκφρασης, ώστε να μπορούν και εκείνοι (οι ιδιώτες σχολάρχες), χωρίς να ντρέπονται</w:t>
      </w:r>
      <w:r w:rsidR="00CC402F">
        <w:rPr>
          <w:rFonts w:ascii="Times New Roman" w:hAnsi="Times New Roman"/>
          <w:b/>
          <w:sz w:val="24"/>
          <w:szCs w:val="24"/>
          <w:u w:val="single"/>
        </w:rPr>
        <w:t>, να ισχυρίζονται</w:t>
      </w:r>
      <w:r w:rsidRPr="00CC402F">
        <w:rPr>
          <w:rFonts w:ascii="Times New Roman" w:hAnsi="Times New Roman"/>
          <w:b/>
          <w:sz w:val="24"/>
          <w:szCs w:val="24"/>
          <w:u w:val="single"/>
        </w:rPr>
        <w:t xml:space="preserve"> πως </w:t>
      </w:r>
      <w:r w:rsidRPr="00CC402F">
        <w:rPr>
          <w:rFonts w:ascii="Times New Roman" w:hAnsi="Times New Roman"/>
          <w:b/>
          <w:i/>
          <w:sz w:val="24"/>
          <w:szCs w:val="24"/>
          <w:u w:val="single"/>
        </w:rPr>
        <w:t xml:space="preserve">«δεν υποτάσσονται στον ιδεολογικό καταναγκασμό και την ομοιομορφία του κεντρικού σχεδιασμού», προκειμένου να αποφύγουν τον εορτασμό της επετείου της λαϊκής εξέγερσης του Πολυτεχνείου που σηματοδοτεί την απότιση φόρου τιμής στους αγώνες του ελληνικού λαού για ΕΛΕΥΘΕΡΙΑ και ΔΗΜΟΚΡΑΤΙΑ. </w:t>
      </w:r>
    </w:p>
    <w:p w:rsidR="00CC402F" w:rsidRPr="00CC402F" w:rsidRDefault="00CC402F" w:rsidP="00120728">
      <w:pPr>
        <w:spacing w:after="0" w:line="288" w:lineRule="auto"/>
        <w:ind w:firstLine="720"/>
        <w:jc w:val="both"/>
        <w:rPr>
          <w:rFonts w:ascii="Times New Roman" w:hAnsi="Times New Roman"/>
          <w:sz w:val="24"/>
          <w:szCs w:val="24"/>
        </w:rPr>
      </w:pPr>
      <w:r>
        <w:rPr>
          <w:rFonts w:ascii="Times New Roman" w:hAnsi="Times New Roman"/>
          <w:sz w:val="24"/>
          <w:szCs w:val="24"/>
        </w:rPr>
        <w:t>Καλούμε το Δ. Σ. της Δ. Ο. Ε. να πάρει θέση επί του συγκεκριμένου θέματος και να εκδώσει σχετική ανακοίνωση καταδίκης των συγκεκριμένων ενεργειών των ιδιωτών σχολαρχών, με τις οποίες ευθέως βάλλεται</w:t>
      </w:r>
      <w:r w:rsidR="007755B8">
        <w:rPr>
          <w:rFonts w:ascii="Times New Roman" w:hAnsi="Times New Roman"/>
          <w:sz w:val="24"/>
          <w:szCs w:val="24"/>
        </w:rPr>
        <w:t xml:space="preserve"> και</w:t>
      </w:r>
      <w:r>
        <w:rPr>
          <w:rFonts w:ascii="Times New Roman" w:hAnsi="Times New Roman"/>
          <w:sz w:val="24"/>
          <w:szCs w:val="24"/>
        </w:rPr>
        <w:t xml:space="preserve"> η Δημόσια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w:t>
      </w:r>
      <w:proofErr w:type="spellEnd"/>
      <w:r>
        <w:rPr>
          <w:rFonts w:ascii="Times New Roman" w:hAnsi="Times New Roman"/>
          <w:sz w:val="24"/>
          <w:szCs w:val="24"/>
        </w:rPr>
        <w:t>, αφού αφήνεται να εννοηθεί, με τον χειρότερο τρόπο χρήσης του κοινωνικού αυτοματισμού και εκφασισμού</w:t>
      </w:r>
      <w:r w:rsidR="007755B8">
        <w:rPr>
          <w:rFonts w:ascii="Times New Roman" w:hAnsi="Times New Roman"/>
          <w:sz w:val="24"/>
          <w:szCs w:val="24"/>
        </w:rPr>
        <w:t xml:space="preserve"> του δημόσιο</w:t>
      </w:r>
      <w:r w:rsidR="00635F46">
        <w:rPr>
          <w:rFonts w:ascii="Times New Roman" w:hAnsi="Times New Roman"/>
          <w:sz w:val="24"/>
          <w:szCs w:val="24"/>
        </w:rPr>
        <w:t>υ</w:t>
      </w:r>
      <w:r w:rsidR="007755B8">
        <w:rPr>
          <w:rFonts w:ascii="Times New Roman" w:hAnsi="Times New Roman"/>
          <w:sz w:val="24"/>
          <w:szCs w:val="24"/>
        </w:rPr>
        <w:t xml:space="preserve"> λόγου</w:t>
      </w:r>
      <w:r>
        <w:rPr>
          <w:rFonts w:ascii="Times New Roman" w:hAnsi="Times New Roman"/>
          <w:sz w:val="24"/>
          <w:szCs w:val="24"/>
        </w:rPr>
        <w:t xml:space="preserve">, ότι τα Δημόσια Σχολεία «αναλώνουν το διδακτικό χρόνο σε επετειακές – ανούσιες και ανώφελες» για τους μαθητές εκδηλώσεις. </w:t>
      </w:r>
    </w:p>
    <w:p w:rsidR="00120728" w:rsidRDefault="00120728" w:rsidP="00120728">
      <w:pPr>
        <w:spacing w:after="0" w:line="288" w:lineRule="auto"/>
        <w:ind w:firstLine="720"/>
        <w:jc w:val="both"/>
        <w:rPr>
          <w:rFonts w:ascii="Times New Roman" w:hAnsi="Times New Roman"/>
          <w:b/>
          <w:sz w:val="24"/>
          <w:szCs w:val="24"/>
        </w:rPr>
      </w:pPr>
      <w:r w:rsidRPr="007755B8">
        <w:rPr>
          <w:rFonts w:ascii="Times New Roman" w:hAnsi="Times New Roman"/>
          <w:b/>
          <w:sz w:val="24"/>
          <w:szCs w:val="24"/>
        </w:rPr>
        <w:t>Όσο και αν προσπαθούν οι υποστηρικτές του νεοφιλελευθερισμού και οι κήρ</w:t>
      </w:r>
      <w:r w:rsidR="00CC402F" w:rsidRPr="007755B8">
        <w:rPr>
          <w:rFonts w:ascii="Times New Roman" w:hAnsi="Times New Roman"/>
          <w:b/>
          <w:sz w:val="24"/>
          <w:szCs w:val="24"/>
        </w:rPr>
        <w:t xml:space="preserve">υκες του εθνικισμού να </w:t>
      </w:r>
      <w:proofErr w:type="spellStart"/>
      <w:r w:rsidR="00CC402F" w:rsidRPr="007755B8">
        <w:rPr>
          <w:rFonts w:ascii="Times New Roman" w:hAnsi="Times New Roman"/>
          <w:b/>
          <w:sz w:val="24"/>
          <w:szCs w:val="24"/>
        </w:rPr>
        <w:t>αποδομήσ</w:t>
      </w:r>
      <w:r w:rsidRPr="007755B8">
        <w:rPr>
          <w:rFonts w:ascii="Times New Roman" w:hAnsi="Times New Roman"/>
          <w:b/>
          <w:sz w:val="24"/>
          <w:szCs w:val="24"/>
        </w:rPr>
        <w:t>ουν</w:t>
      </w:r>
      <w:proofErr w:type="spellEnd"/>
      <w:r w:rsidRPr="007755B8">
        <w:rPr>
          <w:rFonts w:ascii="Times New Roman" w:hAnsi="Times New Roman"/>
          <w:b/>
          <w:sz w:val="24"/>
          <w:szCs w:val="24"/>
        </w:rPr>
        <w:t xml:space="preserve"> τους αγώνες που έδωσε η νεολαία και ο εργαζόμενος λαός απέναντι στη ΧΟΥΝΤΑ των Συνταγματαρχών, τους αγώνες για δημοκρατία και ελευθερία, για δημόσια και δωρεάν παιδεία και υγεία, για αξιοπρεπή εργασία δεν θα τα καταφέρουν.</w:t>
      </w:r>
    </w:p>
    <w:p w:rsidR="00511826" w:rsidRPr="007755B8" w:rsidRDefault="00511826" w:rsidP="00120728">
      <w:pPr>
        <w:spacing w:after="0" w:line="288" w:lineRule="auto"/>
        <w:ind w:firstLine="720"/>
        <w:jc w:val="both"/>
        <w:rPr>
          <w:rFonts w:ascii="Times New Roman" w:hAnsi="Times New Roman"/>
          <w:b/>
          <w:sz w:val="24"/>
          <w:szCs w:val="24"/>
        </w:rPr>
      </w:pPr>
    </w:p>
    <w:p w:rsidR="00120728" w:rsidRDefault="00120728" w:rsidP="00120728">
      <w:pPr>
        <w:jc w:val="center"/>
        <w:rPr>
          <w:rFonts w:ascii="Times New Roman" w:hAnsi="Times New Roman"/>
          <w:b/>
          <w:i/>
          <w:sz w:val="28"/>
          <w:szCs w:val="28"/>
        </w:rPr>
      </w:pPr>
      <w:r w:rsidRPr="00120728">
        <w:rPr>
          <w:rFonts w:ascii="Times New Roman" w:hAnsi="Times New Roman"/>
          <w:b/>
          <w:i/>
          <w:sz w:val="28"/>
          <w:szCs w:val="28"/>
        </w:rPr>
        <w:t xml:space="preserve">«Το φασισμό βαθιά κατάλαβέ τον. </w:t>
      </w:r>
      <w:r w:rsidRPr="00120728">
        <w:rPr>
          <w:rFonts w:ascii="Times New Roman" w:hAnsi="Times New Roman"/>
          <w:b/>
          <w:i/>
          <w:sz w:val="28"/>
          <w:szCs w:val="28"/>
        </w:rPr>
        <w:br/>
        <w:t>Δε θα πεθάνει μόνος, τσάκισέ τον.»</w:t>
      </w:r>
    </w:p>
    <w:p w:rsidR="00511826" w:rsidRPr="00120728" w:rsidRDefault="00511826" w:rsidP="00120728">
      <w:pPr>
        <w:jc w:val="center"/>
        <w:rPr>
          <w:rFonts w:ascii="Times New Roman" w:hAnsi="Times New Roman"/>
          <w:b/>
          <w:i/>
          <w:sz w:val="28"/>
          <w:szCs w:val="28"/>
        </w:rPr>
      </w:pPr>
    </w:p>
    <w:p w:rsidR="00B74E20" w:rsidRDefault="00511826" w:rsidP="00511826">
      <w:pPr>
        <w:jc w:val="center"/>
        <w:rPr>
          <w:rFonts w:ascii="Times New Roman" w:hAnsi="Times New Roman"/>
          <w:b/>
          <w:sz w:val="24"/>
          <w:szCs w:val="24"/>
        </w:rPr>
      </w:pPr>
      <w:r>
        <w:rPr>
          <w:rFonts w:ascii="Times New Roman" w:hAnsi="Times New Roman"/>
          <w:b/>
          <w:sz w:val="24"/>
          <w:szCs w:val="24"/>
        </w:rPr>
        <w:t>ΤΟ ΠΟΛΥΤΕΧΝΕΙΟ ΖΕΙ ΚΑΙ ΜΑΣ ΟΔΗΓΕΙ</w:t>
      </w:r>
    </w:p>
    <w:p w:rsidR="008B3D53" w:rsidRDefault="008B3D53" w:rsidP="00511826">
      <w:pPr>
        <w:jc w:val="center"/>
        <w:rPr>
          <w:rFonts w:ascii="Times New Roman" w:hAnsi="Times New Roman"/>
          <w:b/>
          <w:sz w:val="24"/>
          <w:szCs w:val="24"/>
        </w:rPr>
      </w:pPr>
    </w:p>
    <w:p w:rsidR="008B3D53" w:rsidRPr="00120728" w:rsidRDefault="008B3D53" w:rsidP="00511826">
      <w:pPr>
        <w:jc w:val="center"/>
        <w:rPr>
          <w:rFonts w:ascii="Times New Roman" w:hAnsi="Times New Roman"/>
        </w:rPr>
      </w:pPr>
      <w:r>
        <w:rPr>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735"/>
                    </a:xfrm>
                    <a:prstGeom prst="rect">
                      <a:avLst/>
                    </a:prstGeom>
                    <a:noFill/>
                    <a:ln>
                      <a:noFill/>
                    </a:ln>
                  </pic:spPr>
                </pic:pic>
              </a:graphicData>
            </a:graphic>
          </wp:inline>
        </w:drawing>
      </w:r>
    </w:p>
    <w:sectPr w:rsidR="008B3D53" w:rsidRPr="001207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28"/>
    <w:rsid w:val="00120728"/>
    <w:rsid w:val="00511826"/>
    <w:rsid w:val="00635F46"/>
    <w:rsid w:val="006654A5"/>
    <w:rsid w:val="007755B8"/>
    <w:rsid w:val="008B3D53"/>
    <w:rsid w:val="008C36E3"/>
    <w:rsid w:val="00A57D10"/>
    <w:rsid w:val="00B74E20"/>
    <w:rsid w:val="00CC402F"/>
    <w:rsid w:val="00DF0F46"/>
    <w:rsid w:val="00E65554"/>
    <w:rsid w:val="00ED733C"/>
    <w:rsid w:val="00F00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FA3C-DCCE-4997-8D45-D02DC2FA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2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11826"/>
    <w:rPr>
      <w:color w:val="0000FF"/>
      <w:u w:val="single"/>
    </w:rPr>
  </w:style>
  <w:style w:type="paragraph" w:styleId="a3">
    <w:name w:val="Body Text"/>
    <w:basedOn w:val="a"/>
    <w:link w:val="Char"/>
    <w:uiPriority w:val="99"/>
    <w:semiHidden/>
    <w:unhideWhenUsed/>
    <w:rsid w:val="0051182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511826"/>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48101">
      <w:bodyDiv w:val="1"/>
      <w:marLeft w:val="0"/>
      <w:marRight w:val="0"/>
      <w:marTop w:val="0"/>
      <w:marBottom w:val="0"/>
      <w:divBdr>
        <w:top w:val="none" w:sz="0" w:space="0" w:color="auto"/>
        <w:left w:val="none" w:sz="0" w:space="0" w:color="auto"/>
        <w:bottom w:val="none" w:sz="0" w:space="0" w:color="auto"/>
        <w:right w:val="none" w:sz="0" w:space="0" w:color="auto"/>
      </w:divBdr>
    </w:div>
    <w:div w:id="10778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062E-6693-4FE1-A2D1-1BCB8918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3903</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2018-11-19T06:16:00Z</dcterms:created>
  <dcterms:modified xsi:type="dcterms:W3CDTF">2018-11-19T06:16:00Z</dcterms:modified>
</cp:coreProperties>
</file>