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C8" w:rsidRDefault="00C03CC8" w:rsidP="00C03CC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w:t>
      </w:r>
      <w:bookmarkStart w:id="0" w:name="_GoBack"/>
      <w:bookmarkEnd w:id="0"/>
      <w:r>
        <w:rPr>
          <w:rFonts w:ascii="Times New Roman" w:hAnsi="Times New Roman" w:cs="Times New Roman"/>
          <w:b/>
          <w:sz w:val="24"/>
          <w:szCs w:val="24"/>
        </w:rPr>
        <w:t xml:space="preserve">                Μαρούσι  10 –  12 – 2018                                                                                                         </w:t>
      </w:r>
    </w:p>
    <w:p w:rsidR="00C03CC8" w:rsidRDefault="00C03CC8" w:rsidP="00C03CC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C03CC8" w:rsidRDefault="00C03CC8" w:rsidP="00C03CC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Κηφισίας</w:t>
      </w:r>
      <w:proofErr w:type="spellEnd"/>
      <w:r>
        <w:rPr>
          <w:rFonts w:ascii="Times New Roman" w:hAnsi="Times New Roman" w:cs="Times New Roman"/>
          <w:b/>
          <w:sz w:val="24"/>
          <w:szCs w:val="24"/>
        </w:rPr>
        <w:t xml:space="preserve"> 211                                                                         </w:t>
      </w:r>
    </w:p>
    <w:p w:rsidR="00C03CC8" w:rsidRDefault="00C03CC8" w:rsidP="00C03CC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r w:rsidR="003C3D22">
        <w:rPr>
          <w:rFonts w:ascii="Times New Roman" w:hAnsi="Times New Roman" w:cs="Times New Roman"/>
          <w:b/>
          <w:sz w:val="24"/>
          <w:szCs w:val="24"/>
        </w:rPr>
        <w:t xml:space="preserve">                   </w:t>
      </w:r>
      <w:proofErr w:type="spellStart"/>
      <w:r w:rsidR="003C3D22">
        <w:rPr>
          <w:rFonts w:ascii="Times New Roman" w:hAnsi="Times New Roman" w:cs="Times New Roman"/>
          <w:b/>
          <w:sz w:val="24"/>
          <w:szCs w:val="24"/>
        </w:rPr>
        <w:t>Αρ</w:t>
      </w:r>
      <w:proofErr w:type="spellEnd"/>
      <w:r w:rsidR="003C3D22">
        <w:rPr>
          <w:rFonts w:ascii="Times New Roman" w:hAnsi="Times New Roman" w:cs="Times New Roman"/>
          <w:b/>
          <w:sz w:val="24"/>
          <w:szCs w:val="24"/>
        </w:rPr>
        <w:t xml:space="preserve">. </w:t>
      </w:r>
      <w:proofErr w:type="spellStart"/>
      <w:r w:rsidR="003C3D22">
        <w:rPr>
          <w:rFonts w:ascii="Times New Roman" w:hAnsi="Times New Roman" w:cs="Times New Roman"/>
          <w:b/>
          <w:sz w:val="24"/>
          <w:szCs w:val="24"/>
        </w:rPr>
        <w:t>Πρ</w:t>
      </w:r>
      <w:proofErr w:type="spellEnd"/>
      <w:r w:rsidR="003C3D22">
        <w:rPr>
          <w:rFonts w:ascii="Times New Roman" w:hAnsi="Times New Roman" w:cs="Times New Roman"/>
          <w:b/>
          <w:sz w:val="24"/>
          <w:szCs w:val="24"/>
        </w:rPr>
        <w:t>.: 3</w:t>
      </w:r>
    </w:p>
    <w:p w:rsidR="00C03CC8" w:rsidRDefault="00C03CC8" w:rsidP="00C03CC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C03CC8" w:rsidRDefault="00C03CC8" w:rsidP="00C03CC8">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C03CC8" w:rsidRDefault="00C03CC8" w:rsidP="00C03CC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C03CC8" w:rsidRDefault="00C03CC8" w:rsidP="00C03CC8">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C03CC8" w:rsidRDefault="00C03CC8" w:rsidP="00C03CC8">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rPr>
          <w:t>www.syllogosekpaideutikonpeamarousisou.gr</w:t>
        </w:r>
      </w:hyperlink>
    </w:p>
    <w:p w:rsidR="00C03CC8" w:rsidRDefault="00C03CC8" w:rsidP="00C03CC8">
      <w:pPr>
        <w:rPr>
          <w:rFonts w:ascii="Times New Roman" w:hAnsi="Times New Roman" w:cs="Times New Roman"/>
          <w:b/>
          <w:sz w:val="24"/>
          <w:szCs w:val="24"/>
        </w:rPr>
      </w:pPr>
    </w:p>
    <w:p w:rsidR="003C3D22" w:rsidRDefault="003C3D22" w:rsidP="003C3D22">
      <w:pPr>
        <w:jc w:val="right"/>
        <w:rPr>
          <w:rFonts w:ascii="Times New Roman" w:hAnsi="Times New Roman" w:cs="Times New Roman"/>
          <w:b/>
          <w:sz w:val="24"/>
          <w:szCs w:val="24"/>
        </w:rPr>
      </w:pPr>
      <w:r>
        <w:rPr>
          <w:rFonts w:ascii="Times New Roman" w:hAnsi="Times New Roman" w:cs="Times New Roman"/>
          <w:b/>
          <w:sz w:val="24"/>
          <w:szCs w:val="24"/>
        </w:rPr>
        <w:t>Προς: ΤΑ ΜΕΛΗ ΤΟΥ ΣΥΛΛΟΓΟΥ ΜΑΣ</w:t>
      </w:r>
    </w:p>
    <w:p w:rsidR="003C3D22" w:rsidRDefault="003C3D22" w:rsidP="003C3D22">
      <w:pPr>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Υπουργείο Παιδείας, Γενική Γραμματεία Αθλητισμού, Δ.Ο.Ε., Ο.Λ.Μ.Ε.,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Ε.Λ.Μ.Ε. της χώρας </w:t>
      </w:r>
    </w:p>
    <w:p w:rsidR="00C03CC8" w:rsidRDefault="00C03CC8" w:rsidP="00E548F5">
      <w:pPr>
        <w:jc w:val="center"/>
        <w:rPr>
          <w:rFonts w:ascii="Times New Roman" w:hAnsi="Times New Roman" w:cs="Times New Roman"/>
          <w:b/>
          <w:sz w:val="24"/>
          <w:szCs w:val="24"/>
        </w:rPr>
      </w:pPr>
    </w:p>
    <w:p w:rsidR="00E548F5" w:rsidRPr="00E548F5" w:rsidRDefault="00E548F5" w:rsidP="00E548F5">
      <w:pPr>
        <w:jc w:val="center"/>
        <w:rPr>
          <w:rFonts w:ascii="Times New Roman" w:hAnsi="Times New Roman" w:cs="Times New Roman"/>
          <w:b/>
          <w:sz w:val="24"/>
          <w:szCs w:val="24"/>
        </w:rPr>
      </w:pPr>
      <w:r w:rsidRPr="00E548F5">
        <w:rPr>
          <w:rFonts w:ascii="Times New Roman" w:hAnsi="Times New Roman" w:cs="Times New Roman"/>
          <w:b/>
          <w:sz w:val="24"/>
          <w:szCs w:val="24"/>
        </w:rPr>
        <w:t xml:space="preserve">ΚΑΤΩ ΤΑ ΧΕΡΙΑ ΑΠΟ ΤΑ ΕΠΑΓΓΕΛΜΑΤΙΚΑ ΔΙΚΑΙΩΜΑΤΑ ΤΩΝ ΣΥΝΑΔΕΛΦΩΝ ΜΑΣ ΓΥΜΝΑΣΤΩΝ (ΠΕ11) </w:t>
      </w:r>
    </w:p>
    <w:p w:rsidR="00E548F5" w:rsidRPr="00207414" w:rsidRDefault="00207414" w:rsidP="00487364">
      <w:pPr>
        <w:spacing w:after="0" w:line="240" w:lineRule="auto"/>
        <w:jc w:val="both"/>
        <w:rPr>
          <w:rFonts w:ascii="Times New Roman" w:hAnsi="Times New Roman" w:cs="Times New Roman"/>
          <w:b/>
          <w:sz w:val="24"/>
          <w:szCs w:val="24"/>
        </w:rPr>
      </w:pPr>
      <w:r w:rsidRPr="00207414">
        <w:rPr>
          <w:rFonts w:ascii="Times New Roman" w:eastAsia="Times New Roman" w:hAnsi="Times New Roman" w:cs="Times New Roman"/>
          <w:b/>
          <w:sz w:val="24"/>
          <w:szCs w:val="24"/>
          <w:bdr w:val="none" w:sz="0" w:space="0" w:color="auto" w:frame="1"/>
          <w:lang w:eastAsia="el-GR"/>
        </w:rPr>
        <w:t>Με το σχέδιο νόμου «Επιτροπή επαγγελματικού αθλητισμού – προπονητές και εκπαιδευτές – ιδιωτικά γυμναστήρια και ιδιωτικές σχολές εκμάθησης αθλημάτων και άλλες διατάξεις» η κυβέρνηση ΣΥΡΙΖΑ-ΑΝΕΛ δίνει τη χαριστική βολή στο δικαίωμά των αποφοίτων των ΤΕΦΑΑ να εργαστούν σαν γυμναστές-προπονητές</w:t>
      </w:r>
      <w:r>
        <w:rPr>
          <w:rFonts w:ascii="Times New Roman" w:eastAsia="Times New Roman" w:hAnsi="Times New Roman" w:cs="Times New Roman"/>
          <w:b/>
          <w:sz w:val="24"/>
          <w:szCs w:val="24"/>
          <w:bdr w:val="none" w:sz="0" w:space="0" w:color="auto" w:frame="1"/>
          <w:lang w:eastAsia="el-GR"/>
        </w:rPr>
        <w:t>.</w:t>
      </w:r>
      <w:r>
        <w:rPr>
          <w:rFonts w:ascii="Times New Roman" w:hAnsi="Times New Roman" w:cs="Times New Roman"/>
          <w:b/>
          <w:sz w:val="24"/>
          <w:szCs w:val="24"/>
        </w:rPr>
        <w:t xml:space="preserve"> </w:t>
      </w:r>
      <w:r w:rsidR="00E548F5" w:rsidRPr="00E548F5">
        <w:rPr>
          <w:rFonts w:ascii="Times New Roman" w:hAnsi="Times New Roman" w:cs="Times New Roman"/>
          <w:sz w:val="24"/>
          <w:szCs w:val="24"/>
        </w:rPr>
        <w:t>Το προτεινόμενο νομοσχέδιο, με το οποίο οι κοσμήτορες των Σχολών</w:t>
      </w:r>
      <w:r w:rsidR="00E548F5">
        <w:rPr>
          <w:rFonts w:ascii="Times New Roman" w:hAnsi="Times New Roman" w:cs="Times New Roman"/>
          <w:sz w:val="24"/>
          <w:szCs w:val="24"/>
        </w:rPr>
        <w:t xml:space="preserve"> (ΤΕΦΑΑ)</w:t>
      </w:r>
      <w:r w:rsidR="00E548F5" w:rsidRPr="00E548F5">
        <w:rPr>
          <w:rFonts w:ascii="Times New Roman" w:hAnsi="Times New Roman" w:cs="Times New Roman"/>
          <w:sz w:val="24"/>
          <w:szCs w:val="24"/>
        </w:rPr>
        <w:t xml:space="preserve"> διαφώνησαν όταν ενημερώθηκαν απ’ τον υφυπουργό</w:t>
      </w:r>
      <w:r w:rsidR="00E548F5">
        <w:rPr>
          <w:rFonts w:ascii="Times New Roman" w:hAnsi="Times New Roman" w:cs="Times New Roman"/>
          <w:sz w:val="24"/>
          <w:szCs w:val="24"/>
        </w:rPr>
        <w:t xml:space="preserve"> Πολιτισμού και Αθλητισμού</w:t>
      </w:r>
      <w:r w:rsidR="00E548F5" w:rsidRPr="00E548F5">
        <w:rPr>
          <w:rFonts w:ascii="Times New Roman" w:hAnsi="Times New Roman" w:cs="Times New Roman"/>
          <w:sz w:val="24"/>
          <w:szCs w:val="24"/>
        </w:rPr>
        <w:t xml:space="preserve">, </w:t>
      </w:r>
      <w:r w:rsidR="00E548F5" w:rsidRPr="00E548F5">
        <w:rPr>
          <w:rFonts w:ascii="Times New Roman" w:hAnsi="Times New Roman" w:cs="Times New Roman"/>
          <w:b/>
          <w:bCs/>
          <w:sz w:val="24"/>
          <w:szCs w:val="24"/>
        </w:rPr>
        <w:t>υπονομεύει</w:t>
      </w:r>
      <w:r w:rsidR="00E548F5" w:rsidRPr="00E548F5">
        <w:rPr>
          <w:rFonts w:ascii="Times New Roman" w:hAnsi="Times New Roman" w:cs="Times New Roman"/>
          <w:sz w:val="24"/>
          <w:szCs w:val="24"/>
        </w:rPr>
        <w:t xml:space="preserve"> </w:t>
      </w:r>
      <w:r w:rsidR="00E548F5" w:rsidRPr="00E548F5">
        <w:rPr>
          <w:rFonts w:ascii="Times New Roman" w:hAnsi="Times New Roman" w:cs="Times New Roman"/>
          <w:b/>
          <w:bCs/>
          <w:sz w:val="24"/>
          <w:szCs w:val="24"/>
        </w:rPr>
        <w:t>τη δημόσια υγεία, τη διαμόρφωση του χαρακτήρα των νέων μας</w:t>
      </w:r>
      <w:r w:rsidR="00E548F5" w:rsidRPr="00E548F5">
        <w:rPr>
          <w:rFonts w:ascii="Times New Roman" w:hAnsi="Times New Roman" w:cs="Times New Roman"/>
          <w:sz w:val="24"/>
          <w:szCs w:val="24"/>
        </w:rPr>
        <w:t xml:space="preserve"> </w:t>
      </w:r>
      <w:r w:rsidR="00E548F5" w:rsidRPr="00E548F5">
        <w:rPr>
          <w:rFonts w:ascii="Times New Roman" w:hAnsi="Times New Roman" w:cs="Times New Roman"/>
          <w:b/>
          <w:bCs/>
          <w:sz w:val="24"/>
          <w:szCs w:val="24"/>
        </w:rPr>
        <w:t>και τη δημόσια πανεπιστημιακή εκπαίδευση</w:t>
      </w:r>
      <w:r w:rsidR="00E548F5" w:rsidRPr="00E548F5">
        <w:rPr>
          <w:rFonts w:ascii="Times New Roman" w:hAnsi="Times New Roman" w:cs="Times New Roman"/>
          <w:sz w:val="24"/>
          <w:szCs w:val="24"/>
        </w:rPr>
        <w:t xml:space="preserve"> </w:t>
      </w:r>
      <w:r w:rsidR="00E548F5" w:rsidRPr="00E548F5">
        <w:rPr>
          <w:rFonts w:ascii="Times New Roman" w:hAnsi="Times New Roman" w:cs="Times New Roman"/>
          <w:b/>
          <w:bCs/>
          <w:sz w:val="24"/>
          <w:szCs w:val="24"/>
        </w:rPr>
        <w:t>με την επίσημη σφραγίδα του κράτους.</w:t>
      </w:r>
      <w:r w:rsidR="00E548F5" w:rsidRPr="00E548F5">
        <w:rPr>
          <w:rFonts w:ascii="Times New Roman" w:hAnsi="Times New Roman" w:cs="Times New Roman"/>
          <w:sz w:val="24"/>
          <w:szCs w:val="24"/>
        </w:rPr>
        <w:t xml:space="preserve"> </w:t>
      </w:r>
      <w:r w:rsidR="00E548F5" w:rsidRPr="00E548F5">
        <w:rPr>
          <w:rFonts w:ascii="Times New Roman" w:hAnsi="Times New Roman" w:cs="Times New Roman"/>
          <w:sz w:val="24"/>
          <w:szCs w:val="24"/>
        </w:rPr>
        <w:br/>
      </w:r>
      <w:r w:rsidR="00E548F5" w:rsidRPr="00E548F5">
        <w:rPr>
          <w:rFonts w:ascii="Times New Roman" w:hAnsi="Times New Roman" w:cs="Times New Roman"/>
          <w:sz w:val="24"/>
          <w:szCs w:val="24"/>
        </w:rPr>
        <w:br/>
        <w:t xml:space="preserve">Το προωθούμενο νομοσχέδιο του Υφυπουργείου Πολιτισμού για τον Αθλητισμό: </w:t>
      </w:r>
    </w:p>
    <w:p w:rsidR="00E548F5" w:rsidRDefault="00E548F5" w:rsidP="00487364">
      <w:pPr>
        <w:pStyle w:val="a3"/>
        <w:numPr>
          <w:ilvl w:val="0"/>
          <w:numId w:val="2"/>
        </w:numPr>
        <w:spacing w:after="0" w:line="240" w:lineRule="auto"/>
        <w:jc w:val="both"/>
        <w:rPr>
          <w:rFonts w:ascii="Times New Roman" w:hAnsi="Times New Roman" w:cs="Times New Roman"/>
          <w:sz w:val="24"/>
          <w:szCs w:val="24"/>
        </w:rPr>
      </w:pPr>
      <w:r w:rsidRPr="00E548F5">
        <w:rPr>
          <w:rFonts w:ascii="Times New Roman" w:hAnsi="Times New Roman" w:cs="Times New Roman"/>
          <w:b/>
          <w:bCs/>
          <w:sz w:val="24"/>
          <w:szCs w:val="24"/>
        </w:rPr>
        <w:t>Θέτει σε κίνδυνο την υγεία του Έλληνα πολίτη</w:t>
      </w:r>
      <w:r w:rsidRPr="00E548F5">
        <w:rPr>
          <w:rFonts w:ascii="Times New Roman" w:hAnsi="Times New Roman" w:cs="Times New Roman"/>
          <w:sz w:val="24"/>
          <w:szCs w:val="24"/>
        </w:rPr>
        <w:t xml:space="preserve"> εισάγοντας το επάγγελμα του «Εκπαιδευτή» με </w:t>
      </w:r>
      <w:proofErr w:type="spellStart"/>
      <w:r w:rsidRPr="00E548F5">
        <w:rPr>
          <w:rFonts w:ascii="Times New Roman" w:hAnsi="Times New Roman" w:cs="Times New Roman"/>
          <w:sz w:val="24"/>
          <w:szCs w:val="24"/>
        </w:rPr>
        <w:t>σεμιναριακού</w:t>
      </w:r>
      <w:proofErr w:type="spellEnd"/>
      <w:r w:rsidRPr="00E548F5">
        <w:rPr>
          <w:rFonts w:ascii="Times New Roman" w:hAnsi="Times New Roman" w:cs="Times New Roman"/>
          <w:sz w:val="24"/>
          <w:szCs w:val="24"/>
        </w:rPr>
        <w:t xml:space="preserve"> τύπου κατάρτιση και δυνητικά μοναδικό προσόν εκείνο </w:t>
      </w:r>
      <w:r>
        <w:rPr>
          <w:rFonts w:ascii="Times New Roman" w:hAnsi="Times New Roman" w:cs="Times New Roman"/>
          <w:sz w:val="24"/>
          <w:szCs w:val="24"/>
        </w:rPr>
        <w:t xml:space="preserve">του απολυτήριου Δημοτικού. </w:t>
      </w:r>
    </w:p>
    <w:p w:rsidR="00E548F5" w:rsidRDefault="00E548F5" w:rsidP="00487364">
      <w:pPr>
        <w:pStyle w:val="a3"/>
        <w:numPr>
          <w:ilvl w:val="0"/>
          <w:numId w:val="2"/>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Αγνοεί ότι η άσκηση είναι μια έντονη διατάραξη της φυσιολογικής λειτουργίας του οργανισμού η οποία, αν δεν γίνει </w:t>
      </w:r>
      <w:proofErr w:type="spellStart"/>
      <w:r w:rsidRPr="00E548F5">
        <w:rPr>
          <w:rFonts w:ascii="Times New Roman" w:hAnsi="Times New Roman" w:cs="Times New Roman"/>
          <w:sz w:val="24"/>
          <w:szCs w:val="24"/>
        </w:rPr>
        <w:t>στοχευμένα</w:t>
      </w:r>
      <w:proofErr w:type="spellEnd"/>
      <w:r w:rsidRPr="00E548F5">
        <w:rPr>
          <w:rFonts w:ascii="Times New Roman" w:hAnsi="Times New Roman" w:cs="Times New Roman"/>
          <w:sz w:val="24"/>
          <w:szCs w:val="24"/>
        </w:rPr>
        <w:t xml:space="preserve"> στηριγμένη σε αμιγώς επιστημονικές αρχές, αντί να βελτιώσει την υγεία ή την απόδοση, </w:t>
      </w:r>
      <w:r w:rsidRPr="00E548F5">
        <w:rPr>
          <w:rFonts w:ascii="Times New Roman" w:hAnsi="Times New Roman" w:cs="Times New Roman"/>
          <w:b/>
          <w:bCs/>
          <w:sz w:val="24"/>
          <w:szCs w:val="24"/>
        </w:rPr>
        <w:t>θα προκαλέσει σημαντικά προβλήματα υγείας</w:t>
      </w:r>
      <w:r>
        <w:rPr>
          <w:rFonts w:ascii="Times New Roman" w:hAnsi="Times New Roman" w:cs="Times New Roman"/>
          <w:sz w:val="24"/>
          <w:szCs w:val="24"/>
        </w:rPr>
        <w:t xml:space="preserve">. </w:t>
      </w:r>
    </w:p>
    <w:p w:rsidR="00E548F5" w:rsidRDefault="00E548F5" w:rsidP="00487364">
      <w:pPr>
        <w:pStyle w:val="a3"/>
        <w:numPr>
          <w:ilvl w:val="0"/>
          <w:numId w:val="2"/>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 Ο «Εκπαιδευτής» σύμφωνα με την πρόταση νόμου θα γυμνάζει, μεταξύ άλλων, παιδιά, εγκύους και ηλικιωμένους, </w:t>
      </w:r>
      <w:r w:rsidRPr="00E548F5">
        <w:rPr>
          <w:rFonts w:ascii="Times New Roman" w:hAnsi="Times New Roman" w:cs="Times New Roman"/>
          <w:b/>
          <w:bCs/>
          <w:sz w:val="24"/>
          <w:szCs w:val="24"/>
        </w:rPr>
        <w:t>αρκεί να έχει παρακολουθήσει σεμινάριο δήθεν πιστοποιημένου ιδιωτικού φορέα</w:t>
      </w:r>
      <w:r>
        <w:rPr>
          <w:rFonts w:ascii="Times New Roman" w:hAnsi="Times New Roman" w:cs="Times New Roman"/>
          <w:sz w:val="24"/>
          <w:szCs w:val="24"/>
        </w:rPr>
        <w:t xml:space="preserve">. </w:t>
      </w:r>
    </w:p>
    <w:p w:rsidR="00E548F5" w:rsidRDefault="00E548F5" w:rsidP="00487364">
      <w:pPr>
        <w:pStyle w:val="a3"/>
        <w:numPr>
          <w:ilvl w:val="0"/>
          <w:numId w:val="2"/>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 Θεωρεί ότι η τετραετής φοίτηση σε πιστοποιημένα από το Υπουργείο Παιδείας προγράμματα σπουδών των Ελληνικών δημόσιων πανεπιστημίων από διεθνώς καταξιωμένους επιστήμονες παράγει επαγγελματίες στο χώρο της άσκησης αντίστοιχου επιπέδου με </w:t>
      </w:r>
      <w:proofErr w:type="spellStart"/>
      <w:r w:rsidRPr="00E548F5">
        <w:rPr>
          <w:rFonts w:ascii="Times New Roman" w:hAnsi="Times New Roman" w:cs="Times New Roman"/>
          <w:sz w:val="24"/>
          <w:szCs w:val="24"/>
        </w:rPr>
        <w:t>σεμιναριακού</w:t>
      </w:r>
      <w:proofErr w:type="spellEnd"/>
      <w:r w:rsidRPr="00E548F5">
        <w:rPr>
          <w:rFonts w:ascii="Times New Roman" w:hAnsi="Times New Roman" w:cs="Times New Roman"/>
          <w:sz w:val="24"/>
          <w:szCs w:val="24"/>
        </w:rPr>
        <w:t xml:space="preserve"> τύπου κατάρτιση ολίγων εβδομάδων από οποιονδήποτε, ακόμη και σε ανθρώπους με απολυτήριο Λυκείου ή και Δημοτικού.</w:t>
      </w:r>
      <w:r w:rsidRPr="00E548F5">
        <w:rPr>
          <w:rFonts w:ascii="Times New Roman" w:hAnsi="Times New Roman" w:cs="Times New Roman"/>
          <w:b/>
          <w:bCs/>
          <w:sz w:val="24"/>
          <w:szCs w:val="24"/>
        </w:rPr>
        <w:t xml:space="preserve"> Στην ουσία εκχωρούνται δικαιώματα πανεπιστημιακής εκπαίδευσης σε ιδιωτικά ΙΕΚ αμφιβόλου ποιότητας.</w:t>
      </w:r>
      <w:r>
        <w:rPr>
          <w:rFonts w:ascii="Times New Roman" w:hAnsi="Times New Roman" w:cs="Times New Roman"/>
          <w:sz w:val="24"/>
          <w:szCs w:val="24"/>
        </w:rPr>
        <w:t xml:space="preserve"> </w:t>
      </w:r>
    </w:p>
    <w:p w:rsidR="00F62CF1" w:rsidRDefault="00E548F5" w:rsidP="00487364">
      <w:pPr>
        <w:pStyle w:val="a3"/>
        <w:numPr>
          <w:ilvl w:val="0"/>
          <w:numId w:val="2"/>
        </w:numPr>
        <w:spacing w:after="0" w:line="240" w:lineRule="auto"/>
        <w:jc w:val="both"/>
        <w:rPr>
          <w:rFonts w:ascii="Times New Roman" w:hAnsi="Times New Roman" w:cs="Times New Roman"/>
          <w:sz w:val="24"/>
          <w:szCs w:val="24"/>
        </w:rPr>
      </w:pPr>
      <w:r w:rsidRPr="00F62CF1">
        <w:rPr>
          <w:rFonts w:ascii="Times New Roman" w:hAnsi="Times New Roman" w:cs="Times New Roman"/>
          <w:sz w:val="24"/>
          <w:szCs w:val="24"/>
        </w:rPr>
        <w:lastRenderedPageBreak/>
        <w:t xml:space="preserve"> Μετατρέπει τη Γενική Γραμματεία Αθλητισμού, μια απλή διοικητική υπηρεσία υπουργείου, σε φορέα εκπαίδευσης, πιστοποίησης και κατοχύρωσης επαγγελματικών δικαιωμάτων. </w:t>
      </w:r>
    </w:p>
    <w:p w:rsidR="00E548F5" w:rsidRPr="00F62CF1" w:rsidRDefault="00E548F5" w:rsidP="00487364">
      <w:pPr>
        <w:pStyle w:val="a3"/>
        <w:numPr>
          <w:ilvl w:val="0"/>
          <w:numId w:val="2"/>
        </w:numPr>
        <w:spacing w:after="0" w:line="240" w:lineRule="auto"/>
        <w:jc w:val="both"/>
        <w:rPr>
          <w:rFonts w:ascii="Times New Roman" w:hAnsi="Times New Roman" w:cs="Times New Roman"/>
          <w:sz w:val="24"/>
          <w:szCs w:val="24"/>
        </w:rPr>
      </w:pPr>
      <w:r w:rsidRPr="00F62CF1">
        <w:rPr>
          <w:rFonts w:ascii="Times New Roman" w:hAnsi="Times New Roman" w:cs="Times New Roman"/>
          <w:sz w:val="24"/>
          <w:szCs w:val="24"/>
        </w:rPr>
        <w:t>Δίνει επαγγελματικά δικαιώματα «Προπονητή» με ειδίκευση σε ένα συγκεκριμένο άθλημα σε πτυ</w:t>
      </w:r>
      <w:r w:rsidR="00F62CF1">
        <w:rPr>
          <w:rFonts w:ascii="Times New Roman" w:hAnsi="Times New Roman" w:cs="Times New Roman"/>
          <w:sz w:val="24"/>
          <w:szCs w:val="24"/>
        </w:rPr>
        <w:t>χιούχους ιδιωτικών</w:t>
      </w:r>
      <w:r w:rsidRPr="00F62CF1">
        <w:rPr>
          <w:rFonts w:ascii="Times New Roman" w:hAnsi="Times New Roman" w:cs="Times New Roman"/>
          <w:sz w:val="24"/>
          <w:szCs w:val="24"/>
        </w:rPr>
        <w:t xml:space="preserve"> Ινστιτούτων και Κέντρων Επαγγελματικής Κατάρτισης οι οποίοι έχουν περατώσει την Ειδίκευση «Προπονητής Αθλημάτων», </w:t>
      </w:r>
      <w:r w:rsidRPr="00F62CF1">
        <w:rPr>
          <w:rFonts w:ascii="Times New Roman" w:hAnsi="Times New Roman" w:cs="Times New Roman"/>
          <w:b/>
          <w:bCs/>
          <w:sz w:val="24"/>
          <w:szCs w:val="24"/>
        </w:rPr>
        <w:t>παρέχοντας το δικαίωμα να εκπαιδεύουν παιδιά χωρίς να έχουν πιστοποίηση παιδαγωγικής και διδακτικής επάρκειας</w:t>
      </w:r>
      <w:r w:rsidRPr="00F62CF1">
        <w:rPr>
          <w:rFonts w:ascii="Times New Roman" w:hAnsi="Times New Roman" w:cs="Times New Roman"/>
          <w:sz w:val="24"/>
          <w:szCs w:val="24"/>
        </w:rPr>
        <w:t xml:space="preserve">. </w:t>
      </w:r>
    </w:p>
    <w:p w:rsidR="00207414" w:rsidRDefault="00E548F5" w:rsidP="00487364">
      <w:pPr>
        <w:pStyle w:val="a3"/>
        <w:numPr>
          <w:ilvl w:val="0"/>
          <w:numId w:val="2"/>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 Εκχωρεί αρμοδιότητες του κράτους ή επιστημονικών επαγγελματικών συλλόγων (επαγγελματικά δικαιώματα) σε αθλητικές ομοσπονδίες, η αποστολή των οποίων είναι απλώς η Διοργάνωση Αγώνων και όχι η εκπαίδευση, </w:t>
      </w:r>
      <w:r w:rsidRPr="00E548F5">
        <w:rPr>
          <w:rFonts w:ascii="Times New Roman" w:hAnsi="Times New Roman" w:cs="Times New Roman"/>
          <w:b/>
          <w:bCs/>
          <w:sz w:val="24"/>
          <w:szCs w:val="24"/>
        </w:rPr>
        <w:t>παρά τις αντίθετες οδηγίες της Επιτροπής Αθέμιτου Ανταγωνισμού και του Συνηγόρου του Πολίτη</w:t>
      </w:r>
      <w:r>
        <w:rPr>
          <w:rFonts w:ascii="Times New Roman" w:hAnsi="Times New Roman" w:cs="Times New Roman"/>
          <w:sz w:val="24"/>
          <w:szCs w:val="24"/>
        </w:rPr>
        <w:t xml:space="preserve">. </w:t>
      </w:r>
    </w:p>
    <w:p w:rsidR="00207414" w:rsidRDefault="00E548F5" w:rsidP="00487364">
      <w:pPr>
        <w:pStyle w:val="a3"/>
        <w:numPr>
          <w:ilvl w:val="0"/>
          <w:numId w:val="2"/>
        </w:numPr>
        <w:spacing w:after="0" w:line="240" w:lineRule="auto"/>
        <w:jc w:val="both"/>
        <w:rPr>
          <w:rFonts w:ascii="Times New Roman" w:hAnsi="Times New Roman" w:cs="Times New Roman"/>
          <w:sz w:val="24"/>
          <w:szCs w:val="24"/>
        </w:rPr>
      </w:pPr>
      <w:r w:rsidRPr="00207414">
        <w:rPr>
          <w:rFonts w:ascii="Times New Roman" w:hAnsi="Times New Roman" w:cs="Times New Roman"/>
          <w:sz w:val="24"/>
          <w:szCs w:val="24"/>
        </w:rPr>
        <w:t xml:space="preserve">Δεν προβλέπει νομοθετικό πλαίσιο για την </w:t>
      </w:r>
      <w:proofErr w:type="spellStart"/>
      <w:r w:rsidRPr="00207414">
        <w:rPr>
          <w:rFonts w:ascii="Times New Roman" w:hAnsi="Times New Roman" w:cs="Times New Roman"/>
          <w:sz w:val="24"/>
          <w:szCs w:val="24"/>
        </w:rPr>
        <w:t>αδειοδότηση</w:t>
      </w:r>
      <w:proofErr w:type="spellEnd"/>
      <w:r w:rsidRPr="00207414">
        <w:rPr>
          <w:rFonts w:ascii="Times New Roman" w:hAnsi="Times New Roman" w:cs="Times New Roman"/>
          <w:sz w:val="24"/>
          <w:szCs w:val="24"/>
        </w:rPr>
        <w:t xml:space="preserve"> των ιδιωτικών χώρων άσκησης έτσι ώστε να διασφα</w:t>
      </w:r>
      <w:r w:rsidR="00207414">
        <w:rPr>
          <w:rFonts w:ascii="Times New Roman" w:hAnsi="Times New Roman" w:cs="Times New Roman"/>
          <w:sz w:val="24"/>
          <w:szCs w:val="24"/>
        </w:rPr>
        <w:t xml:space="preserve">λίζεται η Υγεία. </w:t>
      </w:r>
    </w:p>
    <w:p w:rsidR="00207414" w:rsidRPr="00AF3C0F" w:rsidRDefault="00207414" w:rsidP="00487364">
      <w:pPr>
        <w:spacing w:after="0" w:line="240" w:lineRule="auto"/>
        <w:jc w:val="both"/>
        <w:rPr>
          <w:rFonts w:ascii="Times New Roman" w:eastAsia="Times New Roman" w:hAnsi="Times New Roman" w:cs="Times New Roman"/>
          <w:b/>
          <w:color w:val="333333"/>
          <w:sz w:val="24"/>
          <w:szCs w:val="24"/>
          <w:bdr w:val="none" w:sz="0" w:space="0" w:color="auto" w:frame="1"/>
          <w:lang w:eastAsia="el-GR"/>
        </w:rPr>
      </w:pPr>
      <w:r w:rsidRPr="00AF3C0F">
        <w:rPr>
          <w:rFonts w:ascii="Times New Roman" w:eastAsia="Times New Roman" w:hAnsi="Times New Roman" w:cs="Times New Roman"/>
          <w:b/>
          <w:color w:val="333333"/>
          <w:sz w:val="24"/>
          <w:szCs w:val="24"/>
          <w:bdr w:val="none" w:sz="0" w:space="0" w:color="auto" w:frame="1"/>
          <w:lang w:eastAsia="el-GR"/>
        </w:rPr>
        <w:t>Ουσιαστικά οι απόφοιτοι των ΤΕΦΑΑ θα παίρνουν ένα πτυχίο χωρίς αξία! Θα αναγκάζονται να κυνηγάνε πανάκριβα σεμινάρια, να ανταγωνίζονται με τους προπονητές</w:t>
      </w:r>
      <w:r w:rsidR="00AF3C0F" w:rsidRPr="00AF3C0F">
        <w:rPr>
          <w:rFonts w:ascii="Times New Roman" w:eastAsia="Times New Roman" w:hAnsi="Times New Roman" w:cs="Times New Roman"/>
          <w:b/>
          <w:color w:val="333333"/>
          <w:sz w:val="24"/>
          <w:szCs w:val="24"/>
          <w:bdr w:val="none" w:sz="0" w:space="0" w:color="auto" w:frame="1"/>
          <w:lang w:eastAsia="el-GR"/>
        </w:rPr>
        <w:t xml:space="preserve"> – </w:t>
      </w:r>
      <w:r w:rsidRPr="00AF3C0F">
        <w:rPr>
          <w:rFonts w:ascii="Times New Roman" w:eastAsia="Times New Roman" w:hAnsi="Times New Roman" w:cs="Times New Roman"/>
          <w:b/>
          <w:color w:val="333333"/>
          <w:sz w:val="24"/>
          <w:szCs w:val="24"/>
          <w:bdr w:val="none" w:sz="0" w:space="0" w:color="auto" w:frame="1"/>
          <w:lang w:eastAsia="el-GR"/>
        </w:rPr>
        <w:t>απόφοιτους διάφορων κολλεγίων, ισοπ</w:t>
      </w:r>
      <w:r w:rsidR="00AF3C0F" w:rsidRPr="00AF3C0F">
        <w:rPr>
          <w:rFonts w:ascii="Times New Roman" w:eastAsia="Times New Roman" w:hAnsi="Times New Roman" w:cs="Times New Roman"/>
          <w:b/>
          <w:color w:val="333333"/>
          <w:sz w:val="24"/>
          <w:szCs w:val="24"/>
          <w:bdr w:val="none" w:sz="0" w:space="0" w:color="auto" w:frame="1"/>
          <w:lang w:eastAsia="el-GR"/>
        </w:rPr>
        <w:t>εδώνοντας τα δικαιώματα όλων</w:t>
      </w:r>
      <w:r w:rsidRPr="00AF3C0F">
        <w:rPr>
          <w:rFonts w:ascii="Times New Roman" w:eastAsia="Times New Roman" w:hAnsi="Times New Roman" w:cs="Times New Roman"/>
          <w:b/>
          <w:color w:val="333333"/>
          <w:sz w:val="24"/>
          <w:szCs w:val="24"/>
          <w:bdr w:val="none" w:sz="0" w:space="0" w:color="auto" w:frame="1"/>
          <w:lang w:eastAsia="el-GR"/>
        </w:rPr>
        <w:t xml:space="preserve"> προς τα κάτω. Οι μόνοι που π</w:t>
      </w:r>
      <w:r w:rsidR="00AF3C0F" w:rsidRPr="00AF3C0F">
        <w:rPr>
          <w:rFonts w:ascii="Times New Roman" w:eastAsia="Times New Roman" w:hAnsi="Times New Roman" w:cs="Times New Roman"/>
          <w:b/>
          <w:color w:val="333333"/>
          <w:sz w:val="24"/>
          <w:szCs w:val="24"/>
          <w:bdr w:val="none" w:sz="0" w:space="0" w:color="auto" w:frame="1"/>
          <w:lang w:eastAsia="el-GR"/>
        </w:rPr>
        <w:t>ανηγυρίζουν είναι οι ιδιοκτήτες κολλεγίων</w:t>
      </w:r>
      <w:r w:rsidRPr="00AF3C0F">
        <w:rPr>
          <w:rFonts w:ascii="Times New Roman" w:eastAsia="Times New Roman" w:hAnsi="Times New Roman" w:cs="Times New Roman"/>
          <w:b/>
          <w:color w:val="333333"/>
          <w:sz w:val="24"/>
          <w:szCs w:val="24"/>
          <w:bdr w:val="none" w:sz="0" w:space="0" w:color="auto" w:frame="1"/>
          <w:lang w:eastAsia="el-GR"/>
        </w:rPr>
        <w:t xml:space="preserve"> και τα επιχειρηματικά συμφέροντα στον αθλητισμό που βλέπουν το εμπόρευμά τους να αναβαθμίζεται!</w:t>
      </w:r>
    </w:p>
    <w:p w:rsidR="00207414" w:rsidRPr="00E4270A" w:rsidRDefault="00E4270A" w:rsidP="00487364">
      <w:pPr>
        <w:shd w:val="clear" w:color="auto" w:fill="FFFFFF"/>
        <w:spacing w:before="120" w:after="0" w:line="240" w:lineRule="auto"/>
        <w:jc w:val="both"/>
        <w:textAlignment w:val="baseline"/>
        <w:rPr>
          <w:rFonts w:ascii="Times New Roman" w:eastAsia="Times New Roman" w:hAnsi="Times New Roman" w:cs="Times New Roman"/>
          <w:b/>
          <w:color w:val="333333"/>
          <w:sz w:val="24"/>
          <w:szCs w:val="24"/>
          <w:lang w:eastAsia="el-GR"/>
        </w:rPr>
      </w:pPr>
      <w:r w:rsidRPr="00E4270A">
        <w:rPr>
          <w:rFonts w:ascii="Times New Roman" w:eastAsia="Times New Roman" w:hAnsi="Times New Roman" w:cs="Times New Roman"/>
          <w:b/>
          <w:color w:val="333333"/>
          <w:sz w:val="24"/>
          <w:szCs w:val="24"/>
          <w:bdr w:val="none" w:sz="0" w:space="0" w:color="auto" w:frame="1"/>
          <w:lang w:eastAsia="el-GR"/>
        </w:rPr>
        <w:t> Κωδικοποιη</w:t>
      </w:r>
      <w:r w:rsidR="00207414" w:rsidRPr="00E4270A">
        <w:rPr>
          <w:rFonts w:ascii="Times New Roman" w:eastAsia="Times New Roman" w:hAnsi="Times New Roman" w:cs="Times New Roman"/>
          <w:b/>
          <w:color w:val="333333"/>
          <w:sz w:val="24"/>
          <w:szCs w:val="24"/>
          <w:bdr w:val="none" w:sz="0" w:space="0" w:color="auto" w:frame="1"/>
          <w:lang w:eastAsia="el-GR"/>
        </w:rPr>
        <w:t>μένα το σχέδιο νόμου:</w:t>
      </w:r>
    </w:p>
    <w:p w:rsidR="00207414" w:rsidRPr="00E4270A" w:rsidRDefault="00207414" w:rsidP="00487364">
      <w:pPr>
        <w:pStyle w:val="a3"/>
        <w:numPr>
          <w:ilvl w:val="0"/>
          <w:numId w:val="4"/>
        </w:numPr>
        <w:shd w:val="clear" w:color="auto" w:fill="FFFFFF"/>
        <w:spacing w:before="120" w:after="0" w:line="240" w:lineRule="auto"/>
        <w:ind w:left="714" w:right="357" w:hanging="357"/>
        <w:jc w:val="both"/>
        <w:textAlignment w:val="baseline"/>
        <w:rPr>
          <w:rFonts w:ascii="Times New Roman" w:eastAsia="Times New Roman" w:hAnsi="Times New Roman" w:cs="Times New Roman"/>
          <w:b/>
          <w:color w:val="333333"/>
          <w:sz w:val="24"/>
          <w:szCs w:val="24"/>
          <w:lang w:eastAsia="el-GR"/>
        </w:rPr>
      </w:pPr>
      <w:r w:rsidRPr="00E4270A">
        <w:rPr>
          <w:rFonts w:ascii="Times New Roman" w:eastAsia="Times New Roman" w:hAnsi="Times New Roman" w:cs="Times New Roman"/>
          <w:b/>
          <w:color w:val="333333"/>
          <w:sz w:val="24"/>
          <w:szCs w:val="24"/>
          <w:bdr w:val="none" w:sz="0" w:space="0" w:color="auto" w:frame="1"/>
          <w:lang w:eastAsia="el-GR"/>
        </w:rPr>
        <w:t>Αναγνωρίζει επίσημα τα «πτυχία προπονητικής» που πουλάνε τα διάφορα ιδιωτικά κολλέγια και ινστιτούτα.</w:t>
      </w:r>
    </w:p>
    <w:p w:rsidR="00207414" w:rsidRPr="00E4270A" w:rsidRDefault="00207414" w:rsidP="00487364">
      <w:pPr>
        <w:pStyle w:val="a3"/>
        <w:numPr>
          <w:ilvl w:val="0"/>
          <w:numId w:val="4"/>
        </w:numPr>
        <w:shd w:val="clear" w:color="auto" w:fill="FFFFFF"/>
        <w:spacing w:before="120" w:after="0" w:line="240" w:lineRule="auto"/>
        <w:ind w:left="714" w:right="357" w:hanging="357"/>
        <w:jc w:val="both"/>
        <w:textAlignment w:val="baseline"/>
        <w:rPr>
          <w:rFonts w:ascii="Times New Roman" w:eastAsia="Times New Roman" w:hAnsi="Times New Roman" w:cs="Times New Roman"/>
          <w:b/>
          <w:color w:val="333333"/>
          <w:sz w:val="24"/>
          <w:szCs w:val="24"/>
          <w:lang w:eastAsia="el-GR"/>
        </w:rPr>
      </w:pPr>
      <w:r w:rsidRPr="00E4270A">
        <w:rPr>
          <w:rFonts w:ascii="Times New Roman" w:eastAsia="Times New Roman" w:hAnsi="Times New Roman" w:cs="Times New Roman"/>
          <w:b/>
          <w:color w:val="333333"/>
          <w:sz w:val="24"/>
          <w:szCs w:val="24"/>
          <w:bdr w:val="none" w:sz="0" w:space="0" w:color="auto" w:frame="1"/>
          <w:lang w:eastAsia="el-GR"/>
        </w:rPr>
        <w:t>Δεν καταργεί τις σχολές προπονητών της Γενικής Γραμματείας Αθλητισμού και επιπλέον φτιάχνει προγράμματα προπονητικής στα ΙΕΚ!</w:t>
      </w:r>
    </w:p>
    <w:p w:rsidR="00207414" w:rsidRPr="00E4270A" w:rsidRDefault="00207414" w:rsidP="00487364">
      <w:pPr>
        <w:pStyle w:val="a3"/>
        <w:numPr>
          <w:ilvl w:val="0"/>
          <w:numId w:val="4"/>
        </w:numPr>
        <w:shd w:val="clear" w:color="auto" w:fill="FFFFFF"/>
        <w:spacing w:before="120" w:after="0" w:line="240" w:lineRule="auto"/>
        <w:ind w:left="714" w:right="357" w:hanging="357"/>
        <w:jc w:val="both"/>
        <w:textAlignment w:val="baseline"/>
        <w:rPr>
          <w:rFonts w:ascii="Times New Roman" w:eastAsia="Times New Roman" w:hAnsi="Times New Roman" w:cs="Times New Roman"/>
          <w:b/>
          <w:color w:val="333333"/>
          <w:sz w:val="24"/>
          <w:szCs w:val="24"/>
          <w:lang w:eastAsia="el-GR"/>
        </w:rPr>
      </w:pPr>
      <w:r w:rsidRPr="00E4270A">
        <w:rPr>
          <w:rFonts w:ascii="Times New Roman" w:eastAsia="Times New Roman" w:hAnsi="Times New Roman" w:cs="Times New Roman"/>
          <w:b/>
          <w:color w:val="333333"/>
          <w:sz w:val="24"/>
          <w:szCs w:val="24"/>
          <w:bdr w:val="none" w:sz="0" w:space="0" w:color="auto" w:frame="1"/>
          <w:lang w:eastAsia="el-GR"/>
        </w:rPr>
        <w:t>Υπονομεύει τα επαγγελματικά δικαιώματα των αποφοίτων ΤΕΦΑΑ με ειδίκευση στο ποδόσφαιρο.</w:t>
      </w:r>
    </w:p>
    <w:p w:rsidR="00AF3C0F" w:rsidRPr="00AF3C0F" w:rsidRDefault="00207414" w:rsidP="00487364">
      <w:pPr>
        <w:pStyle w:val="a3"/>
        <w:numPr>
          <w:ilvl w:val="0"/>
          <w:numId w:val="4"/>
        </w:numPr>
        <w:shd w:val="clear" w:color="auto" w:fill="FFFFFF"/>
        <w:spacing w:before="120" w:after="0" w:line="240" w:lineRule="auto"/>
        <w:ind w:left="714" w:right="357" w:hanging="357"/>
        <w:jc w:val="both"/>
        <w:textAlignment w:val="baseline"/>
        <w:rPr>
          <w:rFonts w:ascii="Times New Roman" w:eastAsia="Times New Roman" w:hAnsi="Times New Roman" w:cs="Times New Roman"/>
          <w:b/>
          <w:color w:val="333333"/>
          <w:sz w:val="24"/>
          <w:szCs w:val="24"/>
          <w:lang w:eastAsia="el-GR"/>
        </w:rPr>
      </w:pPr>
      <w:r w:rsidRPr="00E4270A">
        <w:rPr>
          <w:rFonts w:ascii="Times New Roman" w:eastAsia="Times New Roman" w:hAnsi="Times New Roman" w:cs="Times New Roman"/>
          <w:b/>
          <w:color w:val="333333"/>
          <w:sz w:val="24"/>
          <w:szCs w:val="24"/>
          <w:bdr w:val="none" w:sz="0" w:space="0" w:color="auto" w:frame="1"/>
          <w:lang w:eastAsia="el-GR"/>
        </w:rPr>
        <w:t xml:space="preserve">Εισάγεται για πρώτη φορά η έννοια του «εκπαιδευτή» για «αθλητική αναψυχή»!!! Ο «εκπαιδευτής» θα ασκεί το επάγγελμα με μοναδικό προσόν την «εμπειρία» (!) της Φυσικής Αγωγής χωρίς θεωρητική κατάρτιση! Πρόκειται για διάταξη επικίνδυνη για την υγεία των ίδιων των </w:t>
      </w:r>
      <w:proofErr w:type="spellStart"/>
      <w:r w:rsidRPr="00E4270A">
        <w:rPr>
          <w:rFonts w:ascii="Times New Roman" w:eastAsia="Times New Roman" w:hAnsi="Times New Roman" w:cs="Times New Roman"/>
          <w:b/>
          <w:color w:val="333333"/>
          <w:sz w:val="24"/>
          <w:szCs w:val="24"/>
          <w:bdr w:val="none" w:sz="0" w:space="0" w:color="auto" w:frame="1"/>
          <w:lang w:eastAsia="el-GR"/>
        </w:rPr>
        <w:t>αθλούμενων</w:t>
      </w:r>
      <w:proofErr w:type="spellEnd"/>
      <w:r w:rsidRPr="00E4270A">
        <w:rPr>
          <w:rFonts w:ascii="Times New Roman" w:eastAsia="Times New Roman" w:hAnsi="Times New Roman" w:cs="Times New Roman"/>
          <w:b/>
          <w:color w:val="333333"/>
          <w:sz w:val="24"/>
          <w:szCs w:val="24"/>
          <w:bdr w:val="none" w:sz="0" w:space="0" w:color="auto" w:frame="1"/>
          <w:lang w:eastAsia="el-GR"/>
        </w:rPr>
        <w:t>!</w:t>
      </w:r>
    </w:p>
    <w:p w:rsidR="00E548F5" w:rsidRPr="00AF3C0F" w:rsidRDefault="00E548F5" w:rsidP="00487364">
      <w:pPr>
        <w:pStyle w:val="a3"/>
        <w:shd w:val="clear" w:color="auto" w:fill="FFFFFF"/>
        <w:spacing w:before="120" w:after="0" w:line="240" w:lineRule="auto"/>
        <w:ind w:left="714" w:right="357"/>
        <w:jc w:val="both"/>
        <w:textAlignment w:val="baseline"/>
        <w:rPr>
          <w:rFonts w:ascii="Times New Roman" w:eastAsia="Times New Roman" w:hAnsi="Times New Roman" w:cs="Times New Roman"/>
          <w:b/>
          <w:color w:val="333333"/>
          <w:sz w:val="24"/>
          <w:szCs w:val="24"/>
          <w:lang w:eastAsia="el-GR"/>
        </w:rPr>
      </w:pPr>
      <w:r w:rsidRPr="00AF3C0F">
        <w:rPr>
          <w:rFonts w:ascii="Times New Roman" w:hAnsi="Times New Roman" w:cs="Times New Roman"/>
          <w:b/>
          <w:sz w:val="24"/>
          <w:szCs w:val="24"/>
        </w:rPr>
        <w:br/>
      </w:r>
      <w:r w:rsidR="00207414" w:rsidRPr="00AF3C0F">
        <w:rPr>
          <w:rFonts w:ascii="Times New Roman" w:hAnsi="Times New Roman" w:cs="Times New Roman"/>
          <w:sz w:val="24"/>
          <w:szCs w:val="24"/>
        </w:rPr>
        <w:t xml:space="preserve">                            </w:t>
      </w:r>
      <w:r w:rsidRPr="00AF3C0F">
        <w:rPr>
          <w:rFonts w:ascii="Times New Roman" w:hAnsi="Times New Roman" w:cs="Times New Roman"/>
          <w:sz w:val="24"/>
          <w:szCs w:val="24"/>
        </w:rPr>
        <w:t xml:space="preserve">Επειδή,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Κανείς δεν πάει σε εμπειρικό γιατρό, ούτε στέλνει το παιδί του σε σχολείο με εμπειρικούς «δασκάλους», ενώ όλοι απαιτούν εύκολα να διακρίνουν τα προσόντα ανθρώπων που παρέχουν υπηρεσίες, ιδιαίτερα υπηρεσί</w:t>
      </w:r>
      <w:r>
        <w:rPr>
          <w:rFonts w:ascii="Times New Roman" w:hAnsi="Times New Roman" w:cs="Times New Roman"/>
          <w:sz w:val="24"/>
          <w:szCs w:val="24"/>
        </w:rPr>
        <w:t xml:space="preserve">ες υγείας και εκπαίδευσης.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Η συμμετοχή του Έλληνα πολίτη σε δραστηριότητες Φυσικής Αγωγής και Αθλητισμού είναι δικαίωμα το οποίο συμβάλλει στην ανάπτυξη της προσωπικότητας του πολίτη (Σύνταγμα του 1975, άρθρο 5, παρ. 1) και κάτω από σωστές προϋποθέσεις καταπολεμά το ρατσισμό, </w:t>
      </w:r>
      <w:r>
        <w:rPr>
          <w:rFonts w:ascii="Times New Roman" w:hAnsi="Times New Roman" w:cs="Times New Roman"/>
          <w:sz w:val="24"/>
          <w:szCs w:val="24"/>
        </w:rPr>
        <w:t xml:space="preserve">τη βία και τις εξαρτήσεις.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Η έλλειψη σωματικής άσκησης έχει αναγνωριστεί ως ο τέταρτος σημαντικότερος παράγοντας κινδύνου πρόωρης θνησιμότητας και ασθενειών στις χώρες υψηλού εισοδήματος ενώ, μόνο στην </w:t>
      </w:r>
      <w:r w:rsidRPr="00E548F5">
        <w:rPr>
          <w:rFonts w:ascii="Times New Roman" w:hAnsi="Times New Roman" w:cs="Times New Roman"/>
          <w:sz w:val="24"/>
          <w:szCs w:val="24"/>
        </w:rPr>
        <w:lastRenderedPageBreak/>
        <w:t xml:space="preserve">περιφέρεια της Ευρώπης, ευθύνεται για περισσότερους από 1 εκατομμύριο θανάτους. Πειραματικά δεδομένα συνηγορούν ότι η συστηματική άσκηση αποτελεί θεραπεία για είκοσι έξι διαφορετικές ασθένειες. Η πρόσφατη απόφαση του Κεντρικού Συμβουλίου Υγείας ως προς τη </w:t>
      </w:r>
      <w:proofErr w:type="spellStart"/>
      <w:r w:rsidRPr="00E548F5">
        <w:rPr>
          <w:rFonts w:ascii="Times New Roman" w:hAnsi="Times New Roman" w:cs="Times New Roman"/>
          <w:sz w:val="24"/>
          <w:szCs w:val="24"/>
        </w:rPr>
        <w:t>συνταγογράφηση</w:t>
      </w:r>
      <w:proofErr w:type="spellEnd"/>
      <w:r w:rsidRPr="00E548F5">
        <w:rPr>
          <w:rFonts w:ascii="Times New Roman" w:hAnsi="Times New Roman" w:cs="Times New Roman"/>
          <w:sz w:val="24"/>
          <w:szCs w:val="24"/>
        </w:rPr>
        <w:t xml:space="preserve"> της άσκησης από τον ΕΟΠΥΥ αποδεικνύει τη σημαντικότητα της άσκησης για την</w:t>
      </w:r>
      <w:r>
        <w:rPr>
          <w:rFonts w:ascii="Times New Roman" w:hAnsi="Times New Roman" w:cs="Times New Roman"/>
          <w:sz w:val="24"/>
          <w:szCs w:val="24"/>
        </w:rPr>
        <w:t xml:space="preserve"> πρόληψη χρόνιων παθήσεων.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proofErr w:type="spellStart"/>
      <w:r w:rsidRPr="00E548F5">
        <w:rPr>
          <w:rFonts w:ascii="Times New Roman" w:hAnsi="Times New Roman" w:cs="Times New Roman"/>
          <w:sz w:val="24"/>
          <w:szCs w:val="24"/>
        </w:rPr>
        <w:t>Tο</w:t>
      </w:r>
      <w:proofErr w:type="spellEnd"/>
      <w:r w:rsidRPr="00E548F5">
        <w:rPr>
          <w:rFonts w:ascii="Times New Roman" w:hAnsi="Times New Roman" w:cs="Times New Roman"/>
          <w:sz w:val="24"/>
          <w:szCs w:val="24"/>
        </w:rPr>
        <w:t xml:space="preserve"> οικονομικό κόστος της φυσικής αδράνειας στους Έλληνες πολίτες ανέρχεται σε 130-650 εκατομμύρια ευρώ ανά έτος λόγω των δαπανών για ασθενείς με στεφανιαία νόσο, διαβήτη τύπου 2, καρκίνο του εντέρου και του μαστού, καθώς και λόγω του κόστους για την αντιμετώπιση ψυχολογικών ασθενειών που σχετίζονται με τ</w:t>
      </w:r>
      <w:r>
        <w:rPr>
          <w:rFonts w:ascii="Times New Roman" w:hAnsi="Times New Roman" w:cs="Times New Roman"/>
          <w:sz w:val="24"/>
          <w:szCs w:val="24"/>
        </w:rPr>
        <w:t xml:space="preserve">ο άγχος και την κατάθλιψη.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Ο αθλητικός επιστήμονας (γυμναστής) χρειάζεται γνώσεις ανατομίας και φυσιολογίας για το πώς λειτουργεί το ανθρώπινο σώμα, γνώσεις ψυχολογίας και κινητικής συμπεριφοράς για να κινητοποιήσει το άτομο να γυμναστεί εφόρου ζωής, γνώσεις παιδαγωγικής και διδακτικής για να μετουσιώσει τη θεωρία</w:t>
      </w:r>
      <w:r>
        <w:rPr>
          <w:rFonts w:ascii="Times New Roman" w:hAnsi="Times New Roman" w:cs="Times New Roman"/>
          <w:sz w:val="24"/>
          <w:szCs w:val="24"/>
        </w:rPr>
        <w:t xml:space="preserve"> σε πράξη, αποτελεσματικά.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Η άσκηση πρέπει να παρέχεται σε εξατομικευμένη βάση μετά από αξιολόγηση, με συγκεκριμένη ένταση, διάρκεια και συχνότητα, ανάλογα με τη φυσική κατάσταση, κατάσταση υγείας, συνθήκες περιβάλλοντος, φύλο, και ηλικία. Υπάρχουν συγκεκριμένες προϋποθέσεις αερόβιας εκγύμνασης και μυϊκής ενδυνάμωσης από παγκόσμιους επιστημονικούς οργανισμούς για να υπάρχει ασφάλεια και να αποφευχθούν τραυματισμοί, κακώσεις και θάνατοι. Έχει αποδειχθεί ότι κάθε μορφή άθλησης-άσκησης, δεν είναι αποτελεσματική αλλά μονάχα εκείνη που ε</w:t>
      </w:r>
      <w:r>
        <w:rPr>
          <w:rFonts w:ascii="Times New Roman" w:hAnsi="Times New Roman" w:cs="Times New Roman"/>
          <w:sz w:val="24"/>
          <w:szCs w:val="24"/>
        </w:rPr>
        <w:t xml:space="preserve">ίναι κατάλληλα </w:t>
      </w:r>
      <w:proofErr w:type="spellStart"/>
      <w:r>
        <w:rPr>
          <w:rFonts w:ascii="Times New Roman" w:hAnsi="Times New Roman" w:cs="Times New Roman"/>
          <w:sz w:val="24"/>
          <w:szCs w:val="24"/>
        </w:rPr>
        <w:t>στοχευμένη</w:t>
      </w:r>
      <w:proofErr w:type="spellEnd"/>
      <w:r>
        <w:rPr>
          <w:rFonts w:ascii="Times New Roman" w:hAnsi="Times New Roman" w:cs="Times New Roman"/>
          <w:sz w:val="24"/>
          <w:szCs w:val="24"/>
        </w:rPr>
        <w:t xml:space="preserve">.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Το γνωστικό αντικείμενο της Φυσικής Αγωγής και του Αθλητισμού διδάσκεται στα πανεπιστήμια της χώρας και είναι η έκτη δημοφιλέστερη επιλογή ανάμεσα σε όλους τους υποψήφιους φοιτητές για να εισαχθούν σε πανεπιστημιακή Σχολή.</w:t>
      </w:r>
      <w:r w:rsidR="004A39AE">
        <w:rPr>
          <w:rFonts w:ascii="Times New Roman" w:hAnsi="Times New Roman" w:cs="Times New Roman"/>
          <w:sz w:val="24"/>
          <w:szCs w:val="24"/>
        </w:rPr>
        <w:t xml:space="preserve"> Συνολικά, υπάρχουν πάνω από 60.</w:t>
      </w:r>
      <w:r w:rsidRPr="00E548F5">
        <w:rPr>
          <w:rFonts w:ascii="Times New Roman" w:hAnsi="Times New Roman" w:cs="Times New Roman"/>
          <w:sz w:val="24"/>
          <w:szCs w:val="24"/>
        </w:rPr>
        <w:t>000 ενεργοί</w:t>
      </w:r>
      <w:r>
        <w:rPr>
          <w:rFonts w:ascii="Times New Roman" w:hAnsi="Times New Roman" w:cs="Times New Roman"/>
          <w:sz w:val="24"/>
          <w:szCs w:val="24"/>
        </w:rPr>
        <w:t xml:space="preserve"> πτυχιούχοι φυσικής αγωγής. </w:t>
      </w:r>
    </w:p>
    <w:p w:rsidR="00E548F5" w:rsidRDefault="00E548F5" w:rsidP="00487364">
      <w:pPr>
        <w:pStyle w:val="a3"/>
        <w:numPr>
          <w:ilvl w:val="0"/>
          <w:numId w:val="3"/>
        </w:numPr>
        <w:spacing w:after="0" w:line="240" w:lineRule="auto"/>
        <w:jc w:val="both"/>
        <w:rPr>
          <w:rFonts w:ascii="Times New Roman" w:hAnsi="Times New Roman" w:cs="Times New Roman"/>
          <w:sz w:val="24"/>
          <w:szCs w:val="24"/>
        </w:rPr>
      </w:pPr>
      <w:r w:rsidRPr="00E548F5">
        <w:rPr>
          <w:rFonts w:ascii="Times New Roman" w:hAnsi="Times New Roman" w:cs="Times New Roman"/>
          <w:sz w:val="24"/>
          <w:szCs w:val="24"/>
        </w:rPr>
        <w:t xml:space="preserve"> Η αθλητική επιστήμη (</w:t>
      </w:r>
      <w:proofErr w:type="spellStart"/>
      <w:r w:rsidRPr="00E548F5">
        <w:rPr>
          <w:rFonts w:ascii="Times New Roman" w:hAnsi="Times New Roman" w:cs="Times New Roman"/>
          <w:sz w:val="24"/>
          <w:szCs w:val="24"/>
        </w:rPr>
        <w:t>sport</w:t>
      </w:r>
      <w:proofErr w:type="spellEnd"/>
      <w:r w:rsidRPr="00E548F5">
        <w:rPr>
          <w:rFonts w:ascii="Times New Roman" w:hAnsi="Times New Roman" w:cs="Times New Roman"/>
          <w:sz w:val="24"/>
          <w:szCs w:val="24"/>
        </w:rPr>
        <w:t xml:space="preserve"> </w:t>
      </w:r>
      <w:proofErr w:type="spellStart"/>
      <w:r w:rsidRPr="00E548F5">
        <w:rPr>
          <w:rFonts w:ascii="Times New Roman" w:hAnsi="Times New Roman" w:cs="Times New Roman"/>
          <w:sz w:val="24"/>
          <w:szCs w:val="24"/>
        </w:rPr>
        <w:t>science</w:t>
      </w:r>
      <w:proofErr w:type="spellEnd"/>
      <w:r w:rsidRPr="00E548F5">
        <w:rPr>
          <w:rFonts w:ascii="Times New Roman" w:hAnsi="Times New Roman" w:cs="Times New Roman"/>
          <w:sz w:val="24"/>
          <w:szCs w:val="24"/>
        </w:rPr>
        <w:t>) των Ελληνικών πανεπιστημίων (ΤΕΦΑΑ) σύμφωνα με τους παγκόσμιους ανεξ</w:t>
      </w:r>
      <w:r w:rsidR="00511458">
        <w:rPr>
          <w:rFonts w:ascii="Times New Roman" w:hAnsi="Times New Roman" w:cs="Times New Roman"/>
          <w:sz w:val="24"/>
          <w:szCs w:val="24"/>
        </w:rPr>
        <w:t xml:space="preserve">άρτητους οργανισμούς </w:t>
      </w:r>
      <w:r w:rsidRPr="00E548F5">
        <w:rPr>
          <w:rFonts w:ascii="Times New Roman" w:hAnsi="Times New Roman" w:cs="Times New Roman"/>
          <w:sz w:val="24"/>
          <w:szCs w:val="24"/>
        </w:rPr>
        <w:t xml:space="preserve"> βρίσκεται στην περίοπτη εικοστή θέση της παγκόσμιας κατάταξης και είναι πρωτοπόρα στην Ελλάδα ανάμεσα στις γνωστές επιστήμες των Ανω</w:t>
      </w:r>
      <w:r>
        <w:rPr>
          <w:rFonts w:ascii="Times New Roman" w:hAnsi="Times New Roman" w:cs="Times New Roman"/>
          <w:sz w:val="24"/>
          <w:szCs w:val="24"/>
        </w:rPr>
        <w:t xml:space="preserve">τάτων Εκπαιδευτικών Ιδρυμάτων. </w:t>
      </w:r>
    </w:p>
    <w:p w:rsidR="00F46FDC" w:rsidRPr="00487364" w:rsidRDefault="00E548F5" w:rsidP="00487364">
      <w:pPr>
        <w:spacing w:after="0" w:line="240" w:lineRule="auto"/>
        <w:jc w:val="both"/>
        <w:rPr>
          <w:rFonts w:ascii="Times New Roman" w:hAnsi="Times New Roman" w:cs="Times New Roman"/>
          <w:b/>
          <w:sz w:val="24"/>
          <w:szCs w:val="24"/>
        </w:rPr>
      </w:pPr>
      <w:r w:rsidRPr="00487364">
        <w:rPr>
          <w:rFonts w:ascii="Times New Roman" w:hAnsi="Times New Roman" w:cs="Times New Roman"/>
          <w:b/>
          <w:bCs/>
          <w:sz w:val="24"/>
          <w:szCs w:val="24"/>
        </w:rPr>
        <w:t>ΚΑΛΟΥΜΕ</w:t>
      </w:r>
      <w:r w:rsidRPr="00487364">
        <w:rPr>
          <w:rFonts w:ascii="Times New Roman" w:hAnsi="Times New Roman" w:cs="Times New Roman"/>
          <w:b/>
          <w:sz w:val="24"/>
          <w:szCs w:val="24"/>
        </w:rPr>
        <w:t xml:space="preserve"> την Κυβέρνηση να αποσύρει τις προτεινόμενες αντισυνταγματικές, αντιεπιστημονικές άδικες και καταχρηστικές διατάξεις του νομοσχεδίου και να κάνει δραστικές μεταβολές των άρθρων του νομοσχεδίου μετά από </w:t>
      </w:r>
      <w:r w:rsidRPr="00487364">
        <w:rPr>
          <w:rFonts w:ascii="Times New Roman" w:hAnsi="Times New Roman" w:cs="Times New Roman"/>
          <w:b/>
          <w:bCs/>
          <w:sz w:val="24"/>
          <w:szCs w:val="24"/>
        </w:rPr>
        <w:t>ουσιαστική</w:t>
      </w:r>
      <w:r w:rsidRPr="00487364">
        <w:rPr>
          <w:rFonts w:ascii="Times New Roman" w:hAnsi="Times New Roman" w:cs="Times New Roman"/>
          <w:b/>
          <w:sz w:val="24"/>
          <w:szCs w:val="24"/>
        </w:rPr>
        <w:t xml:space="preserve"> διαβούλευση με τις Σχολές Επιστήμης Φυσικής Αγωγής και Αθλητισμού των Πανεπιστημίων της χώρας. </w:t>
      </w:r>
    </w:p>
    <w:p w:rsidR="00F46FDC" w:rsidRPr="00BB26EB" w:rsidRDefault="00F46FDC" w:rsidP="00487364">
      <w:pPr>
        <w:spacing w:before="120" w:after="0" w:line="240" w:lineRule="auto"/>
        <w:jc w:val="center"/>
        <w:rPr>
          <w:rFonts w:ascii="Times New Roman" w:hAnsi="Times New Roman" w:cs="Times New Roman"/>
          <w:b/>
          <w:sz w:val="24"/>
          <w:szCs w:val="24"/>
        </w:rPr>
      </w:pPr>
      <w:r w:rsidRPr="00BB26EB">
        <w:rPr>
          <w:rFonts w:ascii="Times New Roman" w:hAnsi="Times New Roman" w:cs="Times New Roman"/>
          <w:b/>
          <w:sz w:val="24"/>
          <w:szCs w:val="24"/>
        </w:rPr>
        <w:t>Μαζεύουμε υπογραφές στην ηλεκτρονική διεύθυνση:</w:t>
      </w:r>
    </w:p>
    <w:p w:rsidR="00752801" w:rsidRDefault="00752801" w:rsidP="00487364">
      <w:pPr>
        <w:spacing w:before="120" w:after="0" w:line="240" w:lineRule="auto"/>
        <w:jc w:val="center"/>
        <w:rPr>
          <w:rFonts w:cs="Calibri"/>
          <w:b/>
          <w:sz w:val="24"/>
          <w:szCs w:val="24"/>
        </w:rPr>
      </w:pPr>
      <w:r w:rsidRPr="00752801">
        <w:rPr>
          <w:rFonts w:cs="Calibri"/>
          <w:b/>
          <w:sz w:val="24"/>
          <w:szCs w:val="24"/>
        </w:rPr>
        <w:t>https://secure.avaaz.org/el/petition/pros_Yfypoyrgo_Politismoy_kai_Athlitismoy_G_Vasileiadi_Syllogiko_psifisma_ton_TEFAA_enantia_sto_pros_diavoyleysi_Shedio__2/</w:t>
      </w:r>
    </w:p>
    <w:p w:rsidR="00F46FDC" w:rsidRPr="006B2E33" w:rsidRDefault="00F46FDC" w:rsidP="00487364">
      <w:pPr>
        <w:spacing w:before="120" w:after="0" w:line="240" w:lineRule="auto"/>
        <w:jc w:val="center"/>
        <w:rPr>
          <w:rFonts w:ascii="Times New Roman" w:hAnsi="Times New Roman" w:cs="Times New Roman"/>
          <w:b/>
          <w:sz w:val="24"/>
          <w:szCs w:val="24"/>
        </w:rPr>
      </w:pPr>
      <w:r w:rsidRPr="006B2E33">
        <w:rPr>
          <w:rFonts w:ascii="Times New Roman" w:hAnsi="Times New Roman" w:cs="Times New Roman"/>
          <w:b/>
          <w:sz w:val="24"/>
          <w:szCs w:val="24"/>
        </w:rPr>
        <w:lastRenderedPageBreak/>
        <w:t>Καλούμε τις ΕΛΜΕ και του</w:t>
      </w:r>
      <w:r w:rsidR="006B2E33" w:rsidRPr="006B2E33">
        <w:rPr>
          <w:rFonts w:ascii="Times New Roman" w:hAnsi="Times New Roman" w:cs="Times New Roman"/>
          <w:b/>
          <w:sz w:val="24"/>
          <w:szCs w:val="24"/>
        </w:rPr>
        <w:t>ς</w:t>
      </w:r>
      <w:r w:rsidRPr="006B2E33">
        <w:rPr>
          <w:rFonts w:ascii="Times New Roman" w:hAnsi="Times New Roman" w:cs="Times New Roman"/>
          <w:b/>
          <w:sz w:val="24"/>
          <w:szCs w:val="24"/>
        </w:rPr>
        <w:t xml:space="preserve"> Συλλόγους</w:t>
      </w:r>
      <w:r w:rsidR="006B2E33" w:rsidRPr="006B2E33">
        <w:rPr>
          <w:rFonts w:ascii="Times New Roman" w:hAnsi="Times New Roman" w:cs="Times New Roman"/>
          <w:b/>
          <w:sz w:val="24"/>
          <w:szCs w:val="24"/>
        </w:rPr>
        <w:t xml:space="preserve"> </w:t>
      </w:r>
      <w:proofErr w:type="spellStart"/>
      <w:r w:rsidR="006B2E33" w:rsidRPr="006B2E33">
        <w:rPr>
          <w:rFonts w:ascii="Times New Roman" w:hAnsi="Times New Roman" w:cs="Times New Roman"/>
          <w:b/>
          <w:sz w:val="24"/>
          <w:szCs w:val="24"/>
        </w:rPr>
        <w:t>Εκπ</w:t>
      </w:r>
      <w:proofErr w:type="spellEnd"/>
      <w:r w:rsidR="006B2E33" w:rsidRPr="006B2E33">
        <w:rPr>
          <w:rFonts w:ascii="Times New Roman" w:hAnsi="Times New Roman" w:cs="Times New Roman"/>
          <w:b/>
          <w:sz w:val="24"/>
          <w:szCs w:val="24"/>
        </w:rPr>
        <w:t>/</w:t>
      </w:r>
      <w:proofErr w:type="spellStart"/>
      <w:r w:rsidR="006B2E33" w:rsidRPr="006B2E33">
        <w:rPr>
          <w:rFonts w:ascii="Times New Roman" w:hAnsi="Times New Roman" w:cs="Times New Roman"/>
          <w:b/>
          <w:sz w:val="24"/>
          <w:szCs w:val="24"/>
        </w:rPr>
        <w:t>κών</w:t>
      </w:r>
      <w:proofErr w:type="spellEnd"/>
      <w:r w:rsidR="006B2E33" w:rsidRPr="006B2E33">
        <w:rPr>
          <w:rFonts w:ascii="Times New Roman" w:hAnsi="Times New Roman" w:cs="Times New Roman"/>
          <w:b/>
          <w:sz w:val="24"/>
          <w:szCs w:val="24"/>
        </w:rPr>
        <w:t xml:space="preserve"> Π. Ε.,</w:t>
      </w:r>
      <w:r w:rsidRPr="006B2E33">
        <w:rPr>
          <w:rFonts w:ascii="Times New Roman" w:hAnsi="Times New Roman" w:cs="Times New Roman"/>
          <w:b/>
          <w:sz w:val="24"/>
          <w:szCs w:val="24"/>
        </w:rPr>
        <w:t xml:space="preserve"> τις Ομοσπονδίες ΔΟΕ – ΟΛΜΕ να απαιτήσουν να αποσυρθεί το ν/σ της κυβέρνησης.</w:t>
      </w:r>
    </w:p>
    <w:p w:rsidR="003C3D22" w:rsidRDefault="003C3D22" w:rsidP="00487364">
      <w:pPr>
        <w:spacing w:before="120" w:after="0" w:line="240" w:lineRule="auto"/>
        <w:jc w:val="center"/>
        <w:rPr>
          <w:rFonts w:cs="Calibri"/>
          <w:b/>
          <w:sz w:val="24"/>
          <w:szCs w:val="24"/>
        </w:rPr>
      </w:pPr>
      <w:r>
        <w:rPr>
          <w:noProof/>
          <w:lang w:eastAsia="el-GR"/>
        </w:rPr>
        <w:drawing>
          <wp:inline distT="0" distB="0" distL="0" distR="0" wp14:anchorId="14F1FFBA" wp14:editId="5AE51BE7">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3C3D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F2C"/>
    <w:multiLevelType w:val="hybridMultilevel"/>
    <w:tmpl w:val="E6A6FC7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15:restartNumberingAfterBreak="0">
    <w:nsid w:val="37B27137"/>
    <w:multiLevelType w:val="hybridMultilevel"/>
    <w:tmpl w:val="69B6FAF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15:restartNumberingAfterBreak="0">
    <w:nsid w:val="44AA7BE5"/>
    <w:multiLevelType w:val="hybridMultilevel"/>
    <w:tmpl w:val="AEFC9F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E872972"/>
    <w:multiLevelType w:val="hybridMultilevel"/>
    <w:tmpl w:val="6D2472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3184931"/>
    <w:multiLevelType w:val="hybridMultilevel"/>
    <w:tmpl w:val="6E3A26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F5"/>
    <w:rsid w:val="00207414"/>
    <w:rsid w:val="00357A37"/>
    <w:rsid w:val="003C3D22"/>
    <w:rsid w:val="00487364"/>
    <w:rsid w:val="004A39AE"/>
    <w:rsid w:val="00511458"/>
    <w:rsid w:val="006B2E33"/>
    <w:rsid w:val="00752801"/>
    <w:rsid w:val="009A19E3"/>
    <w:rsid w:val="00AF3C0F"/>
    <w:rsid w:val="00BB26EB"/>
    <w:rsid w:val="00C03CC8"/>
    <w:rsid w:val="00E4270A"/>
    <w:rsid w:val="00E548F5"/>
    <w:rsid w:val="00F46FDC"/>
    <w:rsid w:val="00F62C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69481-6119-4DF8-8C3A-89C5FE03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8F5"/>
    <w:pPr>
      <w:ind w:left="720"/>
      <w:contextualSpacing/>
    </w:pPr>
  </w:style>
  <w:style w:type="character" w:styleId="-">
    <w:name w:val="Hyperlink"/>
    <w:basedOn w:val="a0"/>
    <w:uiPriority w:val="99"/>
    <w:semiHidden/>
    <w:unhideWhenUsed/>
    <w:rsid w:val="00F46FDC"/>
    <w:rPr>
      <w:color w:val="0563C1"/>
      <w:u w:val="single"/>
    </w:rPr>
  </w:style>
  <w:style w:type="paragraph" w:customStyle="1" w:styleId="Standard">
    <w:name w:val="Standard"/>
    <w:uiPriority w:val="99"/>
    <w:rsid w:val="00C03CC8"/>
    <w:pPr>
      <w:suppressAutoHyphens/>
      <w:spacing w:line="252" w:lineRule="auto"/>
    </w:pPr>
    <w:rPr>
      <w:rFonts w:ascii="Calibri" w:eastAsia="SimSun" w:hAnsi="Calibri" w:cs="F"/>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621237">
      <w:bodyDiv w:val="1"/>
      <w:marLeft w:val="0"/>
      <w:marRight w:val="0"/>
      <w:marTop w:val="0"/>
      <w:marBottom w:val="0"/>
      <w:divBdr>
        <w:top w:val="none" w:sz="0" w:space="0" w:color="auto"/>
        <w:left w:val="none" w:sz="0" w:space="0" w:color="auto"/>
        <w:bottom w:val="none" w:sz="0" w:space="0" w:color="auto"/>
        <w:right w:val="none" w:sz="0" w:space="0" w:color="auto"/>
      </w:divBdr>
    </w:div>
    <w:div w:id="1192300326">
      <w:bodyDiv w:val="1"/>
      <w:marLeft w:val="0"/>
      <w:marRight w:val="0"/>
      <w:marTop w:val="0"/>
      <w:marBottom w:val="0"/>
      <w:divBdr>
        <w:top w:val="none" w:sz="0" w:space="0" w:color="auto"/>
        <w:left w:val="none" w:sz="0" w:space="0" w:color="auto"/>
        <w:bottom w:val="none" w:sz="0" w:space="0" w:color="auto"/>
        <w:right w:val="none" w:sz="0" w:space="0" w:color="auto"/>
      </w:divBdr>
    </w:div>
    <w:div w:id="209797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1297</Words>
  <Characters>7006</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2018-12-11T06:14:00Z</dcterms:created>
  <dcterms:modified xsi:type="dcterms:W3CDTF">2018-12-11T06:14:00Z</dcterms:modified>
</cp:coreProperties>
</file>