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14 –  5 – 2017                                                                                                         </w:t>
      </w:r>
    </w:p>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465ED3" w:rsidRDefault="00465ED3" w:rsidP="00465ED3">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134                      </w:t>
      </w:r>
    </w:p>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65ED3" w:rsidRDefault="00465ED3" w:rsidP="00465ED3">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65ED3" w:rsidRDefault="00465ED3" w:rsidP="00465ED3">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65ED3" w:rsidRDefault="00465ED3" w:rsidP="00465ED3">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www.syllogosekpaideutikonpeamarousisou.gr</w:t>
        </w:r>
      </w:hyperlink>
    </w:p>
    <w:p w:rsidR="00465ED3" w:rsidRPr="00465ED3" w:rsidRDefault="00465ED3" w:rsidP="00465ED3">
      <w:pPr>
        <w:jc w:val="both"/>
        <w:rPr>
          <w:rStyle w:val="uficommentbody"/>
          <w:color w:val="1D2129"/>
          <w:shd w:val="clear" w:color="auto" w:fill="F6F7F9"/>
          <w:lang w:val="el-GR"/>
        </w:rPr>
      </w:pPr>
    </w:p>
    <w:p w:rsidR="00465ED3" w:rsidRPr="00465ED3" w:rsidRDefault="00465ED3" w:rsidP="00465ED3">
      <w:pPr>
        <w:jc w:val="right"/>
        <w:rPr>
          <w:rStyle w:val="uficommentbody"/>
          <w:rFonts w:ascii="Times New Roman" w:hAnsi="Times New Roman"/>
          <w:b/>
          <w:color w:val="1D2129"/>
          <w:shd w:val="clear" w:color="auto" w:fill="F6F7F9"/>
          <w:lang w:val="el-GR"/>
        </w:rPr>
      </w:pPr>
      <w:r w:rsidRPr="00465ED3">
        <w:rPr>
          <w:rStyle w:val="uficommentbody"/>
          <w:rFonts w:ascii="Times New Roman" w:hAnsi="Times New Roman"/>
          <w:b/>
          <w:color w:val="1D2129"/>
          <w:shd w:val="clear" w:color="auto" w:fill="F6F7F9"/>
          <w:lang w:val="el-GR"/>
        </w:rPr>
        <w:t>ΠΡΟΣ: Δ.Ο.Ε.</w:t>
      </w:r>
    </w:p>
    <w:p w:rsidR="00465ED3" w:rsidRPr="00465ED3" w:rsidRDefault="00465ED3" w:rsidP="00465ED3">
      <w:pPr>
        <w:jc w:val="right"/>
        <w:rPr>
          <w:rStyle w:val="uficommentbody"/>
          <w:rFonts w:ascii="Times New Roman" w:hAnsi="Times New Roman"/>
          <w:b/>
          <w:color w:val="1D2129"/>
          <w:shd w:val="clear" w:color="auto" w:fill="F6F7F9"/>
          <w:lang w:val="el-GR"/>
        </w:rPr>
      </w:pPr>
      <w:r w:rsidRPr="00465ED3">
        <w:rPr>
          <w:rStyle w:val="uficommentbody"/>
          <w:rFonts w:ascii="Times New Roman" w:hAnsi="Times New Roman"/>
          <w:b/>
          <w:color w:val="1D2129"/>
          <w:shd w:val="clear" w:color="auto" w:fill="F6F7F9"/>
          <w:lang w:val="el-GR"/>
        </w:rPr>
        <w:t xml:space="preserve">Συλλόγους </w:t>
      </w:r>
      <w:proofErr w:type="spellStart"/>
      <w:r w:rsidRPr="00465ED3">
        <w:rPr>
          <w:rStyle w:val="uficommentbody"/>
          <w:rFonts w:ascii="Times New Roman" w:hAnsi="Times New Roman"/>
          <w:b/>
          <w:color w:val="1D2129"/>
          <w:shd w:val="clear" w:color="auto" w:fill="F6F7F9"/>
          <w:lang w:val="el-GR"/>
        </w:rPr>
        <w:t>Εκπ</w:t>
      </w:r>
      <w:proofErr w:type="spellEnd"/>
      <w:r w:rsidRPr="00465ED3">
        <w:rPr>
          <w:rStyle w:val="uficommentbody"/>
          <w:rFonts w:ascii="Times New Roman" w:hAnsi="Times New Roman"/>
          <w:b/>
          <w:color w:val="1D2129"/>
          <w:shd w:val="clear" w:color="auto" w:fill="F6F7F9"/>
          <w:lang w:val="el-GR"/>
        </w:rPr>
        <w:t>/</w:t>
      </w:r>
      <w:proofErr w:type="spellStart"/>
      <w:r w:rsidRPr="00465ED3">
        <w:rPr>
          <w:rStyle w:val="uficommentbody"/>
          <w:rFonts w:ascii="Times New Roman" w:hAnsi="Times New Roman"/>
          <w:b/>
          <w:color w:val="1D2129"/>
          <w:shd w:val="clear" w:color="auto" w:fill="F6F7F9"/>
          <w:lang w:val="el-GR"/>
        </w:rPr>
        <w:t>κών</w:t>
      </w:r>
      <w:proofErr w:type="spellEnd"/>
      <w:r w:rsidRPr="00465ED3">
        <w:rPr>
          <w:rStyle w:val="uficommentbody"/>
          <w:rFonts w:ascii="Times New Roman" w:hAnsi="Times New Roman"/>
          <w:b/>
          <w:color w:val="1D2129"/>
          <w:shd w:val="clear" w:color="auto" w:fill="F6F7F9"/>
          <w:lang w:val="el-GR"/>
        </w:rPr>
        <w:t xml:space="preserve"> Π. Ε. </w:t>
      </w:r>
    </w:p>
    <w:p w:rsidR="00465ED3" w:rsidRPr="00465ED3" w:rsidRDefault="00465ED3" w:rsidP="00465ED3">
      <w:pPr>
        <w:jc w:val="right"/>
        <w:rPr>
          <w:rStyle w:val="uficommentbody"/>
          <w:rFonts w:ascii="Times New Roman" w:hAnsi="Times New Roman"/>
          <w:b/>
          <w:color w:val="1D2129"/>
          <w:shd w:val="clear" w:color="auto" w:fill="F6F7F9"/>
          <w:lang w:val="el-GR"/>
        </w:rPr>
      </w:pPr>
      <w:r w:rsidRPr="00465ED3">
        <w:rPr>
          <w:rStyle w:val="uficommentbody"/>
          <w:rFonts w:ascii="Times New Roman" w:hAnsi="Times New Roman"/>
          <w:b/>
          <w:color w:val="1D2129"/>
          <w:shd w:val="clear" w:color="auto" w:fill="F6F7F9"/>
          <w:lang w:val="el-GR"/>
        </w:rPr>
        <w:t xml:space="preserve">Κοινοποίηση: Μέλη Συλλόγου μας </w:t>
      </w:r>
    </w:p>
    <w:p w:rsidR="00C8075B" w:rsidRPr="00C8075B" w:rsidRDefault="00465ED3" w:rsidP="00465ED3">
      <w:pPr>
        <w:spacing w:after="0"/>
        <w:jc w:val="both"/>
        <w:rPr>
          <w:rFonts w:ascii="Times New Roman" w:hAnsi="Times New Roman"/>
          <w:b/>
          <w:lang w:val="el-GR"/>
        </w:rPr>
      </w:pPr>
      <w:r w:rsidRPr="00465ED3">
        <w:rPr>
          <w:rStyle w:val="uficommentbody"/>
          <w:rFonts w:ascii="Times New Roman" w:hAnsi="Times New Roman"/>
          <w:b/>
          <w:color w:val="1D2129"/>
          <w:shd w:val="clear" w:color="auto" w:fill="F6F7F9"/>
          <w:lang w:val="el-GR"/>
        </w:rPr>
        <w:t>Θέμα: «</w:t>
      </w:r>
      <w:r>
        <w:rPr>
          <w:rFonts w:ascii="Times New Roman" w:hAnsi="Times New Roman"/>
          <w:b/>
          <w:lang w:val="el-GR"/>
        </w:rPr>
        <w:t xml:space="preserve"> </w:t>
      </w:r>
      <w:r w:rsidR="00C8075B" w:rsidRPr="00C8075B">
        <w:rPr>
          <w:rFonts w:ascii="Times New Roman" w:hAnsi="Times New Roman"/>
          <w:b/>
          <w:lang w:val="el-GR"/>
        </w:rPr>
        <w:t>Η  Δίχρονη υποχρεωτική προσχολική αγωγή είναι ώριμο και δίκαιο αίτημα! Να αφήσει η κυβέρνηση τα επικοινωνιακά παιχνίδια!</w:t>
      </w:r>
      <w:r>
        <w:rPr>
          <w:rFonts w:ascii="Times New Roman" w:hAnsi="Times New Roman"/>
          <w:b/>
          <w:lang w:val="el-GR"/>
        </w:rPr>
        <w:t xml:space="preserve"> ». </w:t>
      </w:r>
    </w:p>
    <w:p w:rsidR="00C8075B" w:rsidRPr="00C8075B" w:rsidRDefault="00C8075B" w:rsidP="002777C3">
      <w:pPr>
        <w:spacing w:after="0"/>
        <w:jc w:val="center"/>
        <w:rPr>
          <w:rFonts w:ascii="Times New Roman" w:hAnsi="Times New Roman"/>
          <w:bCs/>
          <w:lang w:val="el-GR"/>
        </w:rPr>
      </w:pPr>
    </w:p>
    <w:p w:rsidR="00C8075B" w:rsidRPr="00C8075B" w:rsidRDefault="00C8075B" w:rsidP="002777C3">
      <w:pPr>
        <w:spacing w:after="0"/>
        <w:jc w:val="both"/>
        <w:rPr>
          <w:rFonts w:ascii="Times New Roman" w:hAnsi="Times New Roman"/>
          <w:bCs/>
          <w:lang w:val="el-GR"/>
        </w:rPr>
      </w:pPr>
    </w:p>
    <w:p w:rsidR="00C8075B" w:rsidRPr="00C8075B" w:rsidRDefault="00C8075B" w:rsidP="002777C3">
      <w:pPr>
        <w:spacing w:after="0"/>
        <w:jc w:val="both"/>
        <w:rPr>
          <w:rFonts w:ascii="Times New Roman" w:hAnsi="Times New Roman"/>
          <w:bCs/>
          <w:lang w:val="el-GR"/>
        </w:rPr>
      </w:pPr>
      <w:r w:rsidRPr="00C8075B">
        <w:rPr>
          <w:rFonts w:ascii="Times New Roman" w:hAnsi="Times New Roman"/>
          <w:bCs/>
          <w:lang w:val="el-GR"/>
        </w:rPr>
        <w:t xml:space="preserve">    Πολλά χρόνια τώρα, το εκπαιδευτικό κίνημα θέτει ως αίτημα την εφαρμογή της δίχρονης προσχολικής αγωγής, της φοίτησης όλων των νηπίων και </w:t>
      </w:r>
      <w:proofErr w:type="spellStart"/>
      <w:r w:rsidRPr="00C8075B">
        <w:rPr>
          <w:rFonts w:ascii="Times New Roman" w:hAnsi="Times New Roman"/>
          <w:bCs/>
          <w:lang w:val="el-GR"/>
        </w:rPr>
        <w:t>προνηπίων</w:t>
      </w:r>
      <w:proofErr w:type="spellEnd"/>
      <w:r w:rsidRPr="00C8075B">
        <w:rPr>
          <w:rFonts w:ascii="Times New Roman" w:hAnsi="Times New Roman"/>
          <w:bCs/>
          <w:lang w:val="el-GR"/>
        </w:rPr>
        <w:t xml:space="preserve"> στο Δημόσιο Νηπιαγωγείο. Το 2006, κάτω από την πίεση της μεγάλης απεργίας μας, με το ν. 3518/2006, θεσμοθετήθηκε η υποχρεωτική φοίτηση των νηπίων για ένα έτος στο νηπιαγωγείο. Το πλήρες αίτημα για Δίχρονη Δωρεάν και Δημόσια Υποχρεωτική Προσχολική Αγωγή και Εκπαίδευση έμεινε σε εκκρεμότητα και χιλιάδες </w:t>
      </w:r>
      <w:proofErr w:type="spellStart"/>
      <w:r w:rsidRPr="00C8075B">
        <w:rPr>
          <w:rFonts w:ascii="Times New Roman" w:hAnsi="Times New Roman"/>
          <w:bCs/>
          <w:lang w:val="el-GR"/>
        </w:rPr>
        <w:t>προνήπια</w:t>
      </w:r>
      <w:proofErr w:type="spellEnd"/>
      <w:r w:rsidRPr="00C8075B">
        <w:rPr>
          <w:rFonts w:ascii="Times New Roman" w:hAnsi="Times New Roman"/>
          <w:bCs/>
          <w:lang w:val="el-GR"/>
        </w:rPr>
        <w:t xml:space="preserve"> συνεχίζουν να βρίσκονται έξω από το φυσικό τους  χώρο, το νηπιαγωγείο.</w:t>
      </w:r>
    </w:p>
    <w:p w:rsidR="00C8075B" w:rsidRPr="001E4952" w:rsidRDefault="00C8075B" w:rsidP="002777C3">
      <w:pPr>
        <w:spacing w:after="0"/>
        <w:jc w:val="both"/>
        <w:rPr>
          <w:rFonts w:ascii="Times New Roman" w:hAnsi="Times New Roman"/>
          <w:b/>
          <w:bCs/>
          <w:lang w:val="el-GR"/>
        </w:rPr>
      </w:pPr>
      <w:r w:rsidRPr="00C8075B">
        <w:rPr>
          <w:rFonts w:ascii="Times New Roman" w:hAnsi="Times New Roman"/>
          <w:bCs/>
          <w:lang w:val="el-GR"/>
        </w:rPr>
        <w:t xml:space="preserve">   Στις 3 Μαΐου</w:t>
      </w:r>
      <w:r w:rsidR="0022383B">
        <w:rPr>
          <w:rFonts w:ascii="Times New Roman" w:hAnsi="Times New Roman"/>
          <w:bCs/>
          <w:lang w:val="el-GR"/>
        </w:rPr>
        <w:t xml:space="preserve"> 2017 </w:t>
      </w:r>
      <w:r w:rsidRPr="00C8075B">
        <w:rPr>
          <w:rFonts w:ascii="Times New Roman" w:hAnsi="Times New Roman"/>
          <w:bCs/>
          <w:lang w:val="el-GR"/>
        </w:rPr>
        <w:t>ο Υπουργός Παιδείας ανακοίνωσε την πρόθεσή του για τη θεσμοθέτηση της δίχρονης υποχρεωτικής φοίτησης στο Νηπιαγωγείο. Εξαγγελία που επανέλαβε και ο πρωθυπουργός στις 9 Μαΐου</w:t>
      </w:r>
      <w:r w:rsidR="009240A8">
        <w:rPr>
          <w:rFonts w:ascii="Times New Roman" w:hAnsi="Times New Roman"/>
          <w:bCs/>
          <w:lang w:val="el-GR"/>
        </w:rPr>
        <w:t xml:space="preserve"> 2017</w:t>
      </w:r>
      <w:r w:rsidRPr="00C8075B">
        <w:rPr>
          <w:rFonts w:ascii="Times New Roman" w:hAnsi="Times New Roman"/>
          <w:bCs/>
          <w:lang w:val="el-GR"/>
        </w:rPr>
        <w:t xml:space="preserve">. </w:t>
      </w:r>
      <w:r w:rsidRPr="001E4952">
        <w:rPr>
          <w:rFonts w:ascii="Times New Roman" w:hAnsi="Times New Roman"/>
          <w:b/>
          <w:bCs/>
          <w:lang w:val="el-GR"/>
        </w:rPr>
        <w:t>Μια εξαγγελία που δεν συνοδεύτηκε βέβαια, όπως θα έπρεπε, με δέσμευση για διορισμούς εκπαιδευτικών και για δημιουργία νέων νηπιαγωγείων, ούτε με δέσμευση για άμεση νομοθέτηση και εφαρμογή από τη φετινή σχολική χρονιά.  Είναι πολύ νωπές ακόμα στη μνήμη μας οι εξαγγελίες του Υπουργείου</w:t>
      </w:r>
      <w:r w:rsidR="001E4952">
        <w:rPr>
          <w:rFonts w:ascii="Times New Roman" w:hAnsi="Times New Roman"/>
          <w:b/>
          <w:bCs/>
          <w:lang w:val="el-GR"/>
        </w:rPr>
        <w:t xml:space="preserve"> Παιδείας</w:t>
      </w:r>
      <w:r w:rsidRPr="001E4952">
        <w:rPr>
          <w:rFonts w:ascii="Times New Roman" w:hAnsi="Times New Roman"/>
          <w:b/>
          <w:bCs/>
          <w:lang w:val="el-GR"/>
        </w:rPr>
        <w:t xml:space="preserve"> για «20.000</w:t>
      </w:r>
      <w:r w:rsidR="00DC067D">
        <w:rPr>
          <w:rFonts w:ascii="Times New Roman" w:hAnsi="Times New Roman"/>
          <w:b/>
          <w:bCs/>
          <w:lang w:val="el-GR"/>
        </w:rPr>
        <w:t xml:space="preserve"> μόνιμους</w:t>
      </w:r>
      <w:r w:rsidRPr="001E4952">
        <w:rPr>
          <w:rFonts w:ascii="Times New Roman" w:hAnsi="Times New Roman"/>
          <w:b/>
          <w:bCs/>
          <w:lang w:val="el-GR"/>
        </w:rPr>
        <w:t xml:space="preserve"> διορισμούς εκπαιδευτικών στην επόμενη τριετία», που μετατράπηκαν σύντομα σε δηλώσεις για «μηδενικούς διορισμούς την επόμενη διετία». </w:t>
      </w:r>
    </w:p>
    <w:p w:rsidR="00C8075B" w:rsidRPr="00C8075B" w:rsidRDefault="00C8075B" w:rsidP="002777C3">
      <w:pPr>
        <w:spacing w:after="0"/>
        <w:jc w:val="both"/>
        <w:rPr>
          <w:rFonts w:ascii="Times New Roman" w:hAnsi="Times New Roman"/>
          <w:bCs/>
          <w:lang w:val="el-GR"/>
        </w:rPr>
      </w:pPr>
      <w:r w:rsidRPr="00C8075B">
        <w:rPr>
          <w:rFonts w:ascii="Times New Roman" w:hAnsi="Times New Roman"/>
          <w:bCs/>
          <w:lang w:val="el-GR"/>
        </w:rPr>
        <w:t xml:space="preserve">    </w:t>
      </w:r>
      <w:r w:rsidR="007D011C">
        <w:rPr>
          <w:rFonts w:ascii="Times New Roman" w:hAnsi="Times New Roman"/>
          <w:bCs/>
          <w:lang w:val="el-GR"/>
        </w:rPr>
        <w:t>Ο Υ</w:t>
      </w:r>
      <w:r w:rsidRPr="00C8075B">
        <w:rPr>
          <w:rFonts w:ascii="Times New Roman" w:hAnsi="Times New Roman"/>
          <w:bCs/>
          <w:lang w:val="el-GR"/>
        </w:rPr>
        <w:t>πουργός Παιδείας, στη συνάντηση που είχε με το Δ</w:t>
      </w:r>
      <w:r w:rsidR="007D011C">
        <w:rPr>
          <w:rFonts w:ascii="Times New Roman" w:hAnsi="Times New Roman"/>
          <w:bCs/>
          <w:lang w:val="el-GR"/>
        </w:rPr>
        <w:t xml:space="preserve">. </w:t>
      </w:r>
      <w:r w:rsidRPr="00C8075B">
        <w:rPr>
          <w:rFonts w:ascii="Times New Roman" w:hAnsi="Times New Roman"/>
          <w:bCs/>
          <w:lang w:val="el-GR"/>
        </w:rPr>
        <w:t>Σ</w:t>
      </w:r>
      <w:r w:rsidR="007D011C">
        <w:rPr>
          <w:rFonts w:ascii="Times New Roman" w:hAnsi="Times New Roman"/>
          <w:bCs/>
          <w:lang w:val="el-GR"/>
        </w:rPr>
        <w:t>.</w:t>
      </w:r>
      <w:r w:rsidRPr="00C8075B">
        <w:rPr>
          <w:rFonts w:ascii="Times New Roman" w:hAnsi="Times New Roman"/>
          <w:bCs/>
          <w:lang w:val="el-GR"/>
        </w:rPr>
        <w:t xml:space="preserve"> της ΔΟΕ</w:t>
      </w:r>
      <w:r w:rsidR="0087431E">
        <w:rPr>
          <w:rFonts w:ascii="Times New Roman" w:hAnsi="Times New Roman"/>
          <w:bCs/>
          <w:lang w:val="el-GR"/>
        </w:rPr>
        <w:t xml:space="preserve"> (10 – 5 – 2017)</w:t>
      </w:r>
      <w:bookmarkStart w:id="0" w:name="_GoBack"/>
      <w:bookmarkEnd w:id="0"/>
      <w:r w:rsidRPr="00C8075B">
        <w:rPr>
          <w:rFonts w:ascii="Times New Roman" w:hAnsi="Times New Roman"/>
          <w:bCs/>
          <w:lang w:val="el-GR"/>
        </w:rPr>
        <w:t>,  δήλωσε ξεκάθαρα : «δεν θα τη νομοθετήσουμε ούτε το 2017, ούτε το 2018</w:t>
      </w:r>
      <w:r w:rsidR="006E7497">
        <w:rPr>
          <w:rFonts w:ascii="Times New Roman" w:hAnsi="Times New Roman"/>
          <w:bCs/>
          <w:lang w:val="el-GR"/>
        </w:rPr>
        <w:t xml:space="preserve"> (την καθιέρωση της δίχρονης υποχρεωτικής προσχολικής αγωγής παρεχόμενης από τα Δημόσια Νηπιαγωγεία)</w:t>
      </w:r>
      <w:r w:rsidRPr="00C8075B">
        <w:rPr>
          <w:rFonts w:ascii="Times New Roman" w:hAnsi="Times New Roman"/>
          <w:bCs/>
          <w:lang w:val="el-GR"/>
        </w:rPr>
        <w:t>. Θα το κάνουμε στο τέλος του τριετούς πλάνου που έχουμε για την Παιδεία.». Επιπλέον με δηλώσεις για τα  «</w:t>
      </w:r>
      <w:proofErr w:type="spellStart"/>
      <w:r w:rsidRPr="00C8075B">
        <w:rPr>
          <w:rFonts w:ascii="Times New Roman" w:hAnsi="Times New Roman"/>
          <w:bCs/>
          <w:lang w:val="el-GR"/>
        </w:rPr>
        <w:t>προνήπια</w:t>
      </w:r>
      <w:proofErr w:type="spellEnd"/>
      <w:r w:rsidRPr="00C8075B">
        <w:rPr>
          <w:rFonts w:ascii="Times New Roman" w:hAnsi="Times New Roman"/>
          <w:bCs/>
          <w:lang w:val="el-GR"/>
        </w:rPr>
        <w:t xml:space="preserve"> που πρέπει  να είναι στη διάθεση του γονιού σε ποια δομή θα στείλει το τετράχρονο παιδί του» κι ότι «δεν μπορούμε να γίνουμε αστυνόμοι των γονιών για το που θα στείλουν τα παιδιά τους», αντί για θεσμοθέτηση της δίχρονης υποχρεωτικής προσχολικής Αγωγής και Εκπαίδευσης επαναφέρει ξεκάθαρα τη λογική της ευελιξίας στις δομές και στο εκπαιδευτικό προσωπικό και τη λογική των </w:t>
      </w:r>
      <w:proofErr w:type="spellStart"/>
      <w:r w:rsidRPr="00C8075B">
        <w:rPr>
          <w:rFonts w:ascii="Times New Roman" w:hAnsi="Times New Roman"/>
          <w:bCs/>
          <w:lang w:val="el-GR"/>
        </w:rPr>
        <w:t>voucher</w:t>
      </w:r>
      <w:proofErr w:type="spellEnd"/>
      <w:r w:rsidRPr="00C8075B">
        <w:rPr>
          <w:rFonts w:ascii="Times New Roman" w:hAnsi="Times New Roman"/>
          <w:bCs/>
          <w:lang w:val="el-GR"/>
        </w:rPr>
        <w:t xml:space="preserve"> για την παροχή  υπηρεσιών ,όπως γίνεται στους παιδικούς σταθμούς.</w:t>
      </w:r>
    </w:p>
    <w:p w:rsidR="00C8075B" w:rsidRPr="00C8075B" w:rsidRDefault="00C8075B" w:rsidP="002777C3">
      <w:pPr>
        <w:spacing w:after="0"/>
        <w:jc w:val="both"/>
        <w:rPr>
          <w:rFonts w:ascii="Times New Roman" w:hAnsi="Times New Roman"/>
          <w:lang w:val="el-GR"/>
        </w:rPr>
      </w:pPr>
      <w:r w:rsidRPr="00C8075B">
        <w:rPr>
          <w:rFonts w:ascii="Times New Roman" w:hAnsi="Times New Roman"/>
          <w:bCs/>
          <w:lang w:val="el-GR"/>
        </w:rPr>
        <w:t xml:space="preserve">    Ε</w:t>
      </w:r>
      <w:r w:rsidR="00692F5A">
        <w:rPr>
          <w:rFonts w:ascii="Times New Roman" w:hAnsi="Times New Roman"/>
          <w:lang w:val="el-GR"/>
        </w:rPr>
        <w:t>ξαγγελίες του Υ</w:t>
      </w:r>
      <w:r w:rsidRPr="00C8075B">
        <w:rPr>
          <w:rFonts w:ascii="Times New Roman" w:hAnsi="Times New Roman"/>
          <w:lang w:val="el-GR"/>
        </w:rPr>
        <w:t>πουργού</w:t>
      </w:r>
      <w:r w:rsidR="00692F5A">
        <w:rPr>
          <w:rFonts w:ascii="Times New Roman" w:hAnsi="Times New Roman"/>
          <w:lang w:val="el-GR"/>
        </w:rPr>
        <w:t xml:space="preserve"> Παιδείας και του Π</w:t>
      </w:r>
      <w:r w:rsidRPr="00C8075B">
        <w:rPr>
          <w:rFonts w:ascii="Times New Roman" w:hAnsi="Times New Roman"/>
          <w:lang w:val="el-GR"/>
        </w:rPr>
        <w:t xml:space="preserve">ρωθυπουργού δεν μπορούν να μένουν μόνο σε επικοινωνιακό επίπεδο. Ο εκπαιδευτικός κόσμος έχει κουραστεί από εξαγγελίες και απαιτεί άμεση ικανοποίηση των πάγιων και χρόνιων αιτημάτων του. </w:t>
      </w:r>
      <w:r w:rsidRPr="00C8075B">
        <w:rPr>
          <w:rFonts w:ascii="Times New Roman" w:hAnsi="Times New Roman"/>
          <w:lang w:val="el-GR"/>
        </w:rPr>
        <w:lastRenderedPageBreak/>
        <w:t>Ειδικά για τη δίχρονη</w:t>
      </w:r>
      <w:r w:rsidR="00B35951">
        <w:rPr>
          <w:rFonts w:ascii="Times New Roman" w:hAnsi="Times New Roman"/>
          <w:lang w:val="el-GR"/>
        </w:rPr>
        <w:t xml:space="preserve"> υποχρεωτική αγωγή καλούμε τον Υ</w:t>
      </w:r>
      <w:r w:rsidRPr="00C8075B">
        <w:rPr>
          <w:rFonts w:ascii="Times New Roman" w:hAnsi="Times New Roman"/>
          <w:lang w:val="el-GR"/>
        </w:rPr>
        <w:t xml:space="preserve">πουργό </w:t>
      </w:r>
      <w:r w:rsidR="00B35951">
        <w:rPr>
          <w:rFonts w:ascii="Times New Roman" w:hAnsi="Times New Roman"/>
          <w:lang w:val="el-GR"/>
        </w:rPr>
        <w:t>Παιδείας και τον ίδιο τον Π</w:t>
      </w:r>
      <w:r w:rsidRPr="00C8075B">
        <w:rPr>
          <w:rFonts w:ascii="Times New Roman" w:hAnsi="Times New Roman"/>
          <w:lang w:val="el-GR"/>
        </w:rPr>
        <w:t>ρωθυπουργό να προχωρήσουν άμεσα στη θεσμοθέτηση της δίχρονης προσχολικής αγωγής με μοναδική δομή το νηπιαγωγείο (για τις ηλικίες 4-6 ετών) και με εξασφάλιση όλων των προϋποθέσεων (υλικοτεχνικής υποδομής και αντίστοιχων συνθηκών σίτισης με το απαραίτητο εκπαιδευτικό και βοηθητικό προσωπικό) .</w:t>
      </w:r>
    </w:p>
    <w:p w:rsidR="00C8075B" w:rsidRPr="00C8075B" w:rsidRDefault="00C8075B" w:rsidP="002777C3">
      <w:pPr>
        <w:jc w:val="both"/>
        <w:rPr>
          <w:rFonts w:ascii="Times New Roman" w:hAnsi="Times New Roman"/>
          <w:lang w:val="el-GR"/>
        </w:rPr>
      </w:pPr>
      <w:r w:rsidRPr="00C8075B">
        <w:rPr>
          <w:rFonts w:ascii="Times New Roman" w:hAnsi="Times New Roman"/>
          <w:lang w:val="el-GR"/>
        </w:rPr>
        <w:t xml:space="preserve">  Δεν μπορούμε βέβαια να μην στηλιτεύσουμε ότι, πριν ακόμα  προλάβουν να δουν τη δημοσιότητα οι εξαγγελίες του Υπουργείου Παιδείας για Δίχρονη Υποχρεωτική Προσχολική Αγωγή, σειρά κειμένων και αποφάσεων φορέων</w:t>
      </w:r>
      <w:r w:rsidRPr="00C8075B">
        <w:rPr>
          <w:rFonts w:ascii="Times New Roman" w:hAnsi="Times New Roman"/>
        </w:rPr>
        <w:t> </w:t>
      </w:r>
      <w:r w:rsidRPr="00C8075B">
        <w:rPr>
          <w:rFonts w:ascii="Times New Roman" w:hAnsi="Times New Roman"/>
          <w:lang w:val="el-GR"/>
        </w:rPr>
        <w:t>εμφανίστηκαν κατά της κατάθεσης</w:t>
      </w:r>
      <w:r w:rsidRPr="00C8075B">
        <w:rPr>
          <w:rFonts w:ascii="Times New Roman" w:hAnsi="Times New Roman"/>
        </w:rPr>
        <w:t> </w:t>
      </w:r>
      <w:r w:rsidRPr="00C8075B">
        <w:rPr>
          <w:rFonts w:ascii="Times New Roman" w:hAnsi="Times New Roman"/>
          <w:lang w:val="el-GR"/>
        </w:rPr>
        <w:t xml:space="preserve"> ενός Νόμου, που ούτε έχει πάρει το δρόμο της Βουλής, ούτε έχουμε δει το χρονοδιάγραμμά του, ούτε έχει εξασφαλίσει τις αναγκαίες προϋποθέσεις για την υλοποίησή του (διορισμοί – υλικοτεχνική υποδομή).</w:t>
      </w:r>
      <w:r w:rsidRPr="00C8075B">
        <w:rPr>
          <w:rFonts w:ascii="Times New Roman" w:hAnsi="Times New Roman"/>
        </w:rPr>
        <w:t> </w:t>
      </w:r>
      <w:r w:rsidRPr="00C8075B">
        <w:rPr>
          <w:rFonts w:ascii="Times New Roman" w:hAnsi="Times New Roman"/>
          <w:lang w:val="el-GR"/>
        </w:rPr>
        <w:t xml:space="preserve"> Ένας ολόκληρος στρατός ιδιοτελών</w:t>
      </w:r>
      <w:r w:rsidR="00B35951">
        <w:rPr>
          <w:rFonts w:ascii="Times New Roman" w:hAnsi="Times New Roman"/>
          <w:lang w:val="el-GR"/>
        </w:rPr>
        <w:t xml:space="preserve"> –</w:t>
      </w:r>
      <w:r w:rsidRPr="00C8075B">
        <w:rPr>
          <w:rFonts w:ascii="Times New Roman" w:hAnsi="Times New Roman"/>
          <w:lang w:val="el-GR"/>
        </w:rPr>
        <w:t xml:space="preserve"> συντεχνιακών συμφερόντων εμφανίστηκε να «υπερασπίζει» το δικαίωμα των γονιών για «ελεύθερη πρόσβαση» σε οποιαδήποτε δομή αναφέρεται στην προσχολική αγωγή. </w:t>
      </w:r>
    </w:p>
    <w:p w:rsidR="00C8075B" w:rsidRPr="00C8075B" w:rsidRDefault="00C8075B" w:rsidP="002777C3">
      <w:pPr>
        <w:jc w:val="both"/>
        <w:rPr>
          <w:rFonts w:ascii="Times New Roman" w:hAnsi="Times New Roman"/>
          <w:lang w:val="el-GR"/>
        </w:rPr>
      </w:pPr>
      <w:r w:rsidRPr="00C8075B">
        <w:rPr>
          <w:rFonts w:ascii="Times New Roman" w:hAnsi="Times New Roman"/>
          <w:lang w:val="el-GR"/>
        </w:rPr>
        <w:t xml:space="preserve">       </w:t>
      </w:r>
      <w:r w:rsidRPr="00C8075B">
        <w:rPr>
          <w:rFonts w:ascii="Times New Roman" w:hAnsi="Times New Roman"/>
          <w:b/>
          <w:bCs/>
          <w:lang w:val="el-GR"/>
        </w:rPr>
        <w:t>Ιδιοκτήτες παιδικών σταθμών</w:t>
      </w:r>
      <w:r w:rsidRPr="00C8075B">
        <w:rPr>
          <w:rFonts w:ascii="Times New Roman" w:hAnsi="Times New Roman"/>
          <w:lang w:val="el-GR"/>
        </w:rPr>
        <w:t xml:space="preserve"> που θα αναγκαστούν  να προσλάβουν νηπιαγωγούς με συμβάσεις, μισθούς και καθορισμένο έργο</w:t>
      </w:r>
      <w:r w:rsidR="00E43F20">
        <w:rPr>
          <w:rFonts w:ascii="Times New Roman" w:hAnsi="Times New Roman"/>
          <w:lang w:val="el-GR"/>
        </w:rPr>
        <w:t>, όπως αυτά προβλέπονται από το Υ</w:t>
      </w:r>
      <w:r w:rsidRPr="00C8075B">
        <w:rPr>
          <w:rFonts w:ascii="Times New Roman" w:hAnsi="Times New Roman"/>
          <w:lang w:val="el-GR"/>
        </w:rPr>
        <w:t xml:space="preserve">πουργείο Παιδείας.  </w:t>
      </w:r>
      <w:r w:rsidRPr="00C8075B">
        <w:rPr>
          <w:rFonts w:ascii="Times New Roman" w:hAnsi="Times New Roman"/>
          <w:b/>
          <w:bCs/>
          <w:lang w:val="el-GR"/>
        </w:rPr>
        <w:t>Δήμαρχοι</w:t>
      </w:r>
      <w:r w:rsidRPr="00C8075B">
        <w:rPr>
          <w:rFonts w:ascii="Times New Roman" w:hAnsi="Times New Roman"/>
          <w:lang w:val="el-GR"/>
        </w:rPr>
        <w:t xml:space="preserve"> που, ενώ κλείνου</w:t>
      </w:r>
      <w:r w:rsidR="002777C3">
        <w:rPr>
          <w:rFonts w:ascii="Times New Roman" w:hAnsi="Times New Roman"/>
          <w:lang w:val="el-GR"/>
        </w:rPr>
        <w:t>ν Νηπιαγωγεία στην περιοχή τους,</w:t>
      </w:r>
      <w:r w:rsidRPr="00C8075B">
        <w:rPr>
          <w:rFonts w:ascii="Times New Roman" w:hAnsi="Times New Roman"/>
          <w:lang w:val="el-GR"/>
        </w:rPr>
        <w:t xml:space="preserve"> δείχνουν να νοιάζονται για τους εργαζόμενους που χάνουν δήθεν τη δουλειά τους, χωρίς να μπορούν να εξηγήσουν μάλιστα πως θα συμβεί αυτό, από τη στιγμή που απελευθερώνονται θέσεις για μικρότερα παιδιά (έως την ηλικία των 4 ετών), τα οποία αυτή τη στιγμή στερούνται τη δυνατότητα φοίτησης στους παιδικούς σταθμούς.  </w:t>
      </w:r>
      <w:r w:rsidRPr="00C8075B">
        <w:rPr>
          <w:rFonts w:ascii="Times New Roman" w:hAnsi="Times New Roman"/>
          <w:b/>
          <w:bCs/>
          <w:lang w:val="el-GR"/>
        </w:rPr>
        <w:t xml:space="preserve"> Είναι προφανές ότι αυτό που τους ενδιαφέρει κρύβεται κάτω από το επιχειρησιακό πρόγραμμα κατά της παιδικής φτώχειας και τα χρήματα ΕΣΠΑ που εισρέουν στα ταμεία τους.  </w:t>
      </w:r>
    </w:p>
    <w:p w:rsidR="00C8075B" w:rsidRPr="00C8075B" w:rsidRDefault="00D65D0A" w:rsidP="002777C3">
      <w:pPr>
        <w:jc w:val="both"/>
        <w:rPr>
          <w:rFonts w:ascii="Times New Roman" w:hAnsi="Times New Roman"/>
          <w:b/>
          <w:bCs/>
          <w:lang w:val="el-GR"/>
        </w:rPr>
      </w:pPr>
      <w:r>
        <w:rPr>
          <w:rFonts w:ascii="Times New Roman" w:hAnsi="Times New Roman"/>
          <w:b/>
          <w:bCs/>
          <w:lang w:val="el-GR"/>
        </w:rPr>
        <w:t xml:space="preserve">   Ο Σύλλογος </w:t>
      </w:r>
      <w:proofErr w:type="spellStart"/>
      <w:r>
        <w:rPr>
          <w:rFonts w:ascii="Times New Roman" w:hAnsi="Times New Roman"/>
          <w:b/>
          <w:bCs/>
          <w:lang w:val="el-GR"/>
        </w:rPr>
        <w:t>Εκπ</w:t>
      </w:r>
      <w:proofErr w:type="spellEnd"/>
      <w:r>
        <w:rPr>
          <w:rFonts w:ascii="Times New Roman" w:hAnsi="Times New Roman"/>
          <w:b/>
          <w:bCs/>
          <w:lang w:val="el-GR"/>
        </w:rPr>
        <w:t>/</w:t>
      </w:r>
      <w:proofErr w:type="spellStart"/>
      <w:r>
        <w:rPr>
          <w:rFonts w:ascii="Times New Roman" w:hAnsi="Times New Roman"/>
          <w:b/>
          <w:bCs/>
          <w:lang w:val="el-GR"/>
        </w:rPr>
        <w:t>κών</w:t>
      </w:r>
      <w:proofErr w:type="spellEnd"/>
      <w:r>
        <w:rPr>
          <w:rFonts w:ascii="Times New Roman" w:hAnsi="Times New Roman"/>
          <w:b/>
          <w:bCs/>
          <w:lang w:val="el-GR"/>
        </w:rPr>
        <w:t xml:space="preserve"> Π. Ε. Αμαρουσίου τονίζει τα ακόλουθα</w:t>
      </w:r>
      <w:r w:rsidR="00C8075B" w:rsidRPr="00C8075B">
        <w:rPr>
          <w:rFonts w:ascii="Times New Roman" w:hAnsi="Times New Roman"/>
          <w:b/>
          <w:bCs/>
          <w:lang w:val="el-GR"/>
        </w:rPr>
        <w:t xml:space="preserve">: </w:t>
      </w:r>
    </w:p>
    <w:p w:rsidR="00C8075B" w:rsidRPr="00C8075B" w:rsidRDefault="00C8075B" w:rsidP="002777C3">
      <w:pPr>
        <w:numPr>
          <w:ilvl w:val="0"/>
          <w:numId w:val="1"/>
        </w:numPr>
        <w:jc w:val="both"/>
        <w:rPr>
          <w:rFonts w:ascii="Times New Roman" w:hAnsi="Times New Roman"/>
          <w:bCs/>
          <w:lang w:val="el-GR"/>
        </w:rPr>
      </w:pPr>
      <w:r w:rsidRPr="00C8075B">
        <w:rPr>
          <w:rFonts w:ascii="Times New Roman" w:hAnsi="Times New Roman"/>
          <w:bCs/>
          <w:lang w:val="el-GR"/>
        </w:rPr>
        <w:t xml:space="preserve">Ο ρόλος των Νηπιαγωγών και Βρεφονηπιοκόμων, όπως και των Νηπιαγωγείων και των Βρεφονηπιακών (παιδικών) σταθμών είναι διαφορετικός και επιτελεί διαφορετικές και διακριτές μεταξύ τους λειτουργίες. </w:t>
      </w:r>
    </w:p>
    <w:p w:rsidR="00C8075B" w:rsidRPr="00C8075B" w:rsidRDefault="00C8075B" w:rsidP="002777C3">
      <w:pPr>
        <w:numPr>
          <w:ilvl w:val="0"/>
          <w:numId w:val="1"/>
        </w:numPr>
        <w:jc w:val="both"/>
        <w:rPr>
          <w:rFonts w:ascii="Times New Roman" w:hAnsi="Times New Roman"/>
          <w:bCs/>
          <w:lang w:val="el-GR"/>
        </w:rPr>
      </w:pPr>
      <w:r w:rsidRPr="00C8075B">
        <w:rPr>
          <w:rFonts w:ascii="Times New Roman" w:hAnsi="Times New Roman"/>
          <w:bCs/>
          <w:lang w:val="el-GR"/>
        </w:rPr>
        <w:t>Στα Νηπιαγωγεία εγγράφονται και φοιτούν παιδιά ηλικίας 4-6 ετών, η φοίτηση των παιδιών 5-6 ετών είναι υποχρεωτική. Τα παιδιά έχουν  δικαίωμα εγγραφής στους Βρεφονηπιακούς (παιδικούς) σταθμούς από την ηλικία των 6 μηνών έως την ηλικία εγγραφής στην Πρωτοβάθμια Εκπαίδευση. Στην Πρωτοβάθμια Εκπαίδευση ανήκουν τα Νηπιαγωγεία και εκεί φοιτούν τα νήπια από την ηλικία των 4 ετών.</w:t>
      </w:r>
    </w:p>
    <w:p w:rsidR="00C8075B" w:rsidRPr="00C8075B" w:rsidRDefault="00C8075B" w:rsidP="002777C3">
      <w:pPr>
        <w:numPr>
          <w:ilvl w:val="0"/>
          <w:numId w:val="1"/>
        </w:numPr>
        <w:jc w:val="both"/>
        <w:rPr>
          <w:rFonts w:ascii="Times New Roman" w:hAnsi="Times New Roman"/>
          <w:bCs/>
          <w:lang w:val="el-GR"/>
        </w:rPr>
      </w:pPr>
      <w:r w:rsidRPr="00C8075B">
        <w:rPr>
          <w:rFonts w:ascii="Times New Roman" w:hAnsi="Times New Roman"/>
          <w:bCs/>
          <w:lang w:val="el-GR"/>
        </w:rPr>
        <w:t xml:space="preserve"> Οι συντεχνιακές διεκδικήσεις των Βρεφονηπιοκόμων υποδαυλίζονται από το ΥΠΠΕΘ και εντάσσονται στη λογική του «διαίρει και βασίλευε» μεταξύ των εργαζόμενων, την οποία ακολουθεί, ως πολιτική της, δυστυχώς και η παρούσα κυβέρνηση και καλύπτονται πίσω από έωλα επιχειρήματα περί επιστημονικών και «ευρωπαϊκών» δεδομένων που δεν ανταποκρίνονται στην πραγματικότητα  και οδηγούν έναν ολόκληρο κλάδο σε περιπέτειες.</w:t>
      </w:r>
    </w:p>
    <w:p w:rsidR="00C8075B" w:rsidRPr="005D0A42" w:rsidRDefault="00C8075B" w:rsidP="002777C3">
      <w:pPr>
        <w:numPr>
          <w:ilvl w:val="0"/>
          <w:numId w:val="1"/>
        </w:numPr>
        <w:jc w:val="both"/>
        <w:rPr>
          <w:rFonts w:ascii="Times New Roman" w:hAnsi="Times New Roman"/>
          <w:bCs/>
          <w:lang w:val="el-GR"/>
        </w:rPr>
      </w:pPr>
      <w:r w:rsidRPr="00C8075B">
        <w:rPr>
          <w:rFonts w:ascii="Times New Roman" w:hAnsi="Times New Roman"/>
          <w:bCs/>
          <w:lang w:val="el-GR"/>
        </w:rPr>
        <w:t xml:space="preserve">Οι προσπάθειες αμφισβήτησης των εργασιακών δικαιωμάτων που απορρέουν από τα πτυχία των εκπαιδευτικών και η δημιουργία συντεχνιακού χαρακτήρα αντιπαραθέσεων μεταξύ των εργαζόμενων προκειμένου να καλύπτονται με τους ήδη υπάρχοντες εργαζόμενους τα κενά και οι ελλείψεις σε προσωπικό (χωρίς νέους μόνιμους διορισμούς) αποτελούν πάγια τακτική όλων των </w:t>
      </w:r>
      <w:proofErr w:type="spellStart"/>
      <w:r w:rsidRPr="00C8075B">
        <w:rPr>
          <w:rFonts w:ascii="Times New Roman" w:hAnsi="Times New Roman"/>
          <w:bCs/>
          <w:lang w:val="el-GR"/>
        </w:rPr>
        <w:lastRenderedPageBreak/>
        <w:t>μνημονιακών</w:t>
      </w:r>
      <w:proofErr w:type="spellEnd"/>
      <w:r w:rsidRPr="00C8075B">
        <w:rPr>
          <w:rFonts w:ascii="Times New Roman" w:hAnsi="Times New Roman"/>
          <w:bCs/>
          <w:lang w:val="el-GR"/>
        </w:rPr>
        <w:t xml:space="preserve"> κυβερνήσεων στην προσπάθεια τους για ρευστοποίηση και συρρίκνωση των δομών κοινωνικής πρόνοιας (βρεφονηπιακοί σταθμοί) αλλά και των δομών της Δημόσιας Εκπαίδευσης (Νηπιαγωγεία).  </w:t>
      </w:r>
    </w:p>
    <w:p w:rsidR="00C8075B" w:rsidRPr="00C8075B" w:rsidRDefault="00C8075B" w:rsidP="00E5516E">
      <w:pPr>
        <w:jc w:val="center"/>
        <w:rPr>
          <w:rFonts w:ascii="Times New Roman" w:hAnsi="Times New Roman"/>
          <w:b/>
          <w:bCs/>
          <w:lang w:val="el-GR"/>
        </w:rPr>
      </w:pPr>
      <w:r w:rsidRPr="00C8075B">
        <w:rPr>
          <w:rFonts w:ascii="Times New Roman" w:hAnsi="Times New Roman"/>
          <w:b/>
          <w:bCs/>
          <w:lang w:val="el-GR"/>
        </w:rPr>
        <w:t xml:space="preserve">Κανένα νήπιο </w:t>
      </w:r>
      <w:r w:rsidR="00E5516E">
        <w:rPr>
          <w:rFonts w:ascii="Times New Roman" w:hAnsi="Times New Roman"/>
          <w:b/>
          <w:bCs/>
          <w:lang w:val="el-GR"/>
        </w:rPr>
        <w:t xml:space="preserve">– </w:t>
      </w:r>
      <w:proofErr w:type="spellStart"/>
      <w:r w:rsidRPr="00C8075B">
        <w:rPr>
          <w:rFonts w:ascii="Times New Roman" w:hAnsi="Times New Roman"/>
          <w:b/>
          <w:bCs/>
          <w:lang w:val="el-GR"/>
        </w:rPr>
        <w:t>προνήπιο</w:t>
      </w:r>
      <w:proofErr w:type="spellEnd"/>
      <w:r w:rsidRPr="00C8075B">
        <w:rPr>
          <w:rFonts w:ascii="Times New Roman" w:hAnsi="Times New Roman"/>
          <w:b/>
          <w:bCs/>
          <w:lang w:val="el-GR"/>
        </w:rPr>
        <w:t xml:space="preserve"> έξω από το δημόσιο νηπιαγωγείο.</w:t>
      </w:r>
    </w:p>
    <w:p w:rsidR="00C8075B" w:rsidRPr="00C8075B" w:rsidRDefault="00C8075B" w:rsidP="005D0A42">
      <w:pPr>
        <w:jc w:val="center"/>
        <w:rPr>
          <w:rFonts w:ascii="Times New Roman" w:hAnsi="Times New Roman"/>
          <w:b/>
          <w:bCs/>
          <w:lang w:val="el-GR"/>
        </w:rPr>
      </w:pPr>
      <w:r w:rsidRPr="00C8075B">
        <w:rPr>
          <w:rFonts w:ascii="Times New Roman" w:hAnsi="Times New Roman"/>
          <w:b/>
          <w:bCs/>
          <w:lang w:val="el-GR"/>
        </w:rPr>
        <w:t>Καμία κατάργηση</w:t>
      </w:r>
      <w:r w:rsidR="00E5516E">
        <w:rPr>
          <w:rFonts w:ascii="Times New Roman" w:hAnsi="Times New Roman"/>
          <w:b/>
          <w:bCs/>
          <w:lang w:val="el-GR"/>
        </w:rPr>
        <w:t xml:space="preserve"> – </w:t>
      </w:r>
      <w:r w:rsidRPr="00C8075B">
        <w:rPr>
          <w:rFonts w:ascii="Times New Roman" w:hAnsi="Times New Roman"/>
          <w:b/>
          <w:bCs/>
          <w:lang w:val="el-GR"/>
        </w:rPr>
        <w:t>συγχώνευση νηπιαγωγείου.</w:t>
      </w:r>
    </w:p>
    <w:p w:rsidR="00C8075B" w:rsidRPr="00C8075B" w:rsidRDefault="00C8075B" w:rsidP="002777C3">
      <w:pPr>
        <w:numPr>
          <w:ilvl w:val="0"/>
          <w:numId w:val="2"/>
        </w:numPr>
        <w:spacing w:after="0"/>
        <w:jc w:val="both"/>
        <w:rPr>
          <w:rFonts w:ascii="Times New Roman" w:hAnsi="Times New Roman"/>
          <w:lang w:val="el-GR"/>
        </w:rPr>
      </w:pPr>
      <w:r w:rsidRPr="00C8075B">
        <w:rPr>
          <w:rFonts w:ascii="Times New Roman" w:hAnsi="Times New Roman"/>
          <w:lang w:val="el-GR"/>
        </w:rPr>
        <w:t xml:space="preserve">Καλούμε το Υπουργείο </w:t>
      </w:r>
      <w:r w:rsidR="00E5516E">
        <w:rPr>
          <w:rFonts w:ascii="Times New Roman" w:hAnsi="Times New Roman"/>
          <w:lang w:val="el-GR"/>
        </w:rPr>
        <w:t xml:space="preserve">Παιδείας </w:t>
      </w:r>
      <w:r w:rsidRPr="00C8075B">
        <w:rPr>
          <w:rFonts w:ascii="Times New Roman" w:hAnsi="Times New Roman"/>
          <w:lang w:val="el-GR"/>
        </w:rPr>
        <w:t>να υλοποιήσει άμεσα την υποχρεωτική διετή φοίτηση στο νηπιαγωγείο, στα πλαίσια της 14χρονης υποχρεωτικής εκπαίδευσης</w:t>
      </w:r>
      <w:r w:rsidR="00E5516E">
        <w:rPr>
          <w:rFonts w:ascii="Times New Roman" w:hAnsi="Times New Roman"/>
          <w:lang w:val="el-GR"/>
        </w:rPr>
        <w:t xml:space="preserve"> (ενιαίο Δωδεκάχρονο Σχολείο και Δίχρονη Υποχρεωτική Προσχολική Αγωγή)</w:t>
      </w:r>
      <w:r w:rsidRPr="00C8075B">
        <w:rPr>
          <w:rFonts w:ascii="Times New Roman" w:hAnsi="Times New Roman"/>
          <w:lang w:val="el-GR"/>
        </w:rPr>
        <w:t xml:space="preserve">, προχωρώντας σε μαζικούς διορισμούς εκπαιδευτικών και δημιουργώντας τις αναγκαίες κτιριακές και υλικοτεχνικές υποδομές. Κανένα νηπιαγωγείο σε δήμους και ιδιώτες. </w:t>
      </w:r>
    </w:p>
    <w:p w:rsidR="00C8075B" w:rsidRPr="00C8075B" w:rsidRDefault="00C8075B" w:rsidP="002777C3">
      <w:pPr>
        <w:numPr>
          <w:ilvl w:val="0"/>
          <w:numId w:val="2"/>
        </w:numPr>
        <w:spacing w:after="0"/>
        <w:jc w:val="both"/>
        <w:rPr>
          <w:rFonts w:ascii="Times New Roman" w:hAnsi="Times New Roman"/>
          <w:lang w:val="el-GR"/>
        </w:rPr>
      </w:pPr>
      <w:r w:rsidRPr="00C8075B">
        <w:rPr>
          <w:rFonts w:ascii="Times New Roman" w:hAnsi="Times New Roman"/>
          <w:lang w:val="el-GR"/>
        </w:rPr>
        <w:t>Καλούμε τη ΔΟΕ να κινηθεί άμεσα,  να οργανώσει τον αγώνα και  να υπερασπιστεί αποφασιστικά την απόφαση της 85</w:t>
      </w:r>
      <w:r w:rsidRPr="00C8075B">
        <w:rPr>
          <w:rFonts w:ascii="Times New Roman" w:hAnsi="Times New Roman"/>
          <w:vertAlign w:val="superscript"/>
          <w:lang w:val="el-GR"/>
        </w:rPr>
        <w:t>ης</w:t>
      </w:r>
      <w:r w:rsidRPr="00C8075B">
        <w:rPr>
          <w:rFonts w:ascii="Times New Roman" w:hAnsi="Times New Roman"/>
          <w:lang w:val="el-GR"/>
        </w:rPr>
        <w:t xml:space="preserve"> Γ</w:t>
      </w:r>
      <w:r w:rsidR="00E5516E">
        <w:rPr>
          <w:rFonts w:ascii="Times New Roman" w:hAnsi="Times New Roman"/>
          <w:lang w:val="el-GR"/>
        </w:rPr>
        <w:t>.</w:t>
      </w:r>
      <w:r w:rsidRPr="00C8075B">
        <w:rPr>
          <w:rFonts w:ascii="Times New Roman" w:hAnsi="Times New Roman"/>
          <w:lang w:val="el-GR"/>
        </w:rPr>
        <w:t>Σ</w:t>
      </w:r>
      <w:r w:rsidR="00E5516E">
        <w:rPr>
          <w:rFonts w:ascii="Times New Roman" w:hAnsi="Times New Roman"/>
          <w:lang w:val="el-GR"/>
        </w:rPr>
        <w:t>.</w:t>
      </w:r>
      <w:r w:rsidRPr="00C8075B">
        <w:rPr>
          <w:rFonts w:ascii="Times New Roman" w:hAnsi="Times New Roman"/>
          <w:lang w:val="el-GR"/>
        </w:rPr>
        <w:t xml:space="preserve"> του κλάδου για την προσχολική Αγωγή  ώστε να γίνει πραγματικότητα η δίχρονη προσχολική αγωγή και εκπαίδευση. </w:t>
      </w:r>
    </w:p>
    <w:p w:rsidR="00C8075B" w:rsidRPr="00E5516E" w:rsidRDefault="00C8075B" w:rsidP="00555388">
      <w:pPr>
        <w:numPr>
          <w:ilvl w:val="0"/>
          <w:numId w:val="2"/>
        </w:numPr>
        <w:spacing w:after="0"/>
        <w:jc w:val="both"/>
        <w:rPr>
          <w:rFonts w:ascii="Times New Roman" w:hAnsi="Times New Roman"/>
          <w:lang w:val="el-GR"/>
        </w:rPr>
      </w:pPr>
      <w:r w:rsidRPr="00E5516E">
        <w:rPr>
          <w:rFonts w:ascii="Times New Roman" w:hAnsi="Times New Roman"/>
          <w:lang w:val="el-GR"/>
        </w:rPr>
        <w:t xml:space="preserve"> Καλούμε τις/τους συναδέλφους νηπιαγωγούς να υπερασπιστούμε όλοι μαζί  το δικαίωμα των παιδιών 4</w:t>
      </w:r>
      <w:r w:rsidR="00E5516E" w:rsidRPr="00E5516E">
        <w:rPr>
          <w:rFonts w:ascii="Times New Roman" w:hAnsi="Times New Roman"/>
          <w:lang w:val="el-GR"/>
        </w:rPr>
        <w:t xml:space="preserve"> – </w:t>
      </w:r>
      <w:r w:rsidRPr="00E5516E">
        <w:rPr>
          <w:rFonts w:ascii="Times New Roman" w:hAnsi="Times New Roman"/>
          <w:lang w:val="el-GR"/>
        </w:rPr>
        <w:t>6</w:t>
      </w:r>
      <w:r w:rsidR="00E5516E" w:rsidRPr="00E5516E">
        <w:rPr>
          <w:rFonts w:ascii="Times New Roman" w:hAnsi="Times New Roman"/>
          <w:lang w:val="el-GR"/>
        </w:rPr>
        <w:t xml:space="preserve"> ετών</w:t>
      </w:r>
      <w:r w:rsidRPr="00E5516E">
        <w:rPr>
          <w:rFonts w:ascii="Times New Roman" w:hAnsi="Times New Roman"/>
          <w:lang w:val="el-GR"/>
        </w:rPr>
        <w:t xml:space="preserve"> στην απρόσκοπτη φοίτησή τους στο νηπιαγωγείο. Εγγράφουμε όλα τα νήπια και </w:t>
      </w:r>
      <w:proofErr w:type="spellStart"/>
      <w:r w:rsidRPr="00E5516E">
        <w:rPr>
          <w:rFonts w:ascii="Times New Roman" w:hAnsi="Times New Roman"/>
          <w:lang w:val="el-GR"/>
        </w:rPr>
        <w:t>προνήπια</w:t>
      </w:r>
      <w:proofErr w:type="spellEnd"/>
      <w:r w:rsidRPr="00E5516E">
        <w:rPr>
          <w:rFonts w:ascii="Times New Roman" w:hAnsi="Times New Roman"/>
          <w:lang w:val="el-GR"/>
        </w:rPr>
        <w:t xml:space="preserve"> </w:t>
      </w:r>
      <w:r w:rsidR="00E5516E">
        <w:rPr>
          <w:rFonts w:ascii="Times New Roman" w:hAnsi="Times New Roman"/>
          <w:lang w:val="el-GR"/>
        </w:rPr>
        <w:t xml:space="preserve">στα Νηπιαγωγεία μας. </w:t>
      </w:r>
    </w:p>
    <w:p w:rsidR="00C8075B" w:rsidRPr="00C8075B" w:rsidRDefault="00C8075B" w:rsidP="002777C3">
      <w:pPr>
        <w:spacing w:after="0"/>
        <w:jc w:val="both"/>
        <w:rPr>
          <w:rFonts w:ascii="Times New Roman" w:hAnsi="Times New Roman"/>
          <w:lang w:val="el-GR"/>
        </w:rPr>
      </w:pPr>
      <w:r w:rsidRPr="00C8075B">
        <w:rPr>
          <w:rFonts w:ascii="Times New Roman" w:hAnsi="Times New Roman"/>
          <w:lang w:val="el-GR"/>
        </w:rPr>
        <w:t xml:space="preserve"> </w:t>
      </w: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424B36" w:rsidP="002777C3">
      <w:pPr>
        <w:pStyle w:val="a3"/>
        <w:spacing w:after="0"/>
        <w:ind w:left="0"/>
        <w:jc w:val="both"/>
        <w:rPr>
          <w:rFonts w:ascii="Times New Roman" w:hAnsi="Times New Roman"/>
          <w:lang w:val="el-GR"/>
        </w:rPr>
      </w:pPr>
      <w:r>
        <w:rPr>
          <w:noProof/>
          <w:lang w:val="el-GR" w:eastAsia="el-GR"/>
        </w:rPr>
        <w:drawing>
          <wp:inline distT="0" distB="0" distL="0" distR="0">
            <wp:extent cx="5267325" cy="17430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lang w:val="el-GR"/>
        </w:rPr>
      </w:pPr>
    </w:p>
    <w:p w:rsidR="00C8075B" w:rsidRPr="00C8075B" w:rsidRDefault="00C8075B" w:rsidP="002777C3">
      <w:pPr>
        <w:pStyle w:val="a3"/>
        <w:spacing w:after="0"/>
        <w:ind w:left="0"/>
        <w:jc w:val="both"/>
        <w:rPr>
          <w:rFonts w:ascii="Times New Roman" w:hAnsi="Times New Roman"/>
          <w:b/>
          <w:lang w:val="el-GR"/>
        </w:rPr>
      </w:pPr>
    </w:p>
    <w:p w:rsidR="00C8075B" w:rsidRPr="00C8075B" w:rsidRDefault="00C8075B" w:rsidP="002777C3">
      <w:pPr>
        <w:pStyle w:val="a3"/>
        <w:spacing w:after="0"/>
        <w:ind w:left="0"/>
        <w:jc w:val="both"/>
        <w:rPr>
          <w:rFonts w:ascii="Arial" w:hAnsi="Arial" w:cs="Arial"/>
          <w:color w:val="333333"/>
          <w:shd w:val="clear" w:color="auto" w:fill="FFFFFF"/>
          <w:lang w:val="el-GR"/>
        </w:rPr>
      </w:pPr>
    </w:p>
    <w:p w:rsidR="00C8075B" w:rsidRPr="00C8075B" w:rsidRDefault="00C8075B" w:rsidP="002777C3">
      <w:pPr>
        <w:rPr>
          <w:rFonts w:ascii="Times New Roman" w:eastAsia="Calibri" w:hAnsi="Times New Roman"/>
          <w:lang w:val="el-GR" w:eastAsia="en-US"/>
        </w:rPr>
      </w:pPr>
    </w:p>
    <w:p w:rsidR="00C8075B" w:rsidRPr="00C8075B" w:rsidRDefault="00C8075B" w:rsidP="002777C3">
      <w:pPr>
        <w:jc w:val="center"/>
        <w:rPr>
          <w:rFonts w:ascii="Times New Roman" w:eastAsia="Calibri" w:hAnsi="Times New Roman"/>
          <w:lang w:val="el-GR" w:eastAsia="en-US"/>
        </w:rPr>
      </w:pPr>
    </w:p>
    <w:p w:rsidR="006409BF" w:rsidRPr="00C8075B" w:rsidRDefault="006409BF" w:rsidP="002777C3"/>
    <w:sectPr w:rsidR="006409BF" w:rsidRPr="00C8075B" w:rsidSect="009763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20002A87" w:usb1="00000000" w:usb2="00000000" w:usb3="00000000" w:csb0="000001FF" w:csb1="00000000"/>
  </w:font>
  <w:font w:name="Calibri Light">
    <w:altName w:val="Segoe U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B7735"/>
    <w:multiLevelType w:val="hybridMultilevel"/>
    <w:tmpl w:val="D9D2F60C"/>
    <w:lvl w:ilvl="0" w:tplc="04080001">
      <w:start w:val="1"/>
      <w:numFmt w:val="bullet"/>
      <w:lvlText w:val=""/>
      <w:lvlJc w:val="left"/>
      <w:pPr>
        <w:ind w:left="840" w:hanging="360"/>
      </w:pPr>
      <w:rPr>
        <w:rFonts w:ascii="Symbol" w:hAnsi="Symbol" w:hint="default"/>
      </w:rPr>
    </w:lvl>
    <w:lvl w:ilvl="1" w:tplc="04080003">
      <w:start w:val="1"/>
      <w:numFmt w:val="bullet"/>
      <w:lvlText w:val="o"/>
      <w:lvlJc w:val="left"/>
      <w:pPr>
        <w:ind w:left="1560" w:hanging="360"/>
      </w:pPr>
      <w:rPr>
        <w:rFonts w:ascii="Courier New" w:hAnsi="Courier New" w:cs="Courier New" w:hint="default"/>
      </w:rPr>
    </w:lvl>
    <w:lvl w:ilvl="2" w:tplc="04080005">
      <w:start w:val="1"/>
      <w:numFmt w:val="bullet"/>
      <w:lvlText w:val=""/>
      <w:lvlJc w:val="left"/>
      <w:pPr>
        <w:ind w:left="2280" w:hanging="360"/>
      </w:pPr>
      <w:rPr>
        <w:rFonts w:ascii="Wingdings" w:hAnsi="Wingdings" w:hint="default"/>
      </w:rPr>
    </w:lvl>
    <w:lvl w:ilvl="3" w:tplc="04080001">
      <w:start w:val="1"/>
      <w:numFmt w:val="bullet"/>
      <w:lvlText w:val=""/>
      <w:lvlJc w:val="left"/>
      <w:pPr>
        <w:ind w:left="3000" w:hanging="360"/>
      </w:pPr>
      <w:rPr>
        <w:rFonts w:ascii="Symbol" w:hAnsi="Symbol" w:hint="default"/>
      </w:rPr>
    </w:lvl>
    <w:lvl w:ilvl="4" w:tplc="04080003">
      <w:start w:val="1"/>
      <w:numFmt w:val="bullet"/>
      <w:lvlText w:val="o"/>
      <w:lvlJc w:val="left"/>
      <w:pPr>
        <w:ind w:left="3720" w:hanging="360"/>
      </w:pPr>
      <w:rPr>
        <w:rFonts w:ascii="Courier New" w:hAnsi="Courier New" w:cs="Courier New" w:hint="default"/>
      </w:rPr>
    </w:lvl>
    <w:lvl w:ilvl="5" w:tplc="04080005">
      <w:start w:val="1"/>
      <w:numFmt w:val="bullet"/>
      <w:lvlText w:val=""/>
      <w:lvlJc w:val="left"/>
      <w:pPr>
        <w:ind w:left="4440" w:hanging="360"/>
      </w:pPr>
      <w:rPr>
        <w:rFonts w:ascii="Wingdings" w:hAnsi="Wingdings" w:hint="default"/>
      </w:rPr>
    </w:lvl>
    <w:lvl w:ilvl="6" w:tplc="04080001">
      <w:start w:val="1"/>
      <w:numFmt w:val="bullet"/>
      <w:lvlText w:val=""/>
      <w:lvlJc w:val="left"/>
      <w:pPr>
        <w:ind w:left="5160" w:hanging="360"/>
      </w:pPr>
      <w:rPr>
        <w:rFonts w:ascii="Symbol" w:hAnsi="Symbol" w:hint="default"/>
      </w:rPr>
    </w:lvl>
    <w:lvl w:ilvl="7" w:tplc="04080003">
      <w:start w:val="1"/>
      <w:numFmt w:val="bullet"/>
      <w:lvlText w:val="o"/>
      <w:lvlJc w:val="left"/>
      <w:pPr>
        <w:ind w:left="5880" w:hanging="360"/>
      </w:pPr>
      <w:rPr>
        <w:rFonts w:ascii="Courier New" w:hAnsi="Courier New" w:cs="Courier New" w:hint="default"/>
      </w:rPr>
    </w:lvl>
    <w:lvl w:ilvl="8" w:tplc="04080005">
      <w:start w:val="1"/>
      <w:numFmt w:val="bullet"/>
      <w:lvlText w:val=""/>
      <w:lvlJc w:val="left"/>
      <w:pPr>
        <w:ind w:left="6600" w:hanging="360"/>
      </w:pPr>
      <w:rPr>
        <w:rFonts w:ascii="Wingdings" w:hAnsi="Wingdings" w:hint="default"/>
      </w:rPr>
    </w:lvl>
  </w:abstractNum>
  <w:abstractNum w:abstractNumId="1">
    <w:nsid w:val="75B03010"/>
    <w:multiLevelType w:val="hybridMultilevel"/>
    <w:tmpl w:val="1DCEC5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075B"/>
    <w:rsid w:val="001E4952"/>
    <w:rsid w:val="0022383B"/>
    <w:rsid w:val="002777C3"/>
    <w:rsid w:val="00424B36"/>
    <w:rsid w:val="00465ED3"/>
    <w:rsid w:val="005D0A42"/>
    <w:rsid w:val="006328E7"/>
    <w:rsid w:val="006409BF"/>
    <w:rsid w:val="00692F5A"/>
    <w:rsid w:val="006E7497"/>
    <w:rsid w:val="007D011C"/>
    <w:rsid w:val="0087431E"/>
    <w:rsid w:val="009240A8"/>
    <w:rsid w:val="009763D8"/>
    <w:rsid w:val="00B35951"/>
    <w:rsid w:val="00C8075B"/>
    <w:rsid w:val="00D65D0A"/>
    <w:rsid w:val="00DC067D"/>
    <w:rsid w:val="00E43F20"/>
    <w:rsid w:val="00E551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75B"/>
    <w:pPr>
      <w:spacing w:after="200" w:line="240" w:lineRule="auto"/>
    </w:pPr>
    <w:rPr>
      <w:rFonts w:ascii="Cambria" w:eastAsia="MS Mincho" w:hAnsi="Cambria" w:cs="Times New Roman"/>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75B"/>
    <w:pPr>
      <w:ind w:left="720"/>
      <w:contextualSpacing/>
    </w:pPr>
  </w:style>
  <w:style w:type="character" w:styleId="-">
    <w:name w:val="Hyperlink"/>
    <w:basedOn w:val="a0"/>
    <w:uiPriority w:val="99"/>
    <w:semiHidden/>
    <w:unhideWhenUsed/>
    <w:rsid w:val="00465ED3"/>
    <w:rPr>
      <w:color w:val="0563C1" w:themeColor="hyperlink"/>
      <w:u w:val="single"/>
    </w:rPr>
  </w:style>
  <w:style w:type="paragraph" w:customStyle="1" w:styleId="Standard">
    <w:name w:val="Standard"/>
    <w:rsid w:val="00465ED3"/>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465ED3"/>
  </w:style>
</w:styles>
</file>

<file path=word/webSettings.xml><?xml version="1.0" encoding="utf-8"?>
<w:webSettings xmlns:r="http://schemas.openxmlformats.org/officeDocument/2006/relationships" xmlns:w="http://schemas.openxmlformats.org/wordprocessingml/2006/main">
  <w:divs>
    <w:div w:id="507528486">
      <w:bodyDiv w:val="1"/>
      <w:marLeft w:val="0"/>
      <w:marRight w:val="0"/>
      <w:marTop w:val="0"/>
      <w:marBottom w:val="0"/>
      <w:divBdr>
        <w:top w:val="none" w:sz="0" w:space="0" w:color="auto"/>
        <w:left w:val="none" w:sz="0" w:space="0" w:color="auto"/>
        <w:bottom w:val="none" w:sz="0" w:space="0" w:color="auto"/>
        <w:right w:val="none" w:sz="0" w:space="0" w:color="auto"/>
      </w:divBdr>
    </w:div>
    <w:div w:id="13796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6350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2017-05-15T06:10:00Z</dcterms:created>
  <dcterms:modified xsi:type="dcterms:W3CDTF">2017-05-15T06:10:00Z</dcterms:modified>
</cp:coreProperties>
</file>