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1A" w:rsidRDefault="000F4C1A" w:rsidP="0041503D">
      <w:pPr>
        <w:pStyle w:val="Web"/>
        <w:shd w:val="clear" w:color="auto" w:fill="FBFBFB"/>
        <w:spacing w:before="0" w:beforeAutospacing="0" w:after="0" w:afterAutospacing="0"/>
        <w:jc w:val="both"/>
        <w:textAlignment w:val="baseline"/>
        <w:rPr>
          <w:rStyle w:val="large-text"/>
          <w:color w:val="000000"/>
          <w:bdr w:val="none" w:sz="0" w:space="0" w:color="auto" w:frame="1"/>
        </w:rPr>
      </w:pPr>
    </w:p>
    <w:p w:rsidR="000F4C1A" w:rsidRDefault="000F4C1A" w:rsidP="000F4C1A">
      <w:pPr>
        <w:spacing w:after="0"/>
        <w:rPr>
          <w:rFonts w:ascii="Times New Roman" w:eastAsia="Times New Roman" w:hAnsi="Times New Roman"/>
          <w:b/>
        </w:rPr>
      </w:pPr>
      <w:r>
        <w:rPr>
          <w:rFonts w:ascii="Times New Roman" w:hAnsi="Times New Roman"/>
          <w:b/>
        </w:rPr>
        <w:t xml:space="preserve">ΣΥΛΛΟΓΟΣ ΕΚΠΑΙΔΕΥΤΙΚΩΝ Π. Ε.                                                                                                                                                                       Μαρούσι  17 –  3 – 2018                                                                                                          </w:t>
      </w:r>
    </w:p>
    <w:p w:rsidR="000F4C1A" w:rsidRDefault="000F4C1A" w:rsidP="000F4C1A">
      <w:pPr>
        <w:spacing w:after="0"/>
        <w:rPr>
          <w:rFonts w:ascii="Times New Roman" w:eastAsia="Calibri"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79</w:t>
      </w:r>
    </w:p>
    <w:p w:rsidR="000F4C1A" w:rsidRDefault="000F4C1A" w:rsidP="000F4C1A">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0F4C1A" w:rsidRDefault="000F4C1A" w:rsidP="000F4C1A">
      <w:pPr>
        <w:spacing w:after="0"/>
        <w:rPr>
          <w:rFonts w:ascii="Times New Roman" w:eastAsia="MS Mincho" w:hAnsi="Times New Roman"/>
          <w:b/>
        </w:rPr>
      </w:pPr>
      <w:r>
        <w:rPr>
          <w:rFonts w:ascii="Times New Roman" w:hAnsi="Times New Roman"/>
          <w:b/>
        </w:rPr>
        <w:t xml:space="preserve">Τ. Κ. 15124 Μαρούσι                                      </w:t>
      </w:r>
    </w:p>
    <w:p w:rsidR="000F4C1A" w:rsidRDefault="000F4C1A" w:rsidP="000F4C1A">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0F4C1A" w:rsidRDefault="000F4C1A" w:rsidP="000F4C1A">
      <w:pPr>
        <w:spacing w:after="0"/>
        <w:rPr>
          <w:rFonts w:ascii="Times New Roman" w:hAnsi="Times New Roman"/>
          <w:b/>
        </w:rPr>
      </w:pPr>
      <w:r>
        <w:rPr>
          <w:rFonts w:ascii="Times New Roman" w:hAnsi="Times New Roman"/>
          <w:b/>
        </w:rPr>
        <w:t xml:space="preserve">Πληροφ.: Πολυχρονιάδης Δ. (6945394406)                                                                  </w:t>
      </w:r>
    </w:p>
    <w:p w:rsidR="000F4C1A" w:rsidRDefault="000F4C1A" w:rsidP="000F4C1A">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0F4C1A" w:rsidRDefault="000F4C1A" w:rsidP="000F4C1A">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0F4C1A" w:rsidRDefault="000F4C1A" w:rsidP="000F4C1A">
      <w:pPr>
        <w:rPr>
          <w:sz w:val="28"/>
          <w:szCs w:val="28"/>
        </w:rPr>
      </w:pPr>
      <w:r>
        <w:rPr>
          <w:b/>
        </w:rPr>
        <w:t xml:space="preserve">                                                    </w:t>
      </w:r>
    </w:p>
    <w:p w:rsidR="000F4C1A" w:rsidRDefault="000F4C1A" w:rsidP="000F4C1A">
      <w:pPr>
        <w:spacing w:after="0"/>
        <w:jc w:val="right"/>
        <w:rPr>
          <w:rFonts w:ascii="Times New Roman" w:hAnsi="Times New Roman"/>
          <w:b/>
          <w:sz w:val="24"/>
          <w:szCs w:val="24"/>
        </w:rPr>
      </w:pPr>
      <w:r>
        <w:rPr>
          <w:rFonts w:ascii="Times New Roman" w:hAnsi="Times New Roman"/>
          <w:b/>
        </w:rPr>
        <w:t xml:space="preserve">ΠΡΟΣ : </w:t>
      </w:r>
    </w:p>
    <w:p w:rsidR="000F4C1A" w:rsidRDefault="000F4C1A" w:rsidP="000F4C1A">
      <w:pPr>
        <w:spacing w:after="0"/>
        <w:jc w:val="right"/>
        <w:rPr>
          <w:rFonts w:ascii="Times New Roman" w:hAnsi="Times New Roman"/>
          <w:b/>
        </w:rPr>
      </w:pPr>
      <w:r>
        <w:rPr>
          <w:rFonts w:ascii="Times New Roman" w:hAnsi="Times New Roman"/>
          <w:b/>
        </w:rPr>
        <w:t xml:space="preserve">ΤΑ ΜΕΛΗ ΤΟΥ ΣΥΛΛΟΓΟΥ ΜΑΣ </w:t>
      </w:r>
    </w:p>
    <w:p w:rsidR="000F4C1A" w:rsidRDefault="000F4C1A" w:rsidP="000F4C1A">
      <w:pPr>
        <w:spacing w:after="0"/>
        <w:jc w:val="right"/>
        <w:rPr>
          <w:rFonts w:ascii="Times New Roman" w:hAnsi="Times New Roman"/>
          <w:b/>
        </w:rPr>
      </w:pPr>
      <w:r>
        <w:rPr>
          <w:rFonts w:ascii="Times New Roman" w:hAnsi="Times New Roman"/>
          <w:b/>
        </w:rPr>
        <w:t xml:space="preserve">Κοινοποίηση: </w:t>
      </w:r>
    </w:p>
    <w:p w:rsidR="000F4C1A" w:rsidRDefault="000F4C1A" w:rsidP="000F4C1A">
      <w:pPr>
        <w:spacing w:after="0"/>
        <w:jc w:val="right"/>
        <w:rPr>
          <w:rFonts w:ascii="Times New Roman" w:hAnsi="Times New Roman"/>
          <w:b/>
        </w:rPr>
      </w:pPr>
      <w:r>
        <w:rPr>
          <w:rFonts w:ascii="Times New Roman" w:hAnsi="Times New Roman"/>
          <w:b/>
        </w:rPr>
        <w:t xml:space="preserve">Δ. Ο. Ε. </w:t>
      </w:r>
    </w:p>
    <w:p w:rsidR="000F4C1A" w:rsidRDefault="000F4C1A" w:rsidP="000F4C1A">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 </w:t>
      </w:r>
    </w:p>
    <w:p w:rsidR="000F4C1A" w:rsidRDefault="000F4C1A" w:rsidP="000F4C1A">
      <w:pPr>
        <w:ind w:left="-567"/>
        <w:jc w:val="right"/>
        <w:rPr>
          <w:rFonts w:ascii="Arial Narrow" w:hAnsi="Arial Narrow"/>
        </w:rPr>
      </w:pPr>
      <w:bookmarkStart w:id="0" w:name="_GoBack"/>
      <w:bookmarkEnd w:id="0"/>
    </w:p>
    <w:p w:rsidR="000F4C1A" w:rsidRPr="00EC6FF3" w:rsidRDefault="000F4C1A" w:rsidP="000F4C1A">
      <w:pPr>
        <w:ind w:left="-567"/>
        <w:jc w:val="both"/>
        <w:rPr>
          <w:rFonts w:ascii="Times New Roman" w:hAnsi="Times New Roman" w:cs="Times New Roman"/>
          <w:b/>
          <w:sz w:val="24"/>
          <w:szCs w:val="24"/>
        </w:rPr>
      </w:pPr>
      <w:r w:rsidRPr="00EC6FF3">
        <w:rPr>
          <w:rFonts w:ascii="Times New Roman" w:hAnsi="Times New Roman" w:cs="Times New Roman"/>
          <w:b/>
          <w:sz w:val="24"/>
          <w:szCs w:val="24"/>
        </w:rPr>
        <w:t xml:space="preserve">Θέμα: « Απόδοση μουσικής ειδίκευσης σε εκπαιδευτικούς». </w:t>
      </w:r>
    </w:p>
    <w:p w:rsidR="000F4C1A" w:rsidRDefault="000F4C1A" w:rsidP="000F4C1A">
      <w:pPr>
        <w:spacing w:after="0"/>
        <w:jc w:val="both"/>
        <w:rPr>
          <w:rFonts w:ascii="Times New Roman" w:eastAsia="Calibri" w:hAnsi="Times New Roman"/>
          <w:sz w:val="24"/>
          <w:szCs w:val="24"/>
        </w:rPr>
      </w:pPr>
    </w:p>
    <w:p w:rsidR="000F4C1A" w:rsidRDefault="000F4C1A" w:rsidP="0041503D">
      <w:pPr>
        <w:pStyle w:val="Web"/>
        <w:shd w:val="clear" w:color="auto" w:fill="FBFBFB"/>
        <w:spacing w:before="0" w:beforeAutospacing="0" w:after="0" w:afterAutospacing="0"/>
        <w:jc w:val="both"/>
        <w:textAlignment w:val="baseline"/>
        <w:rPr>
          <w:rStyle w:val="large-text"/>
          <w:color w:val="000000"/>
          <w:bdr w:val="none" w:sz="0" w:space="0" w:color="auto" w:frame="1"/>
        </w:rPr>
      </w:pPr>
    </w:p>
    <w:p w:rsidR="0041503D" w:rsidRPr="000F4C1A" w:rsidRDefault="0041503D" w:rsidP="0041503D">
      <w:pPr>
        <w:pStyle w:val="Web"/>
        <w:shd w:val="clear" w:color="auto" w:fill="FBFBFB"/>
        <w:spacing w:before="0" w:beforeAutospacing="0" w:after="0" w:afterAutospacing="0"/>
        <w:jc w:val="both"/>
        <w:textAlignment w:val="baseline"/>
        <w:rPr>
          <w:b/>
          <w:color w:val="7A7A7A"/>
        </w:rPr>
      </w:pPr>
      <w:r w:rsidRPr="000F4C1A">
        <w:rPr>
          <w:rStyle w:val="large-text"/>
          <w:b/>
          <w:color w:val="000000"/>
          <w:bdr w:val="none" w:sz="0" w:space="0" w:color="auto" w:frame="1"/>
        </w:rPr>
        <w:t>Σύμφωνα με πρόσφατη </w:t>
      </w:r>
      <w:r w:rsidR="000F4C1A" w:rsidRPr="000F4C1A">
        <w:rPr>
          <w:rStyle w:val="a3"/>
          <w:iCs/>
          <w:color w:val="000000"/>
          <w:bdr w:val="none" w:sz="0" w:space="0" w:color="auto" w:frame="1"/>
        </w:rPr>
        <w:t>απόφαση του  Υ</w:t>
      </w:r>
      <w:r w:rsidRPr="000F4C1A">
        <w:rPr>
          <w:rStyle w:val="a3"/>
          <w:iCs/>
          <w:color w:val="000000"/>
          <w:bdr w:val="none" w:sz="0" w:space="0" w:color="auto" w:frame="1"/>
        </w:rPr>
        <w:t xml:space="preserve">πουργού  Παιδείας Κ. </w:t>
      </w:r>
      <w:proofErr w:type="spellStart"/>
      <w:r w:rsidRPr="000F4C1A">
        <w:rPr>
          <w:rStyle w:val="a3"/>
          <w:iCs/>
          <w:color w:val="000000"/>
          <w:bdr w:val="none" w:sz="0" w:space="0" w:color="auto" w:frame="1"/>
        </w:rPr>
        <w:t>Γαβρόγλου</w:t>
      </w:r>
      <w:proofErr w:type="spellEnd"/>
      <w:r w:rsidRPr="000F4C1A">
        <w:rPr>
          <w:rStyle w:val="a3"/>
          <w:iCs/>
          <w:color w:val="000000"/>
          <w:bdr w:val="none" w:sz="0" w:space="0" w:color="auto" w:frame="1"/>
        </w:rPr>
        <w:t>, </w:t>
      </w:r>
      <w:r w:rsidR="00E447C8">
        <w:rPr>
          <w:rStyle w:val="a3"/>
          <w:iCs/>
          <w:color w:val="000000"/>
          <w:bdr w:val="none" w:sz="0" w:space="0" w:color="auto" w:frame="1"/>
        </w:rPr>
        <w:t xml:space="preserve">(έγγραφο ΥΠΠΕΘ με ημερομηνία </w:t>
      </w:r>
      <w:r w:rsidR="00E447C8" w:rsidRPr="002943D0">
        <w:rPr>
          <w:b/>
        </w:rPr>
        <w:t xml:space="preserve">08-03-2018 και </w:t>
      </w:r>
      <w:proofErr w:type="spellStart"/>
      <w:r w:rsidR="00E447C8" w:rsidRPr="002943D0">
        <w:rPr>
          <w:b/>
        </w:rPr>
        <w:t>Αρ</w:t>
      </w:r>
      <w:proofErr w:type="spellEnd"/>
      <w:r w:rsidR="00E447C8" w:rsidRPr="002943D0">
        <w:rPr>
          <w:b/>
        </w:rPr>
        <w:t xml:space="preserve">. </w:t>
      </w:r>
      <w:proofErr w:type="spellStart"/>
      <w:r w:rsidR="00E447C8" w:rsidRPr="002943D0">
        <w:rPr>
          <w:b/>
        </w:rPr>
        <w:t>Πρωτ</w:t>
      </w:r>
      <w:proofErr w:type="spellEnd"/>
      <w:r w:rsidR="00E447C8" w:rsidRPr="002943D0">
        <w:rPr>
          <w:b/>
        </w:rPr>
        <w:t>.: 39554/Δ2</w:t>
      </w:r>
      <w:r w:rsidR="00E447C8" w:rsidRPr="002943D0">
        <w:rPr>
          <w:rStyle w:val="a3"/>
          <w:iCs/>
          <w:color w:val="000000"/>
          <w:bdr w:val="none" w:sz="0" w:space="0" w:color="auto" w:frame="1"/>
        </w:rPr>
        <w:t>)</w:t>
      </w:r>
      <w:r w:rsidR="00E447C8">
        <w:rPr>
          <w:rStyle w:val="a3"/>
          <w:iCs/>
          <w:color w:val="000000"/>
          <w:bdr w:val="none" w:sz="0" w:space="0" w:color="auto" w:frame="1"/>
        </w:rPr>
        <w:t xml:space="preserve"> </w:t>
      </w:r>
      <w:r w:rsidRPr="000F4C1A">
        <w:rPr>
          <w:rStyle w:val="large-text"/>
          <w:b/>
          <w:color w:val="000000"/>
          <w:bdr w:val="none" w:sz="0" w:space="0" w:color="auto" w:frame="1"/>
        </w:rPr>
        <w:t>η οποία στάλθηκε στις σχολικές μονάδε</w:t>
      </w:r>
      <w:r w:rsidR="000F4C1A">
        <w:rPr>
          <w:rStyle w:val="large-text"/>
          <w:b/>
          <w:color w:val="000000"/>
          <w:bdr w:val="none" w:sz="0" w:space="0" w:color="auto" w:frame="1"/>
        </w:rPr>
        <w:t>ς, μέσω της Δ/</w:t>
      </w:r>
      <w:proofErr w:type="spellStart"/>
      <w:r w:rsidR="000F4C1A">
        <w:rPr>
          <w:rStyle w:val="large-text"/>
          <w:b/>
          <w:color w:val="000000"/>
          <w:bdr w:val="none" w:sz="0" w:space="0" w:color="auto" w:frame="1"/>
        </w:rPr>
        <w:t>νσεων</w:t>
      </w:r>
      <w:proofErr w:type="spellEnd"/>
      <w:r w:rsidR="000F4C1A">
        <w:rPr>
          <w:rStyle w:val="large-text"/>
          <w:b/>
          <w:color w:val="000000"/>
          <w:bdr w:val="none" w:sz="0" w:space="0" w:color="auto" w:frame="1"/>
        </w:rPr>
        <w:t xml:space="preserve"> Π.Ε. και Δ.</w:t>
      </w:r>
      <w:r w:rsidRPr="000F4C1A">
        <w:rPr>
          <w:rStyle w:val="large-text"/>
          <w:b/>
          <w:color w:val="000000"/>
          <w:bdr w:val="none" w:sz="0" w:space="0" w:color="auto" w:frame="1"/>
        </w:rPr>
        <w:t>Ε., το Υπουργείο Παιδείας καλεί όσους εκπαιδευτικούς ενδιαφέρονται και έχουν τους απαραίτητους τίτλους μουσικών σπουδών για την απόδοση μουσικής ειδίκευσης </w:t>
      </w:r>
      <w:r w:rsidRPr="000F4C1A">
        <w:rPr>
          <w:rStyle w:val="a3"/>
          <w:iCs/>
          <w:color w:val="000000"/>
          <w:bdr w:val="none" w:sz="0" w:space="0" w:color="auto" w:frame="1"/>
        </w:rPr>
        <w:t xml:space="preserve">να </w:t>
      </w:r>
      <w:proofErr w:type="spellStart"/>
      <w:r w:rsidRPr="000F4C1A">
        <w:rPr>
          <w:rStyle w:val="a3"/>
          <w:iCs/>
          <w:color w:val="000000"/>
          <w:bdr w:val="none" w:sz="0" w:space="0" w:color="auto" w:frame="1"/>
        </w:rPr>
        <w:t>υποβάλουν</w:t>
      </w:r>
      <w:proofErr w:type="spellEnd"/>
      <w:r w:rsidRPr="000F4C1A">
        <w:rPr>
          <w:rStyle w:val="a3"/>
          <w:iCs/>
          <w:color w:val="000000"/>
          <w:bdr w:val="none" w:sz="0" w:space="0" w:color="auto" w:frame="1"/>
        </w:rPr>
        <w:t xml:space="preserve"> την </w:t>
      </w:r>
      <w:proofErr w:type="spellStart"/>
      <w:r w:rsidRPr="000F4C1A">
        <w:rPr>
          <w:rStyle w:val="a3"/>
          <w:iCs/>
          <w:color w:val="000000"/>
          <w:bdr w:val="none" w:sz="0" w:space="0" w:color="auto" w:frame="1"/>
        </w:rPr>
        <w:t>αίτηση</w:t>
      </w:r>
      <w:proofErr w:type="spellEnd"/>
      <w:r w:rsidRPr="000F4C1A">
        <w:rPr>
          <w:rStyle w:val="a3"/>
          <w:iCs/>
          <w:color w:val="000000"/>
          <w:bdr w:val="none" w:sz="0" w:space="0" w:color="auto" w:frame="1"/>
        </w:rPr>
        <w:t xml:space="preserve">́ τους με τα </w:t>
      </w:r>
      <w:proofErr w:type="spellStart"/>
      <w:r w:rsidRPr="000F4C1A">
        <w:rPr>
          <w:rStyle w:val="a3"/>
          <w:iCs/>
          <w:color w:val="000000"/>
          <w:bdr w:val="none" w:sz="0" w:space="0" w:color="auto" w:frame="1"/>
        </w:rPr>
        <w:t>απαιτούμενα</w:t>
      </w:r>
      <w:proofErr w:type="spellEnd"/>
      <w:r w:rsidRPr="000F4C1A">
        <w:rPr>
          <w:rStyle w:val="a3"/>
          <w:iCs/>
          <w:color w:val="000000"/>
          <w:bdr w:val="none" w:sz="0" w:space="0" w:color="auto" w:frame="1"/>
        </w:rPr>
        <w:t xml:space="preserve"> </w:t>
      </w:r>
      <w:proofErr w:type="spellStart"/>
      <w:r w:rsidRPr="000F4C1A">
        <w:rPr>
          <w:rStyle w:val="a3"/>
          <w:iCs/>
          <w:color w:val="000000"/>
          <w:bdr w:val="none" w:sz="0" w:space="0" w:color="auto" w:frame="1"/>
        </w:rPr>
        <w:t>δικαιολογητικα</w:t>
      </w:r>
      <w:proofErr w:type="spellEnd"/>
      <w:r w:rsidRPr="000F4C1A">
        <w:rPr>
          <w:rStyle w:val="a3"/>
          <w:iCs/>
          <w:color w:val="000000"/>
          <w:bdr w:val="none" w:sz="0" w:space="0" w:color="auto" w:frame="1"/>
        </w:rPr>
        <w:t xml:space="preserve">́ στις </w:t>
      </w:r>
      <w:proofErr w:type="spellStart"/>
      <w:r w:rsidRPr="000F4C1A">
        <w:rPr>
          <w:rStyle w:val="a3"/>
          <w:iCs/>
          <w:color w:val="000000"/>
          <w:bdr w:val="none" w:sz="0" w:space="0" w:color="auto" w:frame="1"/>
        </w:rPr>
        <w:t>Διευθύνσεις</w:t>
      </w:r>
      <w:proofErr w:type="spellEnd"/>
      <w:r w:rsidRPr="000F4C1A">
        <w:rPr>
          <w:rStyle w:val="a3"/>
          <w:iCs/>
          <w:color w:val="000000"/>
          <w:bdr w:val="none" w:sz="0" w:space="0" w:color="auto" w:frame="1"/>
        </w:rPr>
        <w:t xml:space="preserve"> Π/</w:t>
      </w:r>
      <w:proofErr w:type="spellStart"/>
      <w:r w:rsidRPr="000F4C1A">
        <w:rPr>
          <w:rStyle w:val="a3"/>
          <w:iCs/>
          <w:color w:val="000000"/>
          <w:bdr w:val="none" w:sz="0" w:space="0" w:color="auto" w:frame="1"/>
        </w:rPr>
        <w:t>θμιας</w:t>
      </w:r>
      <w:proofErr w:type="spellEnd"/>
      <w:r w:rsidRPr="000F4C1A">
        <w:rPr>
          <w:rStyle w:val="a3"/>
          <w:iCs/>
          <w:color w:val="000000"/>
          <w:bdr w:val="none" w:sz="0" w:space="0" w:color="auto" w:frame="1"/>
        </w:rPr>
        <w:t xml:space="preserve"> και Δ/</w:t>
      </w:r>
      <w:proofErr w:type="spellStart"/>
      <w:r w:rsidRPr="000F4C1A">
        <w:rPr>
          <w:rStyle w:val="a3"/>
          <w:iCs/>
          <w:color w:val="000000"/>
          <w:bdr w:val="none" w:sz="0" w:space="0" w:color="auto" w:frame="1"/>
        </w:rPr>
        <w:t>θμιας</w:t>
      </w:r>
      <w:proofErr w:type="spellEnd"/>
      <w:r w:rsidRPr="000F4C1A">
        <w:rPr>
          <w:rStyle w:val="a3"/>
          <w:iCs/>
          <w:color w:val="000000"/>
          <w:bdr w:val="none" w:sz="0" w:space="0" w:color="auto" w:frame="1"/>
        </w:rPr>
        <w:t xml:space="preserve"> </w:t>
      </w:r>
      <w:proofErr w:type="spellStart"/>
      <w:r w:rsidRPr="000F4C1A">
        <w:rPr>
          <w:rStyle w:val="a3"/>
          <w:iCs/>
          <w:color w:val="000000"/>
          <w:bdr w:val="none" w:sz="0" w:space="0" w:color="auto" w:frame="1"/>
        </w:rPr>
        <w:t>Εκπ</w:t>
      </w:r>
      <w:proofErr w:type="spellEnd"/>
      <w:r w:rsidRPr="000F4C1A">
        <w:rPr>
          <w:rStyle w:val="a3"/>
          <w:iCs/>
          <w:color w:val="000000"/>
          <w:bdr w:val="none" w:sz="0" w:space="0" w:color="auto" w:frame="1"/>
        </w:rPr>
        <w:t>/</w:t>
      </w:r>
      <w:proofErr w:type="spellStart"/>
      <w:r w:rsidRPr="000F4C1A">
        <w:rPr>
          <w:rStyle w:val="a3"/>
          <w:iCs/>
          <w:color w:val="000000"/>
          <w:bdr w:val="none" w:sz="0" w:space="0" w:color="auto" w:frame="1"/>
        </w:rPr>
        <w:t>σης</w:t>
      </w:r>
      <w:proofErr w:type="spellEnd"/>
      <w:r w:rsidRPr="000F4C1A">
        <w:rPr>
          <w:rStyle w:val="large-text"/>
          <w:b/>
          <w:color w:val="000000"/>
          <w:bdr w:val="none" w:sz="0" w:space="0" w:color="auto" w:frame="1"/>
        </w:rPr>
        <w:t>.</w:t>
      </w:r>
      <w:r w:rsidR="00E447C8">
        <w:rPr>
          <w:rStyle w:val="large-text"/>
          <w:b/>
          <w:color w:val="000000"/>
          <w:bdr w:val="none" w:sz="0" w:space="0" w:color="auto" w:frame="1"/>
        </w:rPr>
        <w:t xml:space="preserve"> Σημειώνουμε ότι μέχρι πέρυσι (2017) η διαδικασία αυτή </w:t>
      </w:r>
      <w:r w:rsidR="008B48BD">
        <w:rPr>
          <w:rStyle w:val="large-text"/>
          <w:b/>
          <w:color w:val="000000"/>
          <w:bdr w:val="none" w:sz="0" w:space="0" w:color="auto" w:frame="1"/>
        </w:rPr>
        <w:t xml:space="preserve">(χορήγηση μουσικής ειδίκευσης) αφορούσε μόνο τους υπηρετούντες εκπαιδευτικούς μουσικής σε πρωτοβάθμια και δευτεροβάθμια εκπαίδευση και τους εκπαιδευτικούς των μουσικών σχολείων της χώρας. </w:t>
      </w:r>
    </w:p>
    <w:p w:rsidR="0041503D" w:rsidRDefault="0041503D" w:rsidP="0041503D">
      <w:pPr>
        <w:pStyle w:val="Web"/>
        <w:shd w:val="clear" w:color="auto" w:fill="FBFBFB"/>
        <w:spacing w:before="0" w:beforeAutospacing="0" w:after="0" w:afterAutospacing="0"/>
        <w:jc w:val="both"/>
        <w:textAlignment w:val="baseline"/>
        <w:rPr>
          <w:rStyle w:val="large-text"/>
          <w:b/>
          <w:color w:val="000000"/>
          <w:bdr w:val="none" w:sz="0" w:space="0" w:color="auto" w:frame="1"/>
        </w:rPr>
      </w:pPr>
      <w:r w:rsidRPr="000F4C1A">
        <w:rPr>
          <w:rStyle w:val="a3"/>
          <w:color w:val="000000"/>
          <w:bdr w:val="none" w:sz="0" w:space="0" w:color="auto" w:frame="1"/>
        </w:rPr>
        <w:t> </w:t>
      </w:r>
      <w:r w:rsidR="008B48BD">
        <w:rPr>
          <w:rStyle w:val="a3"/>
          <w:color w:val="000000"/>
          <w:bdr w:val="none" w:sz="0" w:space="0" w:color="auto" w:frame="1"/>
        </w:rPr>
        <w:t xml:space="preserve">Είναι εύλογο ότι η απόφαση αυτή του Υπουργείου Παιδείας δημιουργεί ανησυχίες και ερωτηματικά μεταξύ των συναδέλφων μας εκπαιδευτικών της Μουσικής για το στόχο που κρύβεται πίσω από αυτήν, ο οποίος κατά την άποψή μας δεν είναι άλλος από την εξοικονόμηση προσλήψεων σε εκπαιδευτικούς μουσικής (μονίμων και αναπληρωτών) και την κάλυψη των όποιων κενών υπάρχουν ή προκύψουν εκ των </w:t>
      </w:r>
      <w:proofErr w:type="spellStart"/>
      <w:r w:rsidR="008B48BD">
        <w:rPr>
          <w:rStyle w:val="a3"/>
          <w:color w:val="000000"/>
          <w:bdr w:val="none" w:sz="0" w:space="0" w:color="auto" w:frame="1"/>
        </w:rPr>
        <w:t>ενόντων</w:t>
      </w:r>
      <w:proofErr w:type="spellEnd"/>
      <w:r w:rsidR="008B48BD">
        <w:rPr>
          <w:rStyle w:val="a3"/>
          <w:color w:val="000000"/>
          <w:bdr w:val="none" w:sz="0" w:space="0" w:color="auto" w:frame="1"/>
        </w:rPr>
        <w:t xml:space="preserve"> (με το ήδη υπάρχον μόνιμο προσωπικό των υπηρετούντων εκπαιδευτικών).  Επιπρόσθετα θεωρούμε ότι με την απόφασή του αυτή το ΥΠΠΕΘ ενισχύει περεταίρω</w:t>
      </w:r>
      <w:r w:rsidR="008B48BD">
        <w:rPr>
          <w:rStyle w:val="large-text"/>
          <w:b/>
          <w:color w:val="000000"/>
          <w:bdr w:val="none" w:sz="0" w:space="0" w:color="auto" w:frame="1"/>
        </w:rPr>
        <w:t xml:space="preserve"> τη λογική του «διαίρει και βασίλευε»</w:t>
      </w:r>
      <w:r w:rsidRPr="000F4C1A">
        <w:rPr>
          <w:rStyle w:val="large-text"/>
          <w:b/>
          <w:color w:val="000000"/>
          <w:bdr w:val="none" w:sz="0" w:space="0" w:color="auto" w:frame="1"/>
        </w:rPr>
        <w:t xml:space="preserve"> ανάμεσα στους εκπαιδευτικο</w:t>
      </w:r>
      <w:r w:rsidR="008B48BD">
        <w:rPr>
          <w:rStyle w:val="large-text"/>
          <w:b/>
          <w:color w:val="000000"/>
          <w:bdr w:val="none" w:sz="0" w:space="0" w:color="auto" w:frame="1"/>
        </w:rPr>
        <w:t xml:space="preserve">ύς αναμοχλεύοντας συντεχνιακού χαρακτήρα αντιπαραθέσεις μεταξύ των εκπαιδευτικών που αφορούν τις αναθέσεις διδασκαλίας διαφόρων μαθημάτων. Καλούμε το ΥΠΠΕΘ να πάψει να χρησιμοποιεί τέτοιου είδους μεθοδεύσεις. Θεωρούμε ότι η πάγια απόφαση των Γ. Σ. του σωματείου μας για σύσταση οργανικών θέσεων για όλα τα διδακτικά αντικείμενα που διδάσκονται στο Δημοτικό Σχολείο και η κάλυψή τους με μόνιμο προσωπικό εκπαιδευτικών όλων των ειδικοτήτων που χρειάζονται </w:t>
      </w:r>
      <w:r w:rsidR="003B3951">
        <w:rPr>
          <w:rStyle w:val="large-text"/>
          <w:b/>
          <w:color w:val="000000"/>
          <w:bdr w:val="none" w:sz="0" w:space="0" w:color="auto" w:frame="1"/>
        </w:rPr>
        <w:t xml:space="preserve">με σεβασμό μεταξύ των εκπαιδευτικών στα εργασιακά και επαγγελματικά δικαιώματα όλων μας αποτελεί την μοναδική και αναγκαία λύση για τα ζητήματα των εργασιακών και επαγγελματικών </w:t>
      </w:r>
      <w:r w:rsidR="003B3951">
        <w:rPr>
          <w:rStyle w:val="large-text"/>
          <w:b/>
          <w:color w:val="000000"/>
          <w:bdr w:val="none" w:sz="0" w:space="0" w:color="auto" w:frame="1"/>
        </w:rPr>
        <w:lastRenderedPageBreak/>
        <w:t>δικαιωμάτων όλων των εκπαιδευτικών της Π. Ε.  Παλεύουμε και διε</w:t>
      </w:r>
      <w:r w:rsidR="00AC13BA">
        <w:rPr>
          <w:rStyle w:val="large-text"/>
          <w:b/>
          <w:color w:val="000000"/>
          <w:bdr w:val="none" w:sz="0" w:space="0" w:color="auto" w:frame="1"/>
        </w:rPr>
        <w:t>κ</w:t>
      </w:r>
      <w:r w:rsidR="003B3951">
        <w:rPr>
          <w:rStyle w:val="large-text"/>
          <w:b/>
          <w:color w:val="000000"/>
          <w:bdr w:val="none" w:sz="0" w:space="0" w:color="auto" w:frame="1"/>
        </w:rPr>
        <w:t>δικούμε</w:t>
      </w:r>
      <w:r w:rsidRPr="000F4C1A">
        <w:rPr>
          <w:rStyle w:val="large-text"/>
          <w:b/>
          <w:color w:val="000000"/>
          <w:bdr w:val="none" w:sz="0" w:space="0" w:color="auto" w:frame="1"/>
        </w:rPr>
        <w:t xml:space="preserve"> ένα δημόσιο σχολείο που μας </w:t>
      </w:r>
      <w:r w:rsidR="003B3951">
        <w:rPr>
          <w:rStyle w:val="large-text"/>
          <w:b/>
          <w:color w:val="000000"/>
          <w:bdr w:val="none" w:sz="0" w:space="0" w:color="auto" w:frame="1"/>
        </w:rPr>
        <w:t xml:space="preserve">χρειάζεται και μας χωράει όλους. Υπερασπιζόμαστε τα εργασιακά και επαγγελματικά δικαιώματα του βασικού πτυχίου με το οποίο διοριστήκαμε και καλούμε το ΥΠΠΕΘ να σέβεται και αυτό τα επαγγελματικά και εργασιακά δικαιώματα των πτυχίων των εκπαιδευτικών της Πρωτοβάθμιας &amp; Δευτεροβάθμιας </w:t>
      </w:r>
      <w:proofErr w:type="spellStart"/>
      <w:r w:rsidR="003B3951">
        <w:rPr>
          <w:rStyle w:val="large-text"/>
          <w:b/>
          <w:color w:val="000000"/>
          <w:bdr w:val="none" w:sz="0" w:space="0" w:color="auto" w:frame="1"/>
        </w:rPr>
        <w:t>Εκπ</w:t>
      </w:r>
      <w:proofErr w:type="spellEnd"/>
      <w:r w:rsidR="003B3951">
        <w:rPr>
          <w:rStyle w:val="large-text"/>
          <w:b/>
          <w:color w:val="000000"/>
          <w:bdr w:val="none" w:sz="0" w:space="0" w:color="auto" w:frame="1"/>
        </w:rPr>
        <w:t>/</w:t>
      </w:r>
      <w:proofErr w:type="spellStart"/>
      <w:r w:rsidR="003B3951">
        <w:rPr>
          <w:rStyle w:val="large-text"/>
          <w:b/>
          <w:color w:val="000000"/>
          <w:bdr w:val="none" w:sz="0" w:space="0" w:color="auto" w:frame="1"/>
        </w:rPr>
        <w:t>σης</w:t>
      </w:r>
      <w:proofErr w:type="spellEnd"/>
      <w:r w:rsidR="003B3951">
        <w:rPr>
          <w:rStyle w:val="large-text"/>
          <w:b/>
          <w:color w:val="000000"/>
          <w:bdr w:val="none" w:sz="0" w:space="0" w:color="auto" w:frame="1"/>
        </w:rPr>
        <w:t xml:space="preserve">. </w:t>
      </w:r>
      <w:r w:rsidRPr="000F4C1A">
        <w:rPr>
          <w:rStyle w:val="large-text"/>
          <w:b/>
          <w:color w:val="000000"/>
          <w:bdr w:val="none" w:sz="0" w:space="0" w:color="auto" w:frame="1"/>
        </w:rPr>
        <w:t> </w:t>
      </w:r>
    </w:p>
    <w:p w:rsidR="0096002E" w:rsidRDefault="0096002E" w:rsidP="0041503D">
      <w:pPr>
        <w:pStyle w:val="Web"/>
        <w:shd w:val="clear" w:color="auto" w:fill="FBFBFB"/>
        <w:spacing w:before="0" w:beforeAutospacing="0" w:after="0" w:afterAutospacing="0"/>
        <w:jc w:val="both"/>
        <w:textAlignment w:val="baseline"/>
        <w:rPr>
          <w:rStyle w:val="large-text"/>
          <w:b/>
          <w:color w:val="000000"/>
          <w:bdr w:val="none" w:sz="0" w:space="0" w:color="auto" w:frame="1"/>
        </w:rPr>
      </w:pPr>
    </w:p>
    <w:p w:rsidR="0096002E" w:rsidRPr="008B48BD" w:rsidRDefault="0096002E" w:rsidP="0096002E">
      <w:pPr>
        <w:pStyle w:val="Web"/>
        <w:shd w:val="clear" w:color="auto" w:fill="FBFBFB"/>
        <w:spacing w:before="0" w:beforeAutospacing="0" w:after="0" w:afterAutospacing="0"/>
        <w:jc w:val="center"/>
        <w:textAlignment w:val="baseline"/>
        <w:rPr>
          <w:b/>
          <w:bCs/>
          <w:color w:val="000000"/>
          <w:bdr w:val="none" w:sz="0" w:space="0" w:color="auto" w:frame="1"/>
        </w:rPr>
      </w:pPr>
      <w:r>
        <w:rPr>
          <w:noProof/>
        </w:rPr>
        <w:drawing>
          <wp:inline distT="0" distB="0" distL="0" distR="0" wp14:anchorId="5FF9A9D7" wp14:editId="700066A7">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p w:rsidR="00B24E16" w:rsidRPr="000F4C1A" w:rsidRDefault="00B24E16" w:rsidP="0041503D">
      <w:pPr>
        <w:jc w:val="both"/>
        <w:rPr>
          <w:rFonts w:ascii="Times New Roman" w:hAnsi="Times New Roman" w:cs="Times New Roman"/>
          <w:b/>
          <w:sz w:val="24"/>
          <w:szCs w:val="24"/>
        </w:rPr>
      </w:pPr>
    </w:p>
    <w:sectPr w:rsidR="00B24E16" w:rsidRPr="000F4C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3D"/>
    <w:rsid w:val="000F4C1A"/>
    <w:rsid w:val="002943D0"/>
    <w:rsid w:val="003B3951"/>
    <w:rsid w:val="0041503D"/>
    <w:rsid w:val="008B48BD"/>
    <w:rsid w:val="0096002E"/>
    <w:rsid w:val="00AC13BA"/>
    <w:rsid w:val="00B24E16"/>
    <w:rsid w:val="00D56E8C"/>
    <w:rsid w:val="00E447C8"/>
    <w:rsid w:val="00EA5344"/>
    <w:rsid w:val="00EC6F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5F258-E62D-4A14-A017-D0870019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50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arge-text">
    <w:name w:val="large-text"/>
    <w:basedOn w:val="a0"/>
    <w:rsid w:val="0041503D"/>
  </w:style>
  <w:style w:type="character" w:styleId="a3">
    <w:name w:val="Strong"/>
    <w:basedOn w:val="a0"/>
    <w:qFormat/>
    <w:rsid w:val="0041503D"/>
    <w:rPr>
      <w:b/>
      <w:bCs/>
    </w:rPr>
  </w:style>
  <w:style w:type="character" w:styleId="-">
    <w:name w:val="Hyperlink"/>
    <w:uiPriority w:val="99"/>
    <w:semiHidden/>
    <w:unhideWhenUsed/>
    <w:rsid w:val="000F4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71114">
      <w:bodyDiv w:val="1"/>
      <w:marLeft w:val="0"/>
      <w:marRight w:val="0"/>
      <w:marTop w:val="0"/>
      <w:marBottom w:val="0"/>
      <w:divBdr>
        <w:top w:val="none" w:sz="0" w:space="0" w:color="auto"/>
        <w:left w:val="none" w:sz="0" w:space="0" w:color="auto"/>
        <w:bottom w:val="none" w:sz="0" w:space="0" w:color="auto"/>
        <w:right w:val="none" w:sz="0" w:space="0" w:color="auto"/>
      </w:divBdr>
    </w:div>
    <w:div w:id="18065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3062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2018-03-19T06:09:00Z</dcterms:created>
  <dcterms:modified xsi:type="dcterms:W3CDTF">2018-03-19T06:09:00Z</dcterms:modified>
</cp:coreProperties>
</file>