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A5" w:rsidRDefault="002E49A5" w:rsidP="006A3F93">
      <w:pPr>
        <w:spacing w:after="0" w:line="240" w:lineRule="auto"/>
        <w:jc w:val="both"/>
        <w:rPr>
          <w:rFonts w:ascii="Times New Roman" w:eastAsia="Times New Roman" w:hAnsi="Times New Roman" w:cs="Times New Roman"/>
          <w:b/>
          <w:sz w:val="24"/>
          <w:szCs w:val="24"/>
          <w:lang w:eastAsia="el-GR"/>
        </w:rPr>
      </w:pPr>
    </w:p>
    <w:p w:rsidR="002E49A5" w:rsidRDefault="002E49A5" w:rsidP="002E49A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29 –  10 – 2018</w:t>
      </w:r>
      <w:r>
        <w:rPr>
          <w:rFonts w:ascii="Times New Roman" w:hAnsi="Times New Roman" w:cs="Times New Roman"/>
          <w:b/>
          <w:sz w:val="24"/>
          <w:szCs w:val="24"/>
        </w:rPr>
        <w:t xml:space="preserve">                                                                                                          </w:t>
      </w:r>
    </w:p>
    <w:p w:rsidR="002E49A5" w:rsidRDefault="002E49A5" w:rsidP="002E49A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sidR="00CD208F">
        <w:rPr>
          <w:rFonts w:ascii="Times New Roman" w:hAnsi="Times New Roman" w:cs="Times New Roman"/>
          <w:sz w:val="24"/>
          <w:szCs w:val="24"/>
        </w:rPr>
        <w:t>19</w:t>
      </w:r>
      <w:r>
        <w:rPr>
          <w:rFonts w:ascii="Times New Roman" w:hAnsi="Times New Roman" w:cs="Times New Roman"/>
          <w:sz w:val="24"/>
          <w:szCs w:val="24"/>
        </w:rPr>
        <w:t xml:space="preserve">1 </w:t>
      </w:r>
    </w:p>
    <w:p w:rsidR="002E49A5" w:rsidRDefault="002E49A5" w:rsidP="002E49A5">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Κηφισίας</w:t>
      </w:r>
      <w:proofErr w:type="spellEnd"/>
      <w:r>
        <w:rPr>
          <w:rFonts w:ascii="Times New Roman" w:hAnsi="Times New Roman" w:cs="Times New Roman"/>
          <w:sz w:val="24"/>
          <w:szCs w:val="24"/>
        </w:rPr>
        <w:t xml:space="preserve"> 211 </w:t>
      </w:r>
      <w:r>
        <w:rPr>
          <w:rFonts w:ascii="Times New Roman" w:hAnsi="Times New Roman" w:cs="Times New Roman"/>
          <w:b/>
          <w:sz w:val="24"/>
          <w:szCs w:val="24"/>
        </w:rPr>
        <w:t xml:space="preserve">                                           </w:t>
      </w:r>
    </w:p>
    <w:p w:rsidR="002E49A5" w:rsidRDefault="002E49A5" w:rsidP="002E49A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2E49A5" w:rsidRDefault="002E49A5" w:rsidP="002E49A5">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p>
    <w:p w:rsidR="002E49A5" w:rsidRDefault="002E49A5" w:rsidP="002E49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2E49A5" w:rsidRDefault="002E49A5" w:rsidP="002E49A5">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2E49A5" w:rsidRDefault="002E49A5" w:rsidP="002E49A5">
      <w:pPr>
        <w:pStyle w:val="Web"/>
        <w:shd w:val="clear" w:color="auto" w:fill="FFFFFF"/>
        <w:spacing w:before="0" w:beforeAutospacing="0" w:after="0" w:afterAutospacing="0"/>
        <w:jc w:val="both"/>
        <w:textAlignment w:val="baseline"/>
        <w:rPr>
          <w:rStyle w:val="a4"/>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2E49A5" w:rsidRDefault="002E49A5" w:rsidP="002E49A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bookmarkStart w:id="0" w:name="_GoBack"/>
      <w:bookmarkEnd w:id="0"/>
    </w:p>
    <w:p w:rsidR="002E49A5" w:rsidRDefault="002E49A5" w:rsidP="002E49A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 Τα Μέλη του Συλλόγου μας</w:t>
      </w:r>
    </w:p>
    <w:p w:rsidR="002E49A5" w:rsidRDefault="002E49A5" w:rsidP="002E49A5">
      <w:pPr>
        <w:spacing w:after="0" w:line="240" w:lineRule="auto"/>
        <w:jc w:val="right"/>
        <w:rPr>
          <w:rFonts w:ascii="Times New Roman" w:eastAsia="Times New Roman" w:hAnsi="Times New Roman" w:cs="Times New Roman"/>
          <w:b/>
          <w:sz w:val="24"/>
          <w:szCs w:val="24"/>
          <w:lang w:eastAsia="el-GR"/>
        </w:rPr>
      </w:pPr>
      <w:r>
        <w:rPr>
          <w:rFonts w:ascii="Times New Roman" w:hAnsi="Times New Roman" w:cs="Times New Roman"/>
          <w:b/>
          <w:sz w:val="24"/>
          <w:szCs w:val="24"/>
        </w:rPr>
        <w:t>Κοινοποίηση: ΥΠΠΕΘ, Περ.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&amp; Δ.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Αττικής,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2E49A5" w:rsidRDefault="002E49A5" w:rsidP="006A3F93">
      <w:pPr>
        <w:spacing w:after="0" w:line="240" w:lineRule="auto"/>
        <w:jc w:val="both"/>
        <w:rPr>
          <w:rFonts w:ascii="Times New Roman" w:eastAsia="Times New Roman" w:hAnsi="Times New Roman" w:cs="Times New Roman"/>
          <w:b/>
          <w:sz w:val="24"/>
          <w:szCs w:val="24"/>
          <w:lang w:eastAsia="el-GR"/>
        </w:rPr>
      </w:pPr>
    </w:p>
    <w:p w:rsidR="002E49A5" w:rsidRDefault="002E49A5" w:rsidP="006A3F93">
      <w:pPr>
        <w:spacing w:after="0" w:line="240" w:lineRule="auto"/>
        <w:jc w:val="both"/>
        <w:rPr>
          <w:rFonts w:ascii="Times New Roman" w:eastAsia="Times New Roman" w:hAnsi="Times New Roman" w:cs="Times New Roman"/>
          <w:b/>
          <w:sz w:val="24"/>
          <w:szCs w:val="24"/>
          <w:lang w:eastAsia="el-GR"/>
        </w:rPr>
      </w:pPr>
    </w:p>
    <w:p w:rsidR="002E49A5" w:rsidRDefault="002E49A5" w:rsidP="006A3F93">
      <w:pPr>
        <w:spacing w:after="0" w:line="240" w:lineRule="auto"/>
        <w:jc w:val="both"/>
        <w:rPr>
          <w:rFonts w:ascii="Times New Roman" w:eastAsia="Times New Roman" w:hAnsi="Times New Roman" w:cs="Times New Roman"/>
          <w:b/>
          <w:sz w:val="24"/>
          <w:szCs w:val="24"/>
          <w:lang w:eastAsia="el-GR"/>
        </w:rPr>
      </w:pPr>
    </w:p>
    <w:p w:rsidR="002E49A5" w:rsidRDefault="002E49A5" w:rsidP="006A3F93">
      <w:pPr>
        <w:spacing w:after="0" w:line="240" w:lineRule="auto"/>
        <w:jc w:val="both"/>
        <w:rPr>
          <w:rFonts w:ascii="Times New Roman" w:eastAsia="Times New Roman" w:hAnsi="Times New Roman" w:cs="Times New Roman"/>
          <w:b/>
          <w:sz w:val="24"/>
          <w:szCs w:val="24"/>
          <w:lang w:eastAsia="el-GR"/>
        </w:rPr>
      </w:pPr>
    </w:p>
    <w:p w:rsidR="006A3F93" w:rsidRPr="006A3F93" w:rsidRDefault="008C090C" w:rsidP="006A3F93">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Θέμα: «</w:t>
      </w:r>
      <w:r w:rsidR="006A3F93" w:rsidRPr="006A3F93">
        <w:rPr>
          <w:rFonts w:ascii="Times New Roman" w:eastAsia="Times New Roman" w:hAnsi="Times New Roman" w:cs="Times New Roman"/>
          <w:b/>
          <w:sz w:val="24"/>
          <w:szCs w:val="24"/>
          <w:lang w:eastAsia="el-GR"/>
        </w:rPr>
        <w:t>Σχετικά με την επιλογή υποδιευθυντών/</w:t>
      </w:r>
      <w:proofErr w:type="spellStart"/>
      <w:r w:rsidR="006A3F93" w:rsidRPr="006A3F93">
        <w:rPr>
          <w:rFonts w:ascii="Times New Roman" w:eastAsia="Times New Roman" w:hAnsi="Times New Roman" w:cs="Times New Roman"/>
          <w:b/>
          <w:sz w:val="24"/>
          <w:szCs w:val="24"/>
          <w:lang w:eastAsia="el-GR"/>
        </w:rPr>
        <w:t>τριων</w:t>
      </w:r>
      <w:proofErr w:type="spellEnd"/>
      <w:r w:rsidR="006A3F93" w:rsidRPr="006A3F93">
        <w:rPr>
          <w:rFonts w:ascii="Times New Roman" w:eastAsia="Times New Roman" w:hAnsi="Times New Roman" w:cs="Times New Roman"/>
          <w:b/>
          <w:sz w:val="24"/>
          <w:szCs w:val="24"/>
          <w:lang w:eastAsia="el-GR"/>
        </w:rPr>
        <w:t xml:space="preserve"> στα 6/</w:t>
      </w:r>
      <w:proofErr w:type="spellStart"/>
      <w:r w:rsidR="006A3F93" w:rsidRPr="006A3F93">
        <w:rPr>
          <w:rFonts w:ascii="Times New Roman" w:eastAsia="Times New Roman" w:hAnsi="Times New Roman" w:cs="Times New Roman"/>
          <w:b/>
          <w:sz w:val="24"/>
          <w:szCs w:val="24"/>
          <w:lang w:eastAsia="el-GR"/>
        </w:rPr>
        <w:t>θέσια</w:t>
      </w:r>
      <w:proofErr w:type="spellEnd"/>
      <w:r w:rsidR="006A3F93" w:rsidRPr="006A3F93">
        <w:rPr>
          <w:rFonts w:ascii="Times New Roman" w:eastAsia="Times New Roman" w:hAnsi="Times New Roman" w:cs="Times New Roman"/>
          <w:b/>
          <w:sz w:val="24"/>
          <w:szCs w:val="24"/>
          <w:lang w:eastAsia="el-GR"/>
        </w:rPr>
        <w:t xml:space="preserve"> έως 9/</w:t>
      </w:r>
      <w:proofErr w:type="spellStart"/>
      <w:r w:rsidR="006A3F93" w:rsidRPr="006A3F93">
        <w:rPr>
          <w:rFonts w:ascii="Times New Roman" w:eastAsia="Times New Roman" w:hAnsi="Times New Roman" w:cs="Times New Roman"/>
          <w:b/>
          <w:sz w:val="24"/>
          <w:szCs w:val="24"/>
          <w:lang w:eastAsia="el-GR"/>
        </w:rPr>
        <w:t>θέσια</w:t>
      </w:r>
      <w:proofErr w:type="spellEnd"/>
      <w:r w:rsidR="006A3F93" w:rsidRPr="006A3F93">
        <w:rPr>
          <w:rFonts w:ascii="Times New Roman" w:eastAsia="Times New Roman" w:hAnsi="Times New Roman" w:cs="Times New Roman"/>
          <w:b/>
          <w:sz w:val="24"/>
          <w:szCs w:val="24"/>
          <w:lang w:eastAsia="el-GR"/>
        </w:rPr>
        <w:t xml:space="preserve"> Δημοτικά Σχολεία</w:t>
      </w:r>
      <w:r w:rsidR="003A6C70" w:rsidRPr="003A6C70">
        <w:rPr>
          <w:rFonts w:ascii="Times New Roman" w:eastAsia="Times New Roman" w:hAnsi="Times New Roman" w:cs="Times New Roman"/>
          <w:b/>
          <w:sz w:val="24"/>
          <w:szCs w:val="24"/>
          <w:lang w:eastAsia="el-GR"/>
        </w:rPr>
        <w:t xml:space="preserve"> (</w:t>
      </w:r>
      <w:r w:rsidR="003A6C70">
        <w:rPr>
          <w:rFonts w:ascii="Times New Roman" w:eastAsia="Times New Roman" w:hAnsi="Times New Roman" w:cs="Times New Roman"/>
          <w:b/>
          <w:sz w:val="24"/>
          <w:szCs w:val="24"/>
          <w:lang w:eastAsia="el-GR"/>
        </w:rPr>
        <w:t>σχολεία όπου φοιτούν περισσότεροι από 120 μαθητές/μαθήτριες)</w:t>
      </w:r>
      <w:r w:rsidR="006A3F93" w:rsidRPr="006A3F93">
        <w:rPr>
          <w:rFonts w:ascii="Times New Roman" w:eastAsia="Times New Roman" w:hAnsi="Times New Roman" w:cs="Times New Roman"/>
          <w:b/>
          <w:sz w:val="24"/>
          <w:szCs w:val="24"/>
          <w:lang w:eastAsia="el-GR"/>
        </w:rPr>
        <w:t xml:space="preserve"> και στα 12/</w:t>
      </w:r>
      <w:proofErr w:type="spellStart"/>
      <w:r w:rsidR="006A3F93" w:rsidRPr="006A3F93">
        <w:rPr>
          <w:rFonts w:ascii="Times New Roman" w:eastAsia="Times New Roman" w:hAnsi="Times New Roman" w:cs="Times New Roman"/>
          <w:b/>
          <w:sz w:val="24"/>
          <w:szCs w:val="24"/>
          <w:lang w:eastAsia="el-GR"/>
        </w:rPr>
        <w:t>θέσια</w:t>
      </w:r>
      <w:proofErr w:type="spellEnd"/>
      <w:r w:rsidR="006A3F93" w:rsidRPr="006A3F93">
        <w:rPr>
          <w:rFonts w:ascii="Times New Roman" w:eastAsia="Times New Roman" w:hAnsi="Times New Roman" w:cs="Times New Roman"/>
          <w:b/>
          <w:sz w:val="24"/>
          <w:szCs w:val="24"/>
          <w:lang w:eastAsia="el-GR"/>
        </w:rPr>
        <w:t xml:space="preserve"> Δημοτικά Σχολεία (2</w:t>
      </w:r>
      <w:r w:rsidR="006A3F93" w:rsidRPr="006A3F93">
        <w:rPr>
          <w:rFonts w:ascii="Times New Roman" w:eastAsia="Times New Roman" w:hAnsi="Times New Roman" w:cs="Times New Roman"/>
          <w:b/>
          <w:sz w:val="24"/>
          <w:szCs w:val="24"/>
          <w:vertAlign w:val="superscript"/>
          <w:lang w:eastAsia="el-GR"/>
        </w:rPr>
        <w:t xml:space="preserve">ος </w:t>
      </w:r>
      <w:r w:rsidR="006A3F93" w:rsidRPr="006A3F93">
        <w:rPr>
          <w:rFonts w:ascii="Times New Roman" w:eastAsia="Times New Roman" w:hAnsi="Times New Roman" w:cs="Times New Roman"/>
          <w:b/>
          <w:sz w:val="24"/>
          <w:szCs w:val="24"/>
          <w:lang w:eastAsia="el-GR"/>
        </w:rPr>
        <w:t>Υποδιευθυντής/-</w:t>
      </w:r>
      <w:proofErr w:type="spellStart"/>
      <w:r w:rsidR="006A3F93" w:rsidRPr="006A3F93">
        <w:rPr>
          <w:rFonts w:ascii="Times New Roman" w:eastAsia="Times New Roman" w:hAnsi="Times New Roman" w:cs="Times New Roman"/>
          <w:b/>
          <w:sz w:val="24"/>
          <w:szCs w:val="24"/>
          <w:lang w:eastAsia="el-GR"/>
        </w:rPr>
        <w:t>ντρια</w:t>
      </w:r>
      <w:proofErr w:type="spellEnd"/>
      <w:r w:rsidR="006A3F93" w:rsidRPr="006A3F93">
        <w:rPr>
          <w:rFonts w:ascii="Times New Roman" w:eastAsia="Times New Roman" w:hAnsi="Times New Roman" w:cs="Times New Roman"/>
          <w:b/>
          <w:sz w:val="24"/>
          <w:szCs w:val="24"/>
          <w:lang w:eastAsia="el-GR"/>
        </w:rPr>
        <w:t>)</w:t>
      </w:r>
      <w:r w:rsidR="00F33088">
        <w:rPr>
          <w:rFonts w:ascii="Times New Roman" w:eastAsia="Times New Roman" w:hAnsi="Times New Roman" w:cs="Times New Roman"/>
          <w:b/>
          <w:sz w:val="24"/>
          <w:szCs w:val="24"/>
          <w:lang w:eastAsia="el-GR"/>
        </w:rPr>
        <w:t xml:space="preserve"> με μαθητικό πληθυσμό άνω των 27</w:t>
      </w:r>
      <w:r w:rsidR="006A3F93" w:rsidRPr="006A3F93">
        <w:rPr>
          <w:rFonts w:ascii="Times New Roman" w:eastAsia="Times New Roman" w:hAnsi="Times New Roman" w:cs="Times New Roman"/>
          <w:b/>
          <w:sz w:val="24"/>
          <w:szCs w:val="24"/>
          <w:lang w:eastAsia="el-GR"/>
        </w:rPr>
        <w:t>0 μαθητών/μαθητριών</w:t>
      </w:r>
      <w:r>
        <w:rPr>
          <w:rFonts w:ascii="Times New Roman" w:eastAsia="Times New Roman" w:hAnsi="Times New Roman" w:cs="Times New Roman"/>
          <w:b/>
          <w:sz w:val="24"/>
          <w:szCs w:val="24"/>
          <w:lang w:eastAsia="el-GR"/>
        </w:rPr>
        <w:t xml:space="preserve">». </w:t>
      </w:r>
      <w:r w:rsidR="006A3F93" w:rsidRPr="006A3F93">
        <w:rPr>
          <w:rFonts w:ascii="Times New Roman" w:eastAsia="Times New Roman" w:hAnsi="Times New Roman" w:cs="Times New Roman"/>
          <w:b/>
          <w:sz w:val="24"/>
          <w:szCs w:val="24"/>
          <w:lang w:eastAsia="el-GR"/>
        </w:rPr>
        <w:t xml:space="preserve"> </w:t>
      </w:r>
    </w:p>
    <w:p w:rsidR="006A3F93" w:rsidRPr="006A3F93" w:rsidRDefault="006A3F93" w:rsidP="006A3F93">
      <w:pPr>
        <w:spacing w:after="0" w:line="240" w:lineRule="auto"/>
        <w:jc w:val="both"/>
        <w:rPr>
          <w:rFonts w:ascii="Times New Roman" w:eastAsia="Times New Roman" w:hAnsi="Times New Roman" w:cs="Times New Roman"/>
          <w:b/>
          <w:sz w:val="24"/>
          <w:szCs w:val="24"/>
          <w:lang w:eastAsia="el-GR"/>
        </w:rPr>
      </w:pPr>
    </w:p>
    <w:p w:rsidR="006A3F93" w:rsidRDefault="006A3F93" w:rsidP="006A3F93">
      <w:pPr>
        <w:spacing w:after="0" w:line="240" w:lineRule="auto"/>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sz w:val="24"/>
          <w:szCs w:val="24"/>
          <w:lang w:eastAsia="el-GR"/>
        </w:rPr>
        <w:t>Συναδέλφισσες</w:t>
      </w:r>
      <w:proofErr w:type="spellEnd"/>
      <w:r>
        <w:rPr>
          <w:rFonts w:ascii="Times New Roman" w:eastAsia="Times New Roman" w:hAnsi="Times New Roman" w:cs="Times New Roman"/>
          <w:sz w:val="24"/>
          <w:szCs w:val="24"/>
          <w:lang w:eastAsia="el-GR"/>
        </w:rPr>
        <w:t>, συνάδελφοι</w:t>
      </w:r>
    </w:p>
    <w:p w:rsidR="006A3F93" w:rsidRDefault="006A3F93" w:rsidP="006A3F93">
      <w:pPr>
        <w:spacing w:after="0" w:line="240" w:lineRule="auto"/>
        <w:rPr>
          <w:rFonts w:ascii="Times New Roman" w:eastAsia="Times New Roman" w:hAnsi="Times New Roman" w:cs="Times New Roman"/>
          <w:sz w:val="24"/>
          <w:szCs w:val="24"/>
          <w:lang w:eastAsia="el-GR"/>
        </w:rPr>
      </w:pPr>
    </w:p>
    <w:p w:rsidR="006A3F93" w:rsidRDefault="006A3F93" w:rsidP="006A3F93">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 xml:space="preserve">Το Δ. Σ. του Σ.Ε.Π.Ε. Αμαρουσίου αναφορικά με το ζήτημα της </w:t>
      </w:r>
      <w:r w:rsidRPr="006A3F93">
        <w:rPr>
          <w:rFonts w:ascii="Times New Roman" w:eastAsia="Times New Roman" w:hAnsi="Times New Roman" w:cs="Times New Roman"/>
          <w:b/>
          <w:sz w:val="24"/>
          <w:szCs w:val="24"/>
          <w:lang w:eastAsia="el-GR"/>
        </w:rPr>
        <w:t>επιλογή</w:t>
      </w:r>
      <w:r>
        <w:rPr>
          <w:rFonts w:ascii="Times New Roman" w:eastAsia="Times New Roman" w:hAnsi="Times New Roman" w:cs="Times New Roman"/>
          <w:b/>
          <w:sz w:val="24"/>
          <w:szCs w:val="24"/>
          <w:lang w:eastAsia="el-GR"/>
        </w:rPr>
        <w:t>ς</w:t>
      </w:r>
      <w:r w:rsidRPr="006A3F93">
        <w:rPr>
          <w:rFonts w:ascii="Times New Roman" w:eastAsia="Times New Roman" w:hAnsi="Times New Roman" w:cs="Times New Roman"/>
          <w:b/>
          <w:sz w:val="24"/>
          <w:szCs w:val="24"/>
          <w:lang w:eastAsia="el-GR"/>
        </w:rPr>
        <w:t xml:space="preserve"> υποδιευθυντών/</w:t>
      </w:r>
      <w:proofErr w:type="spellStart"/>
      <w:r w:rsidRPr="006A3F93">
        <w:rPr>
          <w:rFonts w:ascii="Times New Roman" w:eastAsia="Times New Roman" w:hAnsi="Times New Roman" w:cs="Times New Roman"/>
          <w:b/>
          <w:sz w:val="24"/>
          <w:szCs w:val="24"/>
          <w:lang w:eastAsia="el-GR"/>
        </w:rPr>
        <w:t>τριων</w:t>
      </w:r>
      <w:proofErr w:type="spellEnd"/>
      <w:r w:rsidRPr="006A3F93">
        <w:rPr>
          <w:rFonts w:ascii="Times New Roman" w:eastAsia="Times New Roman" w:hAnsi="Times New Roman" w:cs="Times New Roman"/>
          <w:b/>
          <w:sz w:val="24"/>
          <w:szCs w:val="24"/>
          <w:lang w:eastAsia="el-GR"/>
        </w:rPr>
        <w:t xml:space="preserve"> στα 6/</w:t>
      </w:r>
      <w:proofErr w:type="spellStart"/>
      <w:r w:rsidRPr="006A3F93">
        <w:rPr>
          <w:rFonts w:ascii="Times New Roman" w:eastAsia="Times New Roman" w:hAnsi="Times New Roman" w:cs="Times New Roman"/>
          <w:b/>
          <w:sz w:val="24"/>
          <w:szCs w:val="24"/>
          <w:lang w:eastAsia="el-GR"/>
        </w:rPr>
        <w:t>θέσια</w:t>
      </w:r>
      <w:proofErr w:type="spellEnd"/>
      <w:r w:rsidRPr="006A3F93">
        <w:rPr>
          <w:rFonts w:ascii="Times New Roman" w:eastAsia="Times New Roman" w:hAnsi="Times New Roman" w:cs="Times New Roman"/>
          <w:b/>
          <w:sz w:val="24"/>
          <w:szCs w:val="24"/>
          <w:lang w:eastAsia="el-GR"/>
        </w:rPr>
        <w:t xml:space="preserve"> έως 9/</w:t>
      </w:r>
      <w:proofErr w:type="spellStart"/>
      <w:r w:rsidRPr="006A3F93">
        <w:rPr>
          <w:rFonts w:ascii="Times New Roman" w:eastAsia="Times New Roman" w:hAnsi="Times New Roman" w:cs="Times New Roman"/>
          <w:b/>
          <w:sz w:val="24"/>
          <w:szCs w:val="24"/>
          <w:lang w:eastAsia="el-GR"/>
        </w:rPr>
        <w:t>θέσια</w:t>
      </w:r>
      <w:proofErr w:type="spellEnd"/>
      <w:r w:rsidRPr="006A3F93">
        <w:rPr>
          <w:rFonts w:ascii="Times New Roman" w:eastAsia="Times New Roman" w:hAnsi="Times New Roman" w:cs="Times New Roman"/>
          <w:b/>
          <w:sz w:val="24"/>
          <w:szCs w:val="24"/>
          <w:lang w:eastAsia="el-GR"/>
        </w:rPr>
        <w:t xml:space="preserve"> Δημοτικά Σχολεία και στα 12/</w:t>
      </w:r>
      <w:proofErr w:type="spellStart"/>
      <w:r w:rsidRPr="006A3F93">
        <w:rPr>
          <w:rFonts w:ascii="Times New Roman" w:eastAsia="Times New Roman" w:hAnsi="Times New Roman" w:cs="Times New Roman"/>
          <w:b/>
          <w:sz w:val="24"/>
          <w:szCs w:val="24"/>
          <w:lang w:eastAsia="el-GR"/>
        </w:rPr>
        <w:t>θέσια</w:t>
      </w:r>
      <w:proofErr w:type="spellEnd"/>
      <w:r w:rsidRPr="006A3F93">
        <w:rPr>
          <w:rFonts w:ascii="Times New Roman" w:eastAsia="Times New Roman" w:hAnsi="Times New Roman" w:cs="Times New Roman"/>
          <w:b/>
          <w:sz w:val="24"/>
          <w:szCs w:val="24"/>
          <w:lang w:eastAsia="el-GR"/>
        </w:rPr>
        <w:t xml:space="preserve"> Δημοτικά Σχολεία (2</w:t>
      </w:r>
      <w:r w:rsidRPr="006A3F93">
        <w:rPr>
          <w:rFonts w:ascii="Times New Roman" w:eastAsia="Times New Roman" w:hAnsi="Times New Roman" w:cs="Times New Roman"/>
          <w:b/>
          <w:sz w:val="24"/>
          <w:szCs w:val="24"/>
          <w:vertAlign w:val="superscript"/>
          <w:lang w:eastAsia="el-GR"/>
        </w:rPr>
        <w:t xml:space="preserve">ος </w:t>
      </w:r>
      <w:r w:rsidRPr="006A3F93">
        <w:rPr>
          <w:rFonts w:ascii="Times New Roman" w:eastAsia="Times New Roman" w:hAnsi="Times New Roman" w:cs="Times New Roman"/>
          <w:b/>
          <w:sz w:val="24"/>
          <w:szCs w:val="24"/>
          <w:lang w:eastAsia="el-GR"/>
        </w:rPr>
        <w:t>Υποδιευθυντής/-</w:t>
      </w:r>
      <w:proofErr w:type="spellStart"/>
      <w:r w:rsidRPr="006A3F93">
        <w:rPr>
          <w:rFonts w:ascii="Times New Roman" w:eastAsia="Times New Roman" w:hAnsi="Times New Roman" w:cs="Times New Roman"/>
          <w:b/>
          <w:sz w:val="24"/>
          <w:szCs w:val="24"/>
          <w:lang w:eastAsia="el-GR"/>
        </w:rPr>
        <w:t>ντρια</w:t>
      </w:r>
      <w:proofErr w:type="spellEnd"/>
      <w:r w:rsidRPr="006A3F93">
        <w:rPr>
          <w:rFonts w:ascii="Times New Roman" w:eastAsia="Times New Roman" w:hAnsi="Times New Roman" w:cs="Times New Roman"/>
          <w:b/>
          <w:sz w:val="24"/>
          <w:szCs w:val="24"/>
          <w:lang w:eastAsia="el-GR"/>
        </w:rPr>
        <w:t>) με μαθητικό πληθυσμό άνω των 240 μαθητών/μαθητριών</w:t>
      </w:r>
      <w:r>
        <w:rPr>
          <w:rFonts w:ascii="Times New Roman" w:eastAsia="Times New Roman" w:hAnsi="Times New Roman" w:cs="Times New Roman"/>
          <w:b/>
          <w:sz w:val="24"/>
          <w:szCs w:val="24"/>
          <w:lang w:eastAsia="el-GR"/>
        </w:rPr>
        <w:t xml:space="preserve"> καταθέτει τα εξής: </w:t>
      </w:r>
    </w:p>
    <w:p w:rsidR="006A1D9C" w:rsidRDefault="006A3F93" w:rsidP="006A1D9C">
      <w:pPr>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Η επιλογή θέσπισης θέσης υποδιευθυντή/υποδιευθύντριας (ή δεύτερου υποδιευθυντή/υποδιευθύντριας) στα παραπάνω σχολεία, αν και φαίνεται ως θετικό μέτρο, δεν απαντά ουσιαστικά στα διοικητικού – γραφειοκρατικού χαρακτήρα προβλήματα λειτουργίας των σχολικών μονάδων της Π. Ε. και δε</w:t>
      </w:r>
      <w:r w:rsidR="00E62DE5">
        <w:rPr>
          <w:rFonts w:ascii="Times New Roman" w:eastAsia="Times New Roman" w:hAnsi="Times New Roman" w:cs="Times New Roman"/>
          <w:b/>
          <w:sz w:val="24"/>
          <w:szCs w:val="24"/>
          <w:lang w:eastAsia="el-GR"/>
        </w:rPr>
        <w:t>ν μας οδηγούν στην παραγραφή των πάγιων αιτημάτων</w:t>
      </w:r>
      <w:r>
        <w:rPr>
          <w:rFonts w:ascii="Times New Roman" w:eastAsia="Times New Roman" w:hAnsi="Times New Roman" w:cs="Times New Roman"/>
          <w:b/>
          <w:sz w:val="24"/>
          <w:szCs w:val="24"/>
          <w:lang w:eastAsia="el-GR"/>
        </w:rPr>
        <w:t xml:space="preserve"> του σωματείου μας για</w:t>
      </w:r>
      <w:r w:rsidR="006A1D9C">
        <w:rPr>
          <w:rFonts w:ascii="Times New Roman" w:eastAsia="Times New Roman" w:hAnsi="Times New Roman" w:cs="Times New Roman"/>
          <w:b/>
          <w:sz w:val="24"/>
          <w:szCs w:val="24"/>
          <w:lang w:eastAsia="el-GR"/>
        </w:rPr>
        <w:t>:</w:t>
      </w:r>
      <w:r>
        <w:rPr>
          <w:rFonts w:ascii="Times New Roman" w:eastAsia="Times New Roman" w:hAnsi="Times New Roman" w:cs="Times New Roman"/>
          <w:b/>
          <w:sz w:val="24"/>
          <w:szCs w:val="24"/>
          <w:lang w:eastAsia="el-GR"/>
        </w:rPr>
        <w:t xml:space="preserve"> </w:t>
      </w:r>
    </w:p>
    <w:p w:rsidR="006A1D9C" w:rsidRPr="006A1D9C" w:rsidRDefault="006A1D9C" w:rsidP="006A1D9C">
      <w:pPr>
        <w:pStyle w:val="a3"/>
        <w:numPr>
          <w:ilvl w:val="0"/>
          <w:numId w:val="1"/>
        </w:numPr>
        <w:spacing w:after="0" w:line="240" w:lineRule="auto"/>
        <w:jc w:val="both"/>
        <w:rPr>
          <w:rFonts w:ascii="Times New Roman" w:eastAsia="Times New Roman" w:hAnsi="Times New Roman" w:cs="Times New Roman"/>
          <w:b/>
          <w:sz w:val="24"/>
          <w:szCs w:val="24"/>
          <w:lang w:eastAsia="el-GR"/>
        </w:rPr>
      </w:pPr>
      <w:r w:rsidRPr="006A1D9C">
        <w:rPr>
          <w:rFonts w:ascii="Times New Roman" w:eastAsia="Times New Roman" w:hAnsi="Times New Roman" w:cs="Times New Roman"/>
          <w:b/>
          <w:sz w:val="24"/>
          <w:szCs w:val="24"/>
          <w:lang w:eastAsia="el-GR"/>
        </w:rPr>
        <w:t>Σύλλογο Διδασκόντων κυρίαρχο όργανο διοίκησης με μέλη ΟΛΟΥΣ τους εκπαιδευτικούς (με οποιαδήποτε σχέση εργασίας) που συνεδριάζει σε τακτά χρονικά διαστήματα και αποφασίζει με δημοκρατία και παιδαγωγική ελευθερία για ΟΛΑ τα ζητήματα του σχολείου και της διδασκαλίας,</w:t>
      </w:r>
    </w:p>
    <w:p w:rsidR="006A1D9C" w:rsidRPr="006A1D9C" w:rsidRDefault="006A1D9C" w:rsidP="006A1D9C">
      <w:pPr>
        <w:pStyle w:val="a3"/>
        <w:numPr>
          <w:ilvl w:val="0"/>
          <w:numId w:val="1"/>
        </w:numPr>
        <w:spacing w:after="0" w:line="240" w:lineRule="auto"/>
        <w:jc w:val="both"/>
        <w:rPr>
          <w:rFonts w:ascii="Times New Roman" w:eastAsia="Times New Roman" w:hAnsi="Times New Roman" w:cs="Times New Roman"/>
          <w:b/>
          <w:sz w:val="24"/>
          <w:szCs w:val="24"/>
          <w:lang w:eastAsia="el-GR"/>
        </w:rPr>
      </w:pPr>
      <w:r w:rsidRPr="006A1D9C">
        <w:rPr>
          <w:rFonts w:ascii="Times New Roman" w:eastAsia="Times New Roman" w:hAnsi="Times New Roman" w:cs="Times New Roman"/>
          <w:b/>
          <w:sz w:val="24"/>
          <w:szCs w:val="24"/>
          <w:lang w:eastAsia="el-GR"/>
        </w:rPr>
        <w:t>Συντονιστή/διευθυντή εκλεγμένο από το Σύλλογο Διδασκόντων (ανακλητός, χωρίς προνόμια, με ορισμένη θητεία, ίσος μεταξύ ίσων, ο οποίος θα εκπροσωπεί το Σύλλογο</w:t>
      </w:r>
      <w:r>
        <w:rPr>
          <w:rFonts w:ascii="Times New Roman" w:eastAsia="Times New Roman" w:hAnsi="Times New Roman" w:cs="Times New Roman"/>
          <w:b/>
          <w:sz w:val="24"/>
          <w:szCs w:val="24"/>
          <w:lang w:eastAsia="el-GR"/>
        </w:rPr>
        <w:t xml:space="preserve"> Διδασκόντων</w:t>
      </w:r>
      <w:r w:rsidRPr="006A1D9C">
        <w:rPr>
          <w:rFonts w:ascii="Times New Roman" w:eastAsia="Times New Roman" w:hAnsi="Times New Roman" w:cs="Times New Roman"/>
          <w:b/>
          <w:sz w:val="24"/>
          <w:szCs w:val="24"/>
          <w:lang w:eastAsia="el-GR"/>
        </w:rPr>
        <w:t xml:space="preserve"> προς τα έξω και θα λογοδοτεί στο Σύλλογο), Υποδιευθυντής/βοηθός Συντονιστής εκλεγμένος με τον ίδιο τρόπο</w:t>
      </w:r>
      <w:r>
        <w:rPr>
          <w:rFonts w:ascii="Times New Roman" w:eastAsia="Times New Roman" w:hAnsi="Times New Roman" w:cs="Times New Roman"/>
          <w:b/>
          <w:sz w:val="24"/>
          <w:szCs w:val="24"/>
          <w:lang w:eastAsia="el-GR"/>
        </w:rPr>
        <w:t>,</w:t>
      </w:r>
    </w:p>
    <w:p w:rsidR="006A3F93" w:rsidRPr="006A1D9C" w:rsidRDefault="006A3F93" w:rsidP="006A1D9C">
      <w:pPr>
        <w:pStyle w:val="a3"/>
        <w:numPr>
          <w:ilvl w:val="0"/>
          <w:numId w:val="1"/>
        </w:numPr>
        <w:jc w:val="both"/>
        <w:rPr>
          <w:rFonts w:ascii="Times New Roman" w:eastAsia="Times New Roman" w:hAnsi="Times New Roman" w:cs="Times New Roman"/>
          <w:b/>
          <w:sz w:val="24"/>
          <w:szCs w:val="24"/>
          <w:lang w:eastAsia="el-GR"/>
        </w:rPr>
      </w:pPr>
      <w:r w:rsidRPr="006A1D9C">
        <w:rPr>
          <w:rFonts w:ascii="Times New Roman" w:eastAsia="Times New Roman" w:hAnsi="Times New Roman" w:cs="Times New Roman"/>
          <w:b/>
          <w:sz w:val="24"/>
          <w:szCs w:val="24"/>
          <w:lang w:eastAsia="el-GR"/>
        </w:rPr>
        <w:t>σύσταση θέσεων γραμματειακής υποστήριξης σε όλα τα Δημοτικά Σχολεία της χώρας (από 6/</w:t>
      </w:r>
      <w:proofErr w:type="spellStart"/>
      <w:r w:rsidRPr="006A1D9C">
        <w:rPr>
          <w:rFonts w:ascii="Times New Roman" w:eastAsia="Times New Roman" w:hAnsi="Times New Roman" w:cs="Times New Roman"/>
          <w:b/>
          <w:sz w:val="24"/>
          <w:szCs w:val="24"/>
          <w:lang w:eastAsia="el-GR"/>
        </w:rPr>
        <w:t>θέσια</w:t>
      </w:r>
      <w:proofErr w:type="spellEnd"/>
      <w:r w:rsidRPr="006A1D9C">
        <w:rPr>
          <w:rFonts w:ascii="Times New Roman" w:eastAsia="Times New Roman" w:hAnsi="Times New Roman" w:cs="Times New Roman"/>
          <w:b/>
          <w:sz w:val="24"/>
          <w:szCs w:val="24"/>
          <w:lang w:eastAsia="el-GR"/>
        </w:rPr>
        <w:t xml:space="preserve"> και άνω) όπως και στα νηπιαγωγεία, θέσεις οι οποίες θα μπορούσαν ν</w:t>
      </w:r>
      <w:r w:rsidR="009E7FCB">
        <w:rPr>
          <w:rFonts w:ascii="Times New Roman" w:eastAsia="Times New Roman" w:hAnsi="Times New Roman" w:cs="Times New Roman"/>
          <w:b/>
          <w:sz w:val="24"/>
          <w:szCs w:val="24"/>
          <w:lang w:eastAsia="el-GR"/>
        </w:rPr>
        <w:t>α καλυφθούν είτε από συναδέ</w:t>
      </w:r>
      <w:r w:rsidRPr="006A1D9C">
        <w:rPr>
          <w:rFonts w:ascii="Times New Roman" w:eastAsia="Times New Roman" w:hAnsi="Times New Roman" w:cs="Times New Roman"/>
          <w:b/>
          <w:sz w:val="24"/>
          <w:szCs w:val="24"/>
          <w:lang w:eastAsia="el-GR"/>
        </w:rPr>
        <w:t xml:space="preserve">λφους </w:t>
      </w:r>
      <w:r w:rsidR="00DE366E" w:rsidRPr="006A1D9C">
        <w:rPr>
          <w:rFonts w:ascii="Times New Roman" w:eastAsia="Times New Roman" w:hAnsi="Times New Roman" w:cs="Times New Roman"/>
          <w:b/>
          <w:sz w:val="24"/>
          <w:szCs w:val="24"/>
          <w:lang w:eastAsia="el-GR"/>
        </w:rPr>
        <w:t xml:space="preserve">εκπαιδευτικούς που λόγω προβλημάτων υγείας αδυνατούν να προσφέρουν εκπαιδευτικό έργο είτε από διοικητικούς υπαλλήλους που θα προσληφθούν για το λόγο αυτό. </w:t>
      </w:r>
    </w:p>
    <w:p w:rsidR="00DE366E" w:rsidRPr="006A1D9C" w:rsidRDefault="00DE366E" w:rsidP="006A1D9C">
      <w:pPr>
        <w:spacing w:after="0" w:line="240" w:lineRule="auto"/>
        <w:jc w:val="both"/>
        <w:rPr>
          <w:rFonts w:ascii="Times New Roman" w:eastAsia="Times New Roman" w:hAnsi="Times New Roman" w:cs="Times New Roman"/>
          <w:b/>
          <w:sz w:val="24"/>
          <w:szCs w:val="24"/>
          <w:lang w:eastAsia="el-GR"/>
        </w:rPr>
      </w:pPr>
    </w:p>
    <w:p w:rsidR="00DE366E" w:rsidRDefault="00DE366E" w:rsidP="006A3F93">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Ωστόσο το Δ. Σ. του Συλλόγου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Αμαρουσίου ενόψει των συνεδριάσεων των συλλόγων διδασκόντων των σχολείων της περιοχής ευθύνης του σωματείου που θα συζητήσουν το ζήτημα της επιλογής – ορισμού υποδιευθυντών με βάση τον ισχύοντα νόμο περί επιλογής υποδιευθυντών σχολικών μονάδων, καταθέτει τα εξής: </w:t>
      </w:r>
    </w:p>
    <w:p w:rsidR="00DE366E" w:rsidRDefault="00DE366E" w:rsidP="006A3F93">
      <w:pPr>
        <w:spacing w:after="0" w:line="240" w:lineRule="auto"/>
        <w:jc w:val="both"/>
        <w:rPr>
          <w:rFonts w:ascii="Times New Roman" w:eastAsia="Times New Roman" w:hAnsi="Times New Roman" w:cs="Times New Roman"/>
          <w:b/>
          <w:sz w:val="24"/>
          <w:szCs w:val="24"/>
          <w:lang w:eastAsia="el-GR"/>
        </w:rPr>
      </w:pPr>
    </w:p>
    <w:p w:rsidR="003B4B34" w:rsidRPr="006A1D9C" w:rsidRDefault="00DE366E" w:rsidP="006A3F93">
      <w:pPr>
        <w:spacing w:after="0" w:line="240" w:lineRule="auto"/>
        <w:jc w:val="both"/>
        <w:rPr>
          <w:rFonts w:ascii="Times New Roman" w:eastAsia="Times New Roman" w:hAnsi="Times New Roman" w:cs="Times New Roman"/>
          <w:b/>
          <w:sz w:val="24"/>
          <w:szCs w:val="24"/>
          <w:u w:val="single"/>
          <w:lang w:eastAsia="el-GR"/>
        </w:rPr>
      </w:pPr>
      <w:r w:rsidRPr="006A1D9C">
        <w:rPr>
          <w:rFonts w:ascii="Times New Roman" w:eastAsia="Times New Roman" w:hAnsi="Times New Roman" w:cs="Times New Roman"/>
          <w:b/>
          <w:sz w:val="24"/>
          <w:szCs w:val="24"/>
          <w:u w:val="single"/>
          <w:lang w:eastAsia="el-GR"/>
        </w:rPr>
        <w:t>Θεωρούμε απαράδεκτη τη ρύθμιση του ισχύοντος νόμου με την οποία αποκλείονται από τη διαδικασία λή</w:t>
      </w:r>
      <w:r w:rsidR="003B4B34" w:rsidRPr="006A1D9C">
        <w:rPr>
          <w:rFonts w:ascii="Times New Roman" w:eastAsia="Times New Roman" w:hAnsi="Times New Roman" w:cs="Times New Roman"/>
          <w:b/>
          <w:sz w:val="24"/>
          <w:szCs w:val="24"/>
          <w:u w:val="single"/>
          <w:lang w:eastAsia="el-GR"/>
        </w:rPr>
        <w:t>ψης απόφασης,  σχετικά με την πρό</w:t>
      </w:r>
      <w:r w:rsidRPr="006A1D9C">
        <w:rPr>
          <w:rFonts w:ascii="Times New Roman" w:eastAsia="Times New Roman" w:hAnsi="Times New Roman" w:cs="Times New Roman"/>
          <w:b/>
          <w:sz w:val="24"/>
          <w:szCs w:val="24"/>
          <w:u w:val="single"/>
          <w:lang w:eastAsia="el-GR"/>
        </w:rPr>
        <w:t>ταση που θα</w:t>
      </w:r>
      <w:r w:rsidR="003B4B34" w:rsidRPr="006A1D9C">
        <w:rPr>
          <w:rFonts w:ascii="Times New Roman" w:eastAsia="Times New Roman" w:hAnsi="Times New Roman" w:cs="Times New Roman"/>
          <w:b/>
          <w:sz w:val="24"/>
          <w:szCs w:val="24"/>
          <w:u w:val="single"/>
          <w:lang w:eastAsia="el-GR"/>
        </w:rPr>
        <w:t xml:space="preserve"> καταθέσει ο σύλλογος διδασκόντων για τους υποψήφιους υποδιευθυντές/υποδιευθύντριες, οι αναπληρωτές/-</w:t>
      </w:r>
      <w:proofErr w:type="spellStart"/>
      <w:r w:rsidR="003B4B34" w:rsidRPr="006A1D9C">
        <w:rPr>
          <w:rFonts w:ascii="Times New Roman" w:eastAsia="Times New Roman" w:hAnsi="Times New Roman" w:cs="Times New Roman"/>
          <w:b/>
          <w:sz w:val="24"/>
          <w:szCs w:val="24"/>
          <w:u w:val="single"/>
          <w:lang w:eastAsia="el-GR"/>
        </w:rPr>
        <w:t>τριες</w:t>
      </w:r>
      <w:proofErr w:type="spellEnd"/>
      <w:r w:rsidR="003B4B34" w:rsidRPr="006A1D9C">
        <w:rPr>
          <w:rFonts w:ascii="Times New Roman" w:eastAsia="Times New Roman" w:hAnsi="Times New Roman" w:cs="Times New Roman"/>
          <w:b/>
          <w:sz w:val="24"/>
          <w:szCs w:val="24"/>
          <w:u w:val="single"/>
          <w:lang w:eastAsia="el-GR"/>
        </w:rPr>
        <w:t xml:space="preserve"> συνάδελφοί μας, διότι θεωρούμε ότι οι αναπληρωτές συνάδελφοί μας αποτελούν οργανικό και συστατικό κομμάτι των συλλόγων διδασκόντων και επιβάλλεται να έχουν λόγο για όλα τα θέματα που συζητά και αποφασίζει ο σύλλογος των διδασκόντων.</w:t>
      </w:r>
    </w:p>
    <w:p w:rsidR="00CF5748" w:rsidRDefault="003B4B34" w:rsidP="006A3F93">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Η συγκεκριμένη ρύθμιση για την επιλογή των υποδιευθυντών με συνεδρίαση και λήψη απόφασης μόνο από το σώμα των μονίμων εκπαιδευτικών εγείρει έντονα ζητήματα νομιμοποίησης της λειτουργίας του συλλόγου των διδασκόντων (δε νοείται σύλλογος διδασκόντων με αποκλεισμό μελών του από διαδικασίες λήψης αποφάσεων) και επαναφέρει στη μνήμη μας τις αρνητικά φορτισμένες ημέρες της περιβόητης έκφρασης γνώμης (2017) που ζητήθηκε από τους συλλόγους των διδασκόντων, εν ήδη αξιολόγησης των υποψηφίων Διευθυντών,  στην οποία το σωματείο μας, όπως και δεκάδες άλλοι σύλλογοι εκπαιδευτικών Π. Ε. της χώρας, εκφρά</w:t>
      </w:r>
      <w:r w:rsidR="00CF5748">
        <w:rPr>
          <w:rFonts w:ascii="Times New Roman" w:eastAsia="Times New Roman" w:hAnsi="Times New Roman" w:cs="Times New Roman"/>
          <w:b/>
          <w:sz w:val="24"/>
          <w:szCs w:val="24"/>
          <w:lang w:eastAsia="el-GR"/>
        </w:rPr>
        <w:t>στηκε και τοποθετήθηκε αρνητικά.</w:t>
      </w:r>
    </w:p>
    <w:p w:rsidR="00CF5748" w:rsidRDefault="00CF5748" w:rsidP="006A3F93">
      <w:pPr>
        <w:spacing w:after="0" w:line="240" w:lineRule="auto"/>
        <w:jc w:val="both"/>
        <w:rPr>
          <w:rFonts w:ascii="Times New Roman" w:eastAsia="Times New Roman" w:hAnsi="Times New Roman" w:cs="Times New Roman"/>
          <w:b/>
          <w:sz w:val="24"/>
          <w:szCs w:val="24"/>
          <w:lang w:eastAsia="el-GR"/>
        </w:rPr>
      </w:pPr>
    </w:p>
    <w:p w:rsidR="006A1D9C" w:rsidRDefault="00CF5748" w:rsidP="006A3F93">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Στη βάση αυτή καλούμε</w:t>
      </w:r>
      <w:r w:rsidR="006A1D9C">
        <w:rPr>
          <w:rFonts w:ascii="Times New Roman" w:eastAsia="Times New Roman" w:hAnsi="Times New Roman" w:cs="Times New Roman"/>
          <w:b/>
          <w:sz w:val="24"/>
          <w:szCs w:val="24"/>
          <w:lang w:eastAsia="el-GR"/>
        </w:rPr>
        <w:t>:</w:t>
      </w:r>
    </w:p>
    <w:p w:rsidR="006A1D9C" w:rsidRPr="006A1D9C" w:rsidRDefault="006A1D9C" w:rsidP="006A1D9C">
      <w:pPr>
        <w:pStyle w:val="a3"/>
        <w:numPr>
          <w:ilvl w:val="0"/>
          <w:numId w:val="2"/>
        </w:num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τ</w:t>
      </w:r>
      <w:r w:rsidR="00F0325E">
        <w:rPr>
          <w:rFonts w:ascii="Times New Roman" w:eastAsia="Times New Roman" w:hAnsi="Times New Roman" w:cs="Times New Roman"/>
          <w:b/>
          <w:sz w:val="24"/>
          <w:szCs w:val="24"/>
          <w:lang w:eastAsia="el-GR"/>
        </w:rPr>
        <w:t>ην κυβέρνηση και το ΥΠΠΕΘ να πά</w:t>
      </w:r>
      <w:r>
        <w:rPr>
          <w:rFonts w:ascii="Times New Roman" w:eastAsia="Times New Roman" w:hAnsi="Times New Roman" w:cs="Times New Roman"/>
          <w:b/>
          <w:sz w:val="24"/>
          <w:szCs w:val="24"/>
          <w:lang w:eastAsia="el-GR"/>
        </w:rPr>
        <w:t>ψει να διαχωρίζει το σώμα των εκπαιδευτικών σε μόνιμους και αναπληρωτές αναγνωρίζοντας και κατοχυρώνοντας ίσα δικαιώματα για αναπληρωτές και μόνιμους εκπαιδευτικούς,</w:t>
      </w:r>
    </w:p>
    <w:p w:rsidR="006A1D9C" w:rsidRDefault="00CF5748" w:rsidP="006A3F93">
      <w:pPr>
        <w:pStyle w:val="a3"/>
        <w:numPr>
          <w:ilvl w:val="0"/>
          <w:numId w:val="2"/>
        </w:numPr>
        <w:spacing w:after="0" w:line="240" w:lineRule="auto"/>
        <w:jc w:val="both"/>
        <w:rPr>
          <w:rFonts w:ascii="Times New Roman" w:eastAsia="Times New Roman" w:hAnsi="Times New Roman" w:cs="Times New Roman"/>
          <w:b/>
          <w:sz w:val="24"/>
          <w:szCs w:val="24"/>
          <w:lang w:eastAsia="el-GR"/>
        </w:rPr>
      </w:pPr>
      <w:r w:rsidRPr="006A1D9C">
        <w:rPr>
          <w:rFonts w:ascii="Times New Roman" w:eastAsia="Times New Roman" w:hAnsi="Times New Roman" w:cs="Times New Roman"/>
          <w:b/>
          <w:sz w:val="24"/>
          <w:szCs w:val="24"/>
          <w:lang w:eastAsia="el-GR"/>
        </w:rPr>
        <w:t xml:space="preserve">τους συλλόγους των διδασκόντων των Δημοτικών Σχολείων </w:t>
      </w:r>
      <w:r w:rsidR="00DE366E" w:rsidRPr="006A1D9C">
        <w:rPr>
          <w:rFonts w:ascii="Times New Roman" w:eastAsia="Times New Roman" w:hAnsi="Times New Roman" w:cs="Times New Roman"/>
          <w:b/>
          <w:sz w:val="24"/>
          <w:szCs w:val="24"/>
          <w:lang w:eastAsia="el-GR"/>
        </w:rPr>
        <w:t xml:space="preserve"> </w:t>
      </w:r>
      <w:r w:rsidRPr="006A1D9C">
        <w:rPr>
          <w:rFonts w:ascii="Times New Roman" w:eastAsia="Times New Roman" w:hAnsi="Times New Roman" w:cs="Times New Roman"/>
          <w:b/>
          <w:sz w:val="24"/>
          <w:szCs w:val="24"/>
          <w:lang w:eastAsia="el-GR"/>
        </w:rPr>
        <w:t>της περιοχής ευθύνης του συλλόγου μας τα οποία θα προβούν σε συνεδριάσεις με θέμα τη διαμόρφωση πρότασης για τους/τις υποψήφιους υποδιευθυντές/-</w:t>
      </w:r>
      <w:proofErr w:type="spellStart"/>
      <w:r w:rsidRPr="006A1D9C">
        <w:rPr>
          <w:rFonts w:ascii="Times New Roman" w:eastAsia="Times New Roman" w:hAnsi="Times New Roman" w:cs="Times New Roman"/>
          <w:b/>
          <w:sz w:val="24"/>
          <w:szCs w:val="24"/>
          <w:lang w:eastAsia="el-GR"/>
        </w:rPr>
        <w:t>ντριες</w:t>
      </w:r>
      <w:proofErr w:type="spellEnd"/>
      <w:r w:rsidRPr="006A1D9C">
        <w:rPr>
          <w:rFonts w:ascii="Times New Roman" w:eastAsia="Times New Roman" w:hAnsi="Times New Roman" w:cs="Times New Roman"/>
          <w:b/>
          <w:sz w:val="24"/>
          <w:szCs w:val="24"/>
          <w:lang w:eastAsia="el-GR"/>
        </w:rPr>
        <w:t xml:space="preserve"> να αποτυπώσουν στις αποφάσεις τους τη γνώμη όλων των μελών τους (μονίμων και αναπληρωτών) και να διαμαρτυρηθούν έντονα για τον αποκλεισμό των αναπληρωτών συναδέλφων μας από τις διαδικασίες λήψης απόφασης των συλλόγων διδασκόντων και επιπρόσθετα να μην προβούν σε κανενός είδους διαδικασία «αξιολόγησης» των προσόντων των υποψηφίων υποδιευθυντών/-</w:t>
      </w:r>
      <w:proofErr w:type="spellStart"/>
      <w:r w:rsidRPr="006A1D9C">
        <w:rPr>
          <w:rFonts w:ascii="Times New Roman" w:eastAsia="Times New Roman" w:hAnsi="Times New Roman" w:cs="Times New Roman"/>
          <w:b/>
          <w:sz w:val="24"/>
          <w:szCs w:val="24"/>
          <w:lang w:eastAsia="el-GR"/>
        </w:rPr>
        <w:t>ντρίων</w:t>
      </w:r>
      <w:proofErr w:type="spellEnd"/>
      <w:r w:rsidRPr="006A1D9C">
        <w:rPr>
          <w:rFonts w:ascii="Times New Roman" w:eastAsia="Times New Roman" w:hAnsi="Times New Roman" w:cs="Times New Roman"/>
          <w:b/>
          <w:sz w:val="24"/>
          <w:szCs w:val="24"/>
          <w:lang w:eastAsia="el-GR"/>
        </w:rPr>
        <w:t>, αλλά με μυστική ψηφοφορία (όπου υπάρχουν περισσότεροι τους ενός υποψήφιοι/-</w:t>
      </w:r>
      <w:proofErr w:type="spellStart"/>
      <w:r w:rsidRPr="006A1D9C">
        <w:rPr>
          <w:rFonts w:ascii="Times New Roman" w:eastAsia="Times New Roman" w:hAnsi="Times New Roman" w:cs="Times New Roman"/>
          <w:b/>
          <w:sz w:val="24"/>
          <w:szCs w:val="24"/>
          <w:lang w:eastAsia="el-GR"/>
        </w:rPr>
        <w:t>ες</w:t>
      </w:r>
      <w:proofErr w:type="spellEnd"/>
      <w:r w:rsidRPr="006A1D9C">
        <w:rPr>
          <w:rFonts w:ascii="Times New Roman" w:eastAsia="Times New Roman" w:hAnsi="Times New Roman" w:cs="Times New Roman"/>
          <w:b/>
          <w:sz w:val="24"/>
          <w:szCs w:val="24"/>
          <w:lang w:eastAsia="el-GR"/>
        </w:rPr>
        <w:t xml:space="preserve">) να προχωρήσουν στη διαμόρφωση της πρότασης του συλλόγου των διδασκόντων προς το ΠΥΣΠΕ, διασφαλίζοντας τόσο τις συναδελφικές σχέσεις μεταξύ των μελών των συλλόγων διδασκόντων όσο και τη μη εφαρμογή των σχεδίων για πέρασμα των διαδικασιών της «αξιολόγησης» μεταξύ των εκπαιδευτικών, με βάση </w:t>
      </w:r>
      <w:r w:rsidR="00B17CC7" w:rsidRPr="006A1D9C">
        <w:rPr>
          <w:rFonts w:ascii="Times New Roman" w:eastAsia="Times New Roman" w:hAnsi="Times New Roman" w:cs="Times New Roman"/>
          <w:b/>
          <w:sz w:val="24"/>
          <w:szCs w:val="24"/>
          <w:lang w:eastAsia="el-GR"/>
        </w:rPr>
        <w:t>τι</w:t>
      </w:r>
      <w:r w:rsidR="006A1D9C">
        <w:rPr>
          <w:rFonts w:ascii="Times New Roman" w:eastAsia="Times New Roman" w:hAnsi="Times New Roman" w:cs="Times New Roman"/>
          <w:b/>
          <w:sz w:val="24"/>
          <w:szCs w:val="24"/>
          <w:lang w:eastAsia="el-GR"/>
        </w:rPr>
        <w:t>ς αποφάσεις του κλάδου,</w:t>
      </w:r>
    </w:p>
    <w:p w:rsidR="00847BC3" w:rsidRPr="006A1D9C" w:rsidRDefault="00847BC3" w:rsidP="006A3F93">
      <w:pPr>
        <w:pStyle w:val="a3"/>
        <w:numPr>
          <w:ilvl w:val="0"/>
          <w:numId w:val="2"/>
        </w:numPr>
        <w:spacing w:after="0" w:line="240" w:lineRule="auto"/>
        <w:jc w:val="both"/>
        <w:rPr>
          <w:rFonts w:ascii="Times New Roman" w:eastAsia="Times New Roman" w:hAnsi="Times New Roman" w:cs="Times New Roman"/>
          <w:b/>
          <w:sz w:val="24"/>
          <w:szCs w:val="24"/>
          <w:lang w:eastAsia="el-GR"/>
        </w:rPr>
      </w:pPr>
      <w:r w:rsidRPr="006A1D9C">
        <w:rPr>
          <w:rFonts w:ascii="Times New Roman" w:eastAsia="Times New Roman" w:hAnsi="Times New Roman" w:cs="Times New Roman"/>
          <w:b/>
          <w:sz w:val="24"/>
          <w:szCs w:val="24"/>
          <w:lang w:eastAsia="el-GR"/>
        </w:rPr>
        <w:t xml:space="preserve"> το Δ. Σ. της Δ. Ο. Ε. να πάρει θέση επί του συγκεκριμένου θέματος προασπίζοντας τα δικαιώματα των αναπληρωτών εκπαιδευτικών – συνάδελφων μας. </w:t>
      </w:r>
    </w:p>
    <w:p w:rsidR="00CF5748" w:rsidRDefault="00CF5748" w:rsidP="006A3F93">
      <w:pPr>
        <w:spacing w:after="0" w:line="240" w:lineRule="auto"/>
        <w:jc w:val="both"/>
        <w:rPr>
          <w:rFonts w:ascii="Times New Roman" w:eastAsia="Times New Roman" w:hAnsi="Times New Roman" w:cs="Times New Roman"/>
          <w:b/>
          <w:sz w:val="24"/>
          <w:szCs w:val="24"/>
          <w:lang w:eastAsia="el-GR"/>
        </w:rPr>
      </w:pPr>
    </w:p>
    <w:p w:rsidR="00CF5748" w:rsidRPr="006A3F93" w:rsidRDefault="00CF5748" w:rsidP="006A3F9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Τέλος επισημαίνουμε τα ακόλουθα: </w:t>
      </w:r>
    </w:p>
    <w:p w:rsidR="006A3F93" w:rsidRPr="006A3F93" w:rsidRDefault="006A3F93" w:rsidP="006A3F93">
      <w:pPr>
        <w:spacing w:after="0" w:line="240" w:lineRule="auto"/>
        <w:rPr>
          <w:rFonts w:ascii="Times New Roman" w:eastAsia="Times New Roman" w:hAnsi="Times New Roman" w:cs="Times New Roman"/>
          <w:sz w:val="24"/>
          <w:szCs w:val="24"/>
          <w:lang w:eastAsia="el-GR"/>
        </w:rPr>
      </w:pPr>
    </w:p>
    <w:p w:rsidR="006A3F93" w:rsidRPr="006A3F93" w:rsidRDefault="006A3F93" w:rsidP="006A3F93">
      <w:pPr>
        <w:spacing w:after="0" w:line="240" w:lineRule="auto"/>
        <w:rPr>
          <w:rFonts w:ascii="Times New Roman" w:eastAsia="Times New Roman" w:hAnsi="Times New Roman" w:cs="Times New Roman"/>
          <w:sz w:val="24"/>
          <w:szCs w:val="24"/>
          <w:lang w:eastAsia="el-GR"/>
        </w:rPr>
      </w:pPr>
      <w:r w:rsidRPr="006A3F93">
        <w:rPr>
          <w:rFonts w:ascii="Times New Roman" w:eastAsia="Times New Roman" w:hAnsi="Times New Roman" w:cs="Times New Roman"/>
          <w:b/>
          <w:sz w:val="24"/>
          <w:szCs w:val="24"/>
          <w:lang w:eastAsia="el-GR"/>
        </w:rPr>
        <w:lastRenderedPageBreak/>
        <w:t>1.</w:t>
      </w:r>
      <w:r w:rsidRPr="006A3F93">
        <w:rPr>
          <w:rFonts w:ascii="Times New Roman" w:eastAsia="Times New Roman" w:hAnsi="Times New Roman" w:cs="Times New Roman"/>
          <w:sz w:val="24"/>
          <w:szCs w:val="24"/>
          <w:lang w:eastAsia="el-GR"/>
        </w:rPr>
        <w:t> </w:t>
      </w:r>
      <w:r w:rsidRPr="006A3F93">
        <w:rPr>
          <w:rFonts w:ascii="Times New Roman" w:eastAsia="Times New Roman" w:hAnsi="Times New Roman" w:cs="Times New Roman"/>
          <w:b/>
          <w:bCs/>
          <w:sz w:val="24"/>
          <w:szCs w:val="24"/>
          <w:lang w:eastAsia="el-GR"/>
        </w:rPr>
        <w:t>Η προθεσμία για υποβολή δικαιολογητικών λή</w:t>
      </w:r>
      <w:r w:rsidR="00DE366E">
        <w:rPr>
          <w:rFonts w:ascii="Times New Roman" w:eastAsia="Times New Roman" w:hAnsi="Times New Roman" w:cs="Times New Roman"/>
          <w:b/>
          <w:bCs/>
          <w:sz w:val="24"/>
          <w:szCs w:val="24"/>
          <w:lang w:eastAsia="el-GR"/>
        </w:rPr>
        <w:t>γει τη ΔΕΥΤΕΡΑ 29 – 10 – 2018 και αμέσως μετά θα ακολουθήσουν οι</w:t>
      </w:r>
      <w:r w:rsidRPr="006A3F93">
        <w:rPr>
          <w:rFonts w:ascii="Times New Roman" w:eastAsia="Times New Roman" w:hAnsi="Times New Roman" w:cs="Times New Roman"/>
          <w:b/>
          <w:bCs/>
          <w:sz w:val="24"/>
          <w:szCs w:val="24"/>
          <w:lang w:eastAsia="el-GR"/>
        </w:rPr>
        <w:t xml:space="preserve"> συνεδριάσεις </w:t>
      </w:r>
      <w:r w:rsidR="00DE366E">
        <w:rPr>
          <w:rFonts w:ascii="Times New Roman" w:eastAsia="Times New Roman" w:hAnsi="Times New Roman" w:cs="Times New Roman"/>
          <w:b/>
          <w:bCs/>
          <w:sz w:val="24"/>
          <w:szCs w:val="24"/>
          <w:lang w:eastAsia="el-GR"/>
        </w:rPr>
        <w:t>των συλλόγων διδασκόντων</w:t>
      </w:r>
      <w:r w:rsidRPr="006A3F93">
        <w:rPr>
          <w:rFonts w:ascii="Times New Roman" w:eastAsia="Times New Roman" w:hAnsi="Times New Roman" w:cs="Times New Roman"/>
          <w:b/>
          <w:bCs/>
          <w:sz w:val="24"/>
          <w:szCs w:val="24"/>
          <w:lang w:eastAsia="el-GR"/>
        </w:rPr>
        <w:t>.</w:t>
      </w:r>
    </w:p>
    <w:p w:rsidR="006A3F93" w:rsidRPr="006A3F93" w:rsidRDefault="006A3F93" w:rsidP="006A3F93">
      <w:pPr>
        <w:spacing w:after="0" w:line="240" w:lineRule="auto"/>
        <w:rPr>
          <w:rFonts w:ascii="Times New Roman" w:eastAsia="Times New Roman" w:hAnsi="Times New Roman" w:cs="Times New Roman"/>
          <w:sz w:val="24"/>
          <w:szCs w:val="24"/>
          <w:lang w:eastAsia="el-GR"/>
        </w:rPr>
      </w:pPr>
    </w:p>
    <w:p w:rsidR="006A3F93" w:rsidRPr="006A3F93" w:rsidRDefault="00DE366E" w:rsidP="00DE366E">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2.</w:t>
      </w:r>
      <w:r w:rsidR="00900CF6">
        <w:rPr>
          <w:rFonts w:ascii="Times New Roman" w:eastAsia="Times New Roman" w:hAnsi="Times New Roman" w:cs="Times New Roman"/>
          <w:b/>
          <w:bCs/>
          <w:sz w:val="24"/>
          <w:szCs w:val="24"/>
          <w:lang w:eastAsia="el-GR"/>
        </w:rPr>
        <w:t xml:space="preserve"> </w:t>
      </w:r>
      <w:r w:rsidR="006A3F93" w:rsidRPr="006A3F93">
        <w:rPr>
          <w:rFonts w:ascii="Times New Roman" w:eastAsia="Times New Roman" w:hAnsi="Times New Roman" w:cs="Times New Roman"/>
          <w:b/>
          <w:bCs/>
          <w:sz w:val="24"/>
          <w:szCs w:val="24"/>
          <w:lang w:eastAsia="el-GR"/>
        </w:rPr>
        <w:t>Οι αιτήσει</w:t>
      </w:r>
      <w:r>
        <w:rPr>
          <w:rFonts w:ascii="Times New Roman" w:eastAsia="Times New Roman" w:hAnsi="Times New Roman" w:cs="Times New Roman"/>
          <w:b/>
          <w:bCs/>
          <w:sz w:val="24"/>
          <w:szCs w:val="24"/>
          <w:lang w:eastAsia="el-GR"/>
        </w:rPr>
        <w:t xml:space="preserve">ς των ενδιαφερόμενων συναδέλφων </w:t>
      </w:r>
      <w:r w:rsidR="006A3F93" w:rsidRPr="006A3F93">
        <w:rPr>
          <w:rFonts w:ascii="Times New Roman" w:eastAsia="Times New Roman" w:hAnsi="Times New Roman" w:cs="Times New Roman"/>
          <w:b/>
          <w:bCs/>
          <w:sz w:val="24"/>
          <w:szCs w:val="24"/>
          <w:lang w:eastAsia="el-GR"/>
        </w:rPr>
        <w:t>κατατίθενται </w:t>
      </w:r>
      <w:r w:rsidR="006A3F93" w:rsidRPr="006A3F93">
        <w:rPr>
          <w:rFonts w:ascii="Times New Roman" w:eastAsia="Times New Roman" w:hAnsi="Times New Roman" w:cs="Times New Roman"/>
          <w:b/>
          <w:bCs/>
          <w:color w:val="000000"/>
          <w:sz w:val="24"/>
          <w:szCs w:val="24"/>
          <w:lang w:eastAsia="el-GR"/>
        </w:rPr>
        <w:t>Α</w:t>
      </w:r>
      <w:r w:rsidRPr="00DE366E">
        <w:rPr>
          <w:rFonts w:ascii="Times New Roman" w:eastAsia="Times New Roman" w:hAnsi="Times New Roman" w:cs="Times New Roman"/>
          <w:b/>
          <w:bCs/>
          <w:color w:val="000000"/>
          <w:sz w:val="24"/>
          <w:szCs w:val="24"/>
          <w:lang w:eastAsia="el-GR"/>
        </w:rPr>
        <w:t>ΠΕΥΘΕΙΑΣ ΣΤΗ Β΄</w:t>
      </w:r>
      <w:r w:rsidR="006A3F93" w:rsidRPr="006A3F93">
        <w:rPr>
          <w:rFonts w:ascii="Times New Roman" w:eastAsia="Times New Roman" w:hAnsi="Times New Roman" w:cs="Times New Roman"/>
          <w:b/>
          <w:bCs/>
          <w:color w:val="000000"/>
          <w:sz w:val="24"/>
          <w:szCs w:val="24"/>
          <w:lang w:eastAsia="el-GR"/>
        </w:rPr>
        <w:t xml:space="preserve"> ΔΙΕΥΘ</w:t>
      </w:r>
      <w:r w:rsidRPr="00DE366E">
        <w:rPr>
          <w:rFonts w:ascii="Times New Roman" w:eastAsia="Times New Roman" w:hAnsi="Times New Roman" w:cs="Times New Roman"/>
          <w:b/>
          <w:bCs/>
          <w:color w:val="000000"/>
          <w:sz w:val="24"/>
          <w:szCs w:val="24"/>
          <w:lang w:eastAsia="el-GR"/>
        </w:rPr>
        <w:t>ΥΝΣΗ Π. Ε. Αθήνας.</w:t>
      </w:r>
    </w:p>
    <w:p w:rsidR="006A3F93" w:rsidRPr="006A3F93" w:rsidRDefault="006A3F93" w:rsidP="00DE366E">
      <w:pPr>
        <w:spacing w:after="0" w:line="240" w:lineRule="auto"/>
        <w:jc w:val="both"/>
        <w:rPr>
          <w:rFonts w:ascii="Times New Roman" w:eastAsia="Times New Roman" w:hAnsi="Times New Roman" w:cs="Times New Roman"/>
          <w:sz w:val="24"/>
          <w:szCs w:val="24"/>
          <w:lang w:eastAsia="el-GR"/>
        </w:rPr>
      </w:pPr>
    </w:p>
    <w:p w:rsidR="006A3F93" w:rsidRPr="006A3F93" w:rsidRDefault="006A3F93" w:rsidP="00DE366E">
      <w:pPr>
        <w:spacing w:after="0" w:line="240" w:lineRule="auto"/>
        <w:jc w:val="both"/>
        <w:rPr>
          <w:rFonts w:ascii="Times New Roman" w:eastAsia="Times New Roman" w:hAnsi="Times New Roman" w:cs="Times New Roman"/>
          <w:b/>
          <w:sz w:val="24"/>
          <w:szCs w:val="24"/>
          <w:lang w:eastAsia="el-GR"/>
        </w:rPr>
      </w:pPr>
      <w:r w:rsidRPr="006A3F93">
        <w:rPr>
          <w:rFonts w:ascii="Times New Roman" w:eastAsia="Times New Roman" w:hAnsi="Times New Roman" w:cs="Times New Roman"/>
          <w:b/>
          <w:color w:val="000000"/>
          <w:sz w:val="24"/>
          <w:szCs w:val="24"/>
          <w:lang w:eastAsia="el-GR"/>
        </w:rPr>
        <w:t>3.</w:t>
      </w:r>
      <w:r w:rsidR="00900CF6">
        <w:rPr>
          <w:rFonts w:ascii="Times New Roman" w:eastAsia="Times New Roman" w:hAnsi="Times New Roman" w:cs="Times New Roman"/>
          <w:b/>
          <w:color w:val="000000"/>
          <w:sz w:val="24"/>
          <w:szCs w:val="24"/>
          <w:lang w:eastAsia="el-GR"/>
        </w:rPr>
        <w:t xml:space="preserve"> </w:t>
      </w:r>
      <w:r w:rsidRPr="006A3F93">
        <w:rPr>
          <w:rFonts w:ascii="Times New Roman" w:eastAsia="Times New Roman" w:hAnsi="Times New Roman" w:cs="Times New Roman"/>
          <w:b/>
          <w:bCs/>
          <w:color w:val="000000"/>
          <w:sz w:val="24"/>
          <w:szCs w:val="24"/>
          <w:lang w:eastAsia="el-GR"/>
        </w:rPr>
        <w:t>Μετά τη λήξη της προθεσμίας, το ΠΥΣΠΕ εξετάζει εάν οι υποψήφιοι έχουν τα τυπικά προσόντα που απαιτούνται και στέλνει στα σχολεία τα ονόματα αυτών που δικαιούνται να είναι υποψήφιοι.</w:t>
      </w:r>
    </w:p>
    <w:p w:rsidR="006A3F93" w:rsidRPr="006A3F93" w:rsidRDefault="006A3F93" w:rsidP="00DE366E">
      <w:pPr>
        <w:spacing w:after="0" w:line="240" w:lineRule="auto"/>
        <w:jc w:val="both"/>
        <w:rPr>
          <w:rFonts w:ascii="Times New Roman" w:eastAsia="Times New Roman" w:hAnsi="Times New Roman" w:cs="Times New Roman"/>
          <w:b/>
          <w:sz w:val="24"/>
          <w:szCs w:val="24"/>
          <w:lang w:eastAsia="el-GR"/>
        </w:rPr>
      </w:pPr>
    </w:p>
    <w:p w:rsidR="006A3F93" w:rsidRPr="006A3F93" w:rsidRDefault="006A3F93" w:rsidP="00DE366E">
      <w:pPr>
        <w:spacing w:after="0" w:line="240" w:lineRule="auto"/>
        <w:jc w:val="both"/>
        <w:rPr>
          <w:rFonts w:ascii="Times New Roman" w:eastAsia="Times New Roman" w:hAnsi="Times New Roman" w:cs="Times New Roman"/>
          <w:b/>
          <w:sz w:val="24"/>
          <w:szCs w:val="24"/>
          <w:lang w:eastAsia="el-GR"/>
        </w:rPr>
      </w:pPr>
      <w:r w:rsidRPr="006A3F93">
        <w:rPr>
          <w:rFonts w:ascii="Times New Roman" w:eastAsia="Times New Roman" w:hAnsi="Times New Roman" w:cs="Times New Roman"/>
          <w:b/>
          <w:color w:val="000000"/>
          <w:sz w:val="24"/>
          <w:szCs w:val="24"/>
          <w:lang w:eastAsia="el-GR"/>
        </w:rPr>
        <w:t>4</w:t>
      </w:r>
      <w:r w:rsidRPr="006A3F93">
        <w:rPr>
          <w:rFonts w:ascii="Times New Roman" w:eastAsia="Times New Roman" w:hAnsi="Times New Roman" w:cs="Times New Roman"/>
          <w:b/>
          <w:bCs/>
          <w:color w:val="000000"/>
          <w:sz w:val="24"/>
          <w:szCs w:val="24"/>
          <w:lang w:eastAsia="el-GR"/>
        </w:rPr>
        <w:t>. Κατόπιν όλων αυτών γίνεται Σύλλογος Διδασκόντων</w:t>
      </w:r>
      <w:r w:rsidRPr="006A3F93">
        <w:rPr>
          <w:rFonts w:ascii="Times New Roman" w:eastAsia="Times New Roman" w:hAnsi="Times New Roman" w:cs="Times New Roman"/>
          <w:b/>
          <w:color w:val="000000"/>
          <w:sz w:val="24"/>
          <w:szCs w:val="24"/>
          <w:lang w:eastAsia="el-GR"/>
        </w:rPr>
        <w:t>.</w:t>
      </w:r>
    </w:p>
    <w:p w:rsidR="006A3F93" w:rsidRPr="006A3F93" w:rsidRDefault="006A3F93" w:rsidP="00DE366E">
      <w:pPr>
        <w:spacing w:after="0" w:line="240" w:lineRule="auto"/>
        <w:jc w:val="both"/>
        <w:rPr>
          <w:rFonts w:ascii="Times New Roman" w:eastAsia="Times New Roman" w:hAnsi="Times New Roman" w:cs="Times New Roman"/>
          <w:b/>
          <w:sz w:val="24"/>
          <w:szCs w:val="24"/>
          <w:lang w:eastAsia="el-GR"/>
        </w:rPr>
      </w:pPr>
    </w:p>
    <w:p w:rsidR="006A3F93" w:rsidRPr="006A3F93" w:rsidRDefault="006A3F93" w:rsidP="00DE366E">
      <w:pPr>
        <w:spacing w:after="0" w:line="240" w:lineRule="auto"/>
        <w:jc w:val="both"/>
        <w:rPr>
          <w:rFonts w:ascii="Times New Roman" w:eastAsia="Times New Roman" w:hAnsi="Times New Roman" w:cs="Times New Roman"/>
          <w:sz w:val="24"/>
          <w:szCs w:val="24"/>
          <w:lang w:eastAsia="el-GR"/>
        </w:rPr>
      </w:pPr>
      <w:r w:rsidRPr="006A3F93">
        <w:rPr>
          <w:rFonts w:ascii="Times New Roman" w:eastAsia="Times New Roman" w:hAnsi="Times New Roman" w:cs="Times New Roman"/>
          <w:b/>
          <w:color w:val="000000"/>
          <w:sz w:val="24"/>
          <w:szCs w:val="24"/>
          <w:lang w:eastAsia="el-GR"/>
        </w:rPr>
        <w:t>5.</w:t>
      </w:r>
      <w:r w:rsidRPr="006A3F93">
        <w:rPr>
          <w:rFonts w:ascii="Times New Roman" w:eastAsia="Times New Roman" w:hAnsi="Times New Roman" w:cs="Times New Roman"/>
          <w:color w:val="000000"/>
          <w:sz w:val="24"/>
          <w:szCs w:val="24"/>
          <w:lang w:eastAsia="el-GR"/>
        </w:rPr>
        <w:t xml:space="preserve"> Η διαδικασία θα πρέπει να γίνει σύμφωνα με το Π</w:t>
      </w:r>
      <w:r w:rsidR="00DE366E">
        <w:rPr>
          <w:rFonts w:ascii="Times New Roman" w:eastAsia="Times New Roman" w:hAnsi="Times New Roman" w:cs="Times New Roman"/>
          <w:color w:val="000000"/>
          <w:sz w:val="24"/>
          <w:szCs w:val="24"/>
          <w:lang w:eastAsia="el-GR"/>
        </w:rPr>
        <w:t>.</w:t>
      </w:r>
      <w:r w:rsidRPr="006A3F93">
        <w:rPr>
          <w:rFonts w:ascii="Times New Roman" w:eastAsia="Times New Roman" w:hAnsi="Times New Roman" w:cs="Times New Roman"/>
          <w:color w:val="000000"/>
          <w:sz w:val="24"/>
          <w:szCs w:val="24"/>
          <w:lang w:eastAsia="el-GR"/>
        </w:rPr>
        <w:t>Δ</w:t>
      </w:r>
      <w:r w:rsidR="00DE366E">
        <w:rPr>
          <w:rFonts w:ascii="Times New Roman" w:eastAsia="Times New Roman" w:hAnsi="Times New Roman" w:cs="Times New Roman"/>
          <w:color w:val="000000"/>
          <w:sz w:val="24"/>
          <w:szCs w:val="24"/>
          <w:lang w:eastAsia="el-GR"/>
        </w:rPr>
        <w:t>.</w:t>
      </w:r>
      <w:r w:rsidRPr="006A3F93">
        <w:rPr>
          <w:rFonts w:ascii="Times New Roman" w:eastAsia="Times New Roman" w:hAnsi="Times New Roman" w:cs="Times New Roman"/>
          <w:color w:val="000000"/>
          <w:sz w:val="24"/>
          <w:szCs w:val="24"/>
          <w:lang w:eastAsia="el-GR"/>
        </w:rPr>
        <w:t xml:space="preserve"> 79</w:t>
      </w:r>
      <w:r w:rsidR="005973B9">
        <w:rPr>
          <w:rFonts w:ascii="Times New Roman" w:eastAsia="Times New Roman" w:hAnsi="Times New Roman" w:cs="Times New Roman"/>
          <w:color w:val="000000"/>
          <w:sz w:val="24"/>
          <w:szCs w:val="24"/>
          <w:lang w:eastAsia="el-GR"/>
        </w:rPr>
        <w:t>/2017</w:t>
      </w:r>
      <w:r w:rsidRPr="006A3F93">
        <w:rPr>
          <w:rFonts w:ascii="Times New Roman" w:eastAsia="Times New Roman" w:hAnsi="Times New Roman" w:cs="Times New Roman"/>
          <w:color w:val="000000"/>
          <w:sz w:val="24"/>
          <w:szCs w:val="24"/>
          <w:lang w:eastAsia="el-GR"/>
        </w:rPr>
        <w:t xml:space="preserve"> το οποίο στο </w:t>
      </w:r>
      <w:proofErr w:type="spellStart"/>
      <w:r w:rsidRPr="006A3F93">
        <w:rPr>
          <w:rFonts w:ascii="Times New Roman" w:eastAsia="Times New Roman" w:hAnsi="Times New Roman" w:cs="Times New Roman"/>
          <w:color w:val="000000"/>
          <w:sz w:val="24"/>
          <w:szCs w:val="24"/>
          <w:lang w:eastAsia="el-GR"/>
        </w:rPr>
        <w:t>αρ</w:t>
      </w:r>
      <w:proofErr w:type="spellEnd"/>
      <w:r w:rsidRPr="006A3F93">
        <w:rPr>
          <w:rFonts w:ascii="Times New Roman" w:eastAsia="Times New Roman" w:hAnsi="Times New Roman" w:cs="Times New Roman"/>
          <w:color w:val="000000"/>
          <w:sz w:val="24"/>
          <w:szCs w:val="24"/>
          <w:lang w:eastAsia="el-GR"/>
        </w:rPr>
        <w:t>. 15 παρ. 6 ορίζει ότι:  </w:t>
      </w:r>
      <w:r w:rsidRPr="006A3F93">
        <w:rPr>
          <w:rFonts w:ascii="Times New Roman" w:eastAsia="Times New Roman" w:hAnsi="Times New Roman" w:cs="Times New Roman"/>
          <w:b/>
          <w:bCs/>
          <w:i/>
          <w:iCs/>
          <w:sz w:val="24"/>
          <w:szCs w:val="24"/>
          <w:lang w:eastAsia="el-GR"/>
        </w:rPr>
        <w:t>Οι αποφάσε</w:t>
      </w:r>
      <w:r w:rsidR="00DE366E">
        <w:rPr>
          <w:rFonts w:ascii="Times New Roman" w:eastAsia="Times New Roman" w:hAnsi="Times New Roman" w:cs="Times New Roman"/>
          <w:b/>
          <w:bCs/>
          <w:i/>
          <w:iCs/>
          <w:sz w:val="24"/>
          <w:szCs w:val="24"/>
          <w:lang w:eastAsia="el-GR"/>
        </w:rPr>
        <w:t>ις του Συλλόγου Διδασκόντων λαμ</w:t>
      </w:r>
      <w:r w:rsidRPr="006A3F93">
        <w:rPr>
          <w:rFonts w:ascii="Times New Roman" w:eastAsia="Times New Roman" w:hAnsi="Times New Roman" w:cs="Times New Roman"/>
          <w:b/>
          <w:bCs/>
          <w:i/>
          <w:iCs/>
          <w:sz w:val="24"/>
          <w:szCs w:val="24"/>
          <w:lang w:eastAsia="el-GR"/>
        </w:rPr>
        <w:t>βάνονται με απόλυτη πλειοψηφία των παρόντων και</w:t>
      </w:r>
      <w:r w:rsidR="00DE366E">
        <w:rPr>
          <w:rFonts w:ascii="Times New Roman" w:eastAsia="Times New Roman" w:hAnsi="Times New Roman" w:cs="Times New Roman"/>
          <w:sz w:val="24"/>
          <w:szCs w:val="24"/>
          <w:lang w:eastAsia="el-GR"/>
        </w:rPr>
        <w:t xml:space="preserve"> </w:t>
      </w:r>
      <w:r w:rsidRPr="006A3F93">
        <w:rPr>
          <w:rFonts w:ascii="Times New Roman" w:eastAsia="Times New Roman" w:hAnsi="Times New Roman" w:cs="Times New Roman"/>
          <w:b/>
          <w:bCs/>
          <w:i/>
          <w:iCs/>
          <w:sz w:val="24"/>
          <w:szCs w:val="24"/>
          <w:lang w:eastAsia="el-GR"/>
        </w:rPr>
        <w:t>σε περίπτωση ισοψηφίας υπερισχύει η άποψη με την</w:t>
      </w:r>
    </w:p>
    <w:p w:rsidR="006A3F93" w:rsidRPr="006A3F93" w:rsidRDefault="006A3F93" w:rsidP="00DE366E">
      <w:pPr>
        <w:spacing w:after="0" w:line="240" w:lineRule="auto"/>
        <w:jc w:val="both"/>
        <w:rPr>
          <w:rFonts w:ascii="Times New Roman" w:eastAsia="Times New Roman" w:hAnsi="Times New Roman" w:cs="Times New Roman"/>
          <w:sz w:val="24"/>
          <w:szCs w:val="24"/>
          <w:lang w:eastAsia="el-GR"/>
        </w:rPr>
      </w:pPr>
      <w:r w:rsidRPr="006A3F93">
        <w:rPr>
          <w:rFonts w:ascii="Times New Roman" w:eastAsia="Times New Roman" w:hAnsi="Times New Roman" w:cs="Times New Roman"/>
          <w:b/>
          <w:bCs/>
          <w:i/>
          <w:iCs/>
          <w:sz w:val="24"/>
          <w:szCs w:val="24"/>
          <w:lang w:eastAsia="el-GR"/>
        </w:rPr>
        <w:t>οποία τάσσεται ο πρόεδρος. Όταν οι προτάσεις είναι</w:t>
      </w:r>
      <w:r w:rsidR="00DE366E">
        <w:rPr>
          <w:rFonts w:ascii="Times New Roman" w:eastAsia="Times New Roman" w:hAnsi="Times New Roman" w:cs="Times New Roman"/>
          <w:sz w:val="24"/>
          <w:szCs w:val="24"/>
          <w:lang w:eastAsia="el-GR"/>
        </w:rPr>
        <w:t xml:space="preserve"> </w:t>
      </w:r>
      <w:r w:rsidRPr="006A3F93">
        <w:rPr>
          <w:rFonts w:ascii="Times New Roman" w:eastAsia="Times New Roman" w:hAnsi="Times New Roman" w:cs="Times New Roman"/>
          <w:b/>
          <w:bCs/>
          <w:i/>
          <w:iCs/>
          <w:sz w:val="24"/>
          <w:szCs w:val="24"/>
          <w:lang w:eastAsia="el-GR"/>
        </w:rPr>
        <w:t>περισσότερες και καμιά δε συγκεντρώνει την απόλυτη</w:t>
      </w:r>
      <w:r w:rsidR="00DE366E">
        <w:rPr>
          <w:rFonts w:ascii="Times New Roman" w:eastAsia="Times New Roman" w:hAnsi="Times New Roman" w:cs="Times New Roman"/>
          <w:sz w:val="24"/>
          <w:szCs w:val="24"/>
          <w:lang w:eastAsia="el-GR"/>
        </w:rPr>
        <w:t xml:space="preserve"> </w:t>
      </w:r>
      <w:r w:rsidRPr="006A3F93">
        <w:rPr>
          <w:rFonts w:ascii="Times New Roman" w:eastAsia="Times New Roman" w:hAnsi="Times New Roman" w:cs="Times New Roman"/>
          <w:b/>
          <w:bCs/>
          <w:i/>
          <w:iCs/>
          <w:sz w:val="24"/>
          <w:szCs w:val="24"/>
          <w:lang w:eastAsia="el-GR"/>
        </w:rPr>
        <w:t>πλειοψηφία, η ψηφοφορία επαναλαμβάνεται ανάμεσα</w:t>
      </w:r>
    </w:p>
    <w:p w:rsidR="006A3F93" w:rsidRPr="006A3F93" w:rsidRDefault="006A3F93" w:rsidP="00DE366E">
      <w:pPr>
        <w:spacing w:after="0" w:line="240" w:lineRule="auto"/>
        <w:jc w:val="both"/>
        <w:rPr>
          <w:rFonts w:ascii="Times New Roman" w:eastAsia="Times New Roman" w:hAnsi="Times New Roman" w:cs="Times New Roman"/>
          <w:sz w:val="24"/>
          <w:szCs w:val="24"/>
          <w:lang w:eastAsia="el-GR"/>
        </w:rPr>
      </w:pPr>
      <w:r w:rsidRPr="006A3F93">
        <w:rPr>
          <w:rFonts w:ascii="Times New Roman" w:eastAsia="Times New Roman" w:hAnsi="Times New Roman" w:cs="Times New Roman"/>
          <w:b/>
          <w:bCs/>
          <w:i/>
          <w:iCs/>
          <w:sz w:val="24"/>
          <w:szCs w:val="24"/>
          <w:lang w:eastAsia="el-GR"/>
        </w:rPr>
        <w:t>στις δυο επικρατέστερες. Το μέλος που απέχει από την</w:t>
      </w:r>
      <w:r w:rsidR="00DE366E">
        <w:rPr>
          <w:rFonts w:ascii="Times New Roman" w:eastAsia="Times New Roman" w:hAnsi="Times New Roman" w:cs="Times New Roman"/>
          <w:sz w:val="24"/>
          <w:szCs w:val="24"/>
          <w:lang w:eastAsia="el-GR"/>
        </w:rPr>
        <w:t xml:space="preserve"> </w:t>
      </w:r>
      <w:r w:rsidRPr="006A3F93">
        <w:rPr>
          <w:rFonts w:ascii="Times New Roman" w:eastAsia="Times New Roman" w:hAnsi="Times New Roman" w:cs="Times New Roman"/>
          <w:b/>
          <w:bCs/>
          <w:i/>
          <w:iCs/>
          <w:sz w:val="24"/>
          <w:szCs w:val="24"/>
          <w:lang w:eastAsia="el-GR"/>
        </w:rPr>
        <w:t xml:space="preserve">ψηφοφορία ή δίνει </w:t>
      </w:r>
      <w:r w:rsidR="00DE366E">
        <w:rPr>
          <w:rFonts w:ascii="Times New Roman" w:eastAsia="Times New Roman" w:hAnsi="Times New Roman" w:cs="Times New Roman"/>
          <w:b/>
          <w:bCs/>
          <w:i/>
          <w:iCs/>
          <w:sz w:val="24"/>
          <w:szCs w:val="24"/>
          <w:lang w:eastAsia="el-GR"/>
        </w:rPr>
        <w:t>λευκή ψήφο θεωρείται απόν. Η ψη</w:t>
      </w:r>
      <w:r w:rsidRPr="006A3F93">
        <w:rPr>
          <w:rFonts w:ascii="Times New Roman" w:eastAsia="Times New Roman" w:hAnsi="Times New Roman" w:cs="Times New Roman"/>
          <w:b/>
          <w:bCs/>
          <w:i/>
          <w:iCs/>
          <w:sz w:val="24"/>
          <w:szCs w:val="24"/>
          <w:lang w:eastAsia="el-GR"/>
        </w:rPr>
        <w:t>φοφορία είναι φανερή. Μυστική ψηφοφορία διεξάγεται</w:t>
      </w:r>
    </w:p>
    <w:p w:rsidR="006A3F93" w:rsidRPr="006A3F93" w:rsidRDefault="006A3F93" w:rsidP="00DE366E">
      <w:pPr>
        <w:spacing w:after="0" w:line="240" w:lineRule="auto"/>
        <w:jc w:val="both"/>
        <w:rPr>
          <w:rFonts w:ascii="Times New Roman" w:eastAsia="Times New Roman" w:hAnsi="Times New Roman" w:cs="Times New Roman"/>
          <w:sz w:val="24"/>
          <w:szCs w:val="24"/>
          <w:lang w:eastAsia="el-GR"/>
        </w:rPr>
      </w:pPr>
      <w:r w:rsidRPr="006A3F93">
        <w:rPr>
          <w:rFonts w:ascii="Times New Roman" w:eastAsia="Times New Roman" w:hAnsi="Times New Roman" w:cs="Times New Roman"/>
          <w:b/>
          <w:bCs/>
          <w:i/>
          <w:iCs/>
          <w:sz w:val="24"/>
          <w:szCs w:val="24"/>
          <w:lang w:eastAsia="el-GR"/>
        </w:rPr>
        <w:t>όταν προβλέπεται από</w:t>
      </w:r>
      <w:r w:rsidR="00DE366E">
        <w:rPr>
          <w:rFonts w:ascii="Times New Roman" w:eastAsia="Times New Roman" w:hAnsi="Times New Roman" w:cs="Times New Roman"/>
          <w:b/>
          <w:bCs/>
          <w:i/>
          <w:iCs/>
          <w:sz w:val="24"/>
          <w:szCs w:val="24"/>
          <w:lang w:eastAsia="el-GR"/>
        </w:rPr>
        <w:t xml:space="preserve"> σχετική ειδική διάταξη ή αποφασίζει ο Σύλλογος </w:t>
      </w:r>
      <w:r w:rsidRPr="006A3F93">
        <w:rPr>
          <w:rFonts w:ascii="Times New Roman" w:eastAsia="Times New Roman" w:hAnsi="Times New Roman" w:cs="Times New Roman"/>
          <w:b/>
          <w:bCs/>
          <w:i/>
          <w:iCs/>
          <w:sz w:val="24"/>
          <w:szCs w:val="24"/>
          <w:lang w:eastAsia="el-GR"/>
        </w:rPr>
        <w:t>Διδασκόντων κατά πλειοψηφία.</w:t>
      </w:r>
    </w:p>
    <w:p w:rsidR="006A3F93" w:rsidRPr="006A3F93" w:rsidRDefault="006A3F93" w:rsidP="006A3F93">
      <w:pPr>
        <w:spacing w:after="0" w:line="240" w:lineRule="auto"/>
        <w:rPr>
          <w:rFonts w:ascii="Times New Roman" w:eastAsia="Times New Roman" w:hAnsi="Times New Roman" w:cs="Times New Roman"/>
          <w:sz w:val="24"/>
          <w:szCs w:val="24"/>
          <w:lang w:eastAsia="el-GR"/>
        </w:rPr>
      </w:pPr>
    </w:p>
    <w:p w:rsidR="006A3F93" w:rsidRDefault="006A3F93" w:rsidP="005973B9">
      <w:pPr>
        <w:spacing w:after="0" w:line="240" w:lineRule="auto"/>
        <w:jc w:val="center"/>
        <w:rPr>
          <w:rFonts w:ascii="Times New Roman" w:eastAsia="Times New Roman" w:hAnsi="Times New Roman" w:cs="Times New Roman"/>
          <w:b/>
          <w:bCs/>
          <w:sz w:val="24"/>
          <w:szCs w:val="24"/>
          <w:u w:val="single"/>
          <w:shd w:val="clear" w:color="auto" w:fill="F3F3F3"/>
          <w:lang w:eastAsia="el-GR"/>
        </w:rPr>
      </w:pPr>
      <w:r w:rsidRPr="006A3F93">
        <w:rPr>
          <w:rFonts w:ascii="Times New Roman" w:eastAsia="Times New Roman" w:hAnsi="Times New Roman" w:cs="Times New Roman"/>
          <w:b/>
          <w:bCs/>
          <w:sz w:val="24"/>
          <w:szCs w:val="24"/>
          <w:u w:val="single"/>
          <w:shd w:val="clear" w:color="auto" w:fill="F3F3F3"/>
          <w:lang w:eastAsia="el-GR"/>
        </w:rPr>
        <w:t>ΔΗΛΑΔΗ, Ο ΣΥΛΛΟΓΟΣ ΔΙΔΑΣΚΟΝΤΩΝ ΕΧΕΙ ΔΙΚΑΙΩΜΑ ΝΑ ΑΠΟΦΑΣΙΣΕΙ ΚΑΤΑ ΠΛΕΙΟΨΗΦΙΑ ΟΤΙ ΔΙΕΞΑΓΕΙ ΜΥΣΤΙΚΗ ΨΗΦΟΦΟΡΙΑ.</w:t>
      </w:r>
    </w:p>
    <w:p w:rsidR="00AE242D" w:rsidRDefault="00AE242D" w:rsidP="005973B9">
      <w:pPr>
        <w:spacing w:after="0" w:line="240" w:lineRule="auto"/>
        <w:jc w:val="center"/>
        <w:rPr>
          <w:rFonts w:ascii="Times New Roman" w:eastAsia="Times New Roman" w:hAnsi="Times New Roman" w:cs="Times New Roman"/>
          <w:b/>
          <w:bCs/>
          <w:sz w:val="24"/>
          <w:szCs w:val="24"/>
          <w:u w:val="single"/>
          <w:shd w:val="clear" w:color="auto" w:fill="F3F3F3"/>
          <w:lang w:eastAsia="el-GR"/>
        </w:rPr>
      </w:pPr>
    </w:p>
    <w:p w:rsidR="00AE242D" w:rsidRPr="006A3F93" w:rsidRDefault="00AE242D" w:rsidP="005973B9">
      <w:pPr>
        <w:spacing w:after="0" w:line="240" w:lineRule="auto"/>
        <w:jc w:val="center"/>
        <w:rPr>
          <w:rFonts w:ascii="Times New Roman" w:eastAsia="Times New Roman" w:hAnsi="Times New Roman" w:cs="Times New Roman"/>
          <w:sz w:val="24"/>
          <w:szCs w:val="24"/>
          <w:lang w:eastAsia="el-GR"/>
        </w:rPr>
      </w:pPr>
    </w:p>
    <w:p w:rsidR="0000311E" w:rsidRDefault="00AE242D" w:rsidP="00AE242D">
      <w:pPr>
        <w:jc w:val="center"/>
      </w:pPr>
      <w:r>
        <w:rPr>
          <w:noProof/>
          <w:lang w:eastAsia="el-GR"/>
        </w:rPr>
        <w:drawing>
          <wp:inline distT="0" distB="0" distL="0" distR="0" wp14:anchorId="7803BABD" wp14:editId="5903ED6A">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031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E7687"/>
    <w:multiLevelType w:val="hybridMultilevel"/>
    <w:tmpl w:val="D3E0B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A45CAA"/>
    <w:multiLevelType w:val="hybridMultilevel"/>
    <w:tmpl w:val="CDF0E708"/>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93"/>
    <w:rsid w:val="0000311E"/>
    <w:rsid w:val="002E49A5"/>
    <w:rsid w:val="003A6C70"/>
    <w:rsid w:val="003B4B34"/>
    <w:rsid w:val="005973B9"/>
    <w:rsid w:val="006A1D9C"/>
    <w:rsid w:val="006A3F93"/>
    <w:rsid w:val="008379D8"/>
    <w:rsid w:val="00847BC3"/>
    <w:rsid w:val="008C090C"/>
    <w:rsid w:val="00900CF6"/>
    <w:rsid w:val="00970E07"/>
    <w:rsid w:val="009E7FCB"/>
    <w:rsid w:val="00AE242D"/>
    <w:rsid w:val="00B17CC7"/>
    <w:rsid w:val="00CD208F"/>
    <w:rsid w:val="00CF5748"/>
    <w:rsid w:val="00DE366E"/>
    <w:rsid w:val="00E62DE5"/>
    <w:rsid w:val="00F0325E"/>
    <w:rsid w:val="00F33088"/>
    <w:rsid w:val="00FD4A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692EE-284E-4C91-AFB2-D4058200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D9C"/>
    <w:pPr>
      <w:ind w:left="720"/>
      <w:contextualSpacing/>
    </w:pPr>
  </w:style>
  <w:style w:type="character" w:styleId="-">
    <w:name w:val="Hyperlink"/>
    <w:semiHidden/>
    <w:unhideWhenUsed/>
    <w:rsid w:val="002E49A5"/>
    <w:rPr>
      <w:color w:val="0000FF"/>
      <w:u w:val="single"/>
    </w:rPr>
  </w:style>
  <w:style w:type="paragraph" w:styleId="Web">
    <w:name w:val="Normal (Web)"/>
    <w:basedOn w:val="a"/>
    <w:semiHidden/>
    <w:unhideWhenUsed/>
    <w:rsid w:val="002E49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qFormat/>
    <w:rsid w:val="002E4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7810">
      <w:bodyDiv w:val="1"/>
      <w:marLeft w:val="0"/>
      <w:marRight w:val="0"/>
      <w:marTop w:val="0"/>
      <w:marBottom w:val="0"/>
      <w:divBdr>
        <w:top w:val="none" w:sz="0" w:space="0" w:color="auto"/>
        <w:left w:val="none" w:sz="0" w:space="0" w:color="auto"/>
        <w:bottom w:val="none" w:sz="0" w:space="0" w:color="auto"/>
        <w:right w:val="none" w:sz="0" w:space="0" w:color="auto"/>
      </w:divBdr>
    </w:div>
    <w:div w:id="858159651">
      <w:bodyDiv w:val="1"/>
      <w:marLeft w:val="0"/>
      <w:marRight w:val="0"/>
      <w:marTop w:val="0"/>
      <w:marBottom w:val="0"/>
      <w:divBdr>
        <w:top w:val="none" w:sz="0" w:space="0" w:color="auto"/>
        <w:left w:val="none" w:sz="0" w:space="0" w:color="auto"/>
        <w:bottom w:val="none" w:sz="0" w:space="0" w:color="auto"/>
        <w:right w:val="none" w:sz="0" w:space="0" w:color="auto"/>
      </w:divBdr>
      <w:divsChild>
        <w:div w:id="1554846240">
          <w:marLeft w:val="0"/>
          <w:marRight w:val="0"/>
          <w:marTop w:val="0"/>
          <w:marBottom w:val="0"/>
          <w:divBdr>
            <w:top w:val="none" w:sz="0" w:space="0" w:color="auto"/>
            <w:left w:val="none" w:sz="0" w:space="0" w:color="auto"/>
            <w:bottom w:val="none" w:sz="0" w:space="0" w:color="auto"/>
            <w:right w:val="none" w:sz="0" w:space="0" w:color="auto"/>
          </w:divBdr>
        </w:div>
        <w:div w:id="1428234711">
          <w:marLeft w:val="0"/>
          <w:marRight w:val="0"/>
          <w:marTop w:val="0"/>
          <w:marBottom w:val="0"/>
          <w:divBdr>
            <w:top w:val="none" w:sz="0" w:space="0" w:color="auto"/>
            <w:left w:val="none" w:sz="0" w:space="0" w:color="auto"/>
            <w:bottom w:val="none" w:sz="0" w:space="0" w:color="auto"/>
            <w:right w:val="none" w:sz="0" w:space="0" w:color="auto"/>
          </w:divBdr>
        </w:div>
        <w:div w:id="1265116579">
          <w:marLeft w:val="0"/>
          <w:marRight w:val="0"/>
          <w:marTop w:val="0"/>
          <w:marBottom w:val="0"/>
          <w:divBdr>
            <w:top w:val="none" w:sz="0" w:space="0" w:color="auto"/>
            <w:left w:val="none" w:sz="0" w:space="0" w:color="auto"/>
            <w:bottom w:val="none" w:sz="0" w:space="0" w:color="auto"/>
            <w:right w:val="none" w:sz="0" w:space="0" w:color="auto"/>
          </w:divBdr>
        </w:div>
        <w:div w:id="1794709884">
          <w:marLeft w:val="0"/>
          <w:marRight w:val="0"/>
          <w:marTop w:val="0"/>
          <w:marBottom w:val="0"/>
          <w:divBdr>
            <w:top w:val="none" w:sz="0" w:space="0" w:color="auto"/>
            <w:left w:val="none" w:sz="0" w:space="0" w:color="auto"/>
            <w:bottom w:val="none" w:sz="0" w:space="0" w:color="auto"/>
            <w:right w:val="none" w:sz="0" w:space="0" w:color="auto"/>
          </w:divBdr>
        </w:div>
        <w:div w:id="789977748">
          <w:marLeft w:val="0"/>
          <w:marRight w:val="0"/>
          <w:marTop w:val="0"/>
          <w:marBottom w:val="0"/>
          <w:divBdr>
            <w:top w:val="none" w:sz="0" w:space="0" w:color="auto"/>
            <w:left w:val="none" w:sz="0" w:space="0" w:color="auto"/>
            <w:bottom w:val="none" w:sz="0" w:space="0" w:color="auto"/>
            <w:right w:val="none" w:sz="0" w:space="0" w:color="auto"/>
          </w:divBdr>
        </w:div>
        <w:div w:id="1072122309">
          <w:marLeft w:val="0"/>
          <w:marRight w:val="0"/>
          <w:marTop w:val="0"/>
          <w:marBottom w:val="0"/>
          <w:divBdr>
            <w:top w:val="none" w:sz="0" w:space="0" w:color="auto"/>
            <w:left w:val="none" w:sz="0" w:space="0" w:color="auto"/>
            <w:bottom w:val="none" w:sz="0" w:space="0" w:color="auto"/>
            <w:right w:val="none" w:sz="0" w:space="0" w:color="auto"/>
          </w:divBdr>
        </w:div>
        <w:div w:id="667365169">
          <w:marLeft w:val="0"/>
          <w:marRight w:val="0"/>
          <w:marTop w:val="0"/>
          <w:marBottom w:val="0"/>
          <w:divBdr>
            <w:top w:val="none" w:sz="0" w:space="0" w:color="auto"/>
            <w:left w:val="none" w:sz="0" w:space="0" w:color="auto"/>
            <w:bottom w:val="none" w:sz="0" w:space="0" w:color="auto"/>
            <w:right w:val="none" w:sz="0" w:space="0" w:color="auto"/>
          </w:divBdr>
        </w:div>
        <w:div w:id="1994329325">
          <w:marLeft w:val="0"/>
          <w:marRight w:val="0"/>
          <w:marTop w:val="0"/>
          <w:marBottom w:val="0"/>
          <w:divBdr>
            <w:top w:val="none" w:sz="0" w:space="0" w:color="auto"/>
            <w:left w:val="none" w:sz="0" w:space="0" w:color="auto"/>
            <w:bottom w:val="none" w:sz="0" w:space="0" w:color="auto"/>
            <w:right w:val="none" w:sz="0" w:space="0" w:color="auto"/>
          </w:divBdr>
        </w:div>
        <w:div w:id="1561789584">
          <w:marLeft w:val="0"/>
          <w:marRight w:val="0"/>
          <w:marTop w:val="0"/>
          <w:marBottom w:val="0"/>
          <w:divBdr>
            <w:top w:val="none" w:sz="0" w:space="0" w:color="auto"/>
            <w:left w:val="none" w:sz="0" w:space="0" w:color="auto"/>
            <w:bottom w:val="none" w:sz="0" w:space="0" w:color="auto"/>
            <w:right w:val="none" w:sz="0" w:space="0" w:color="auto"/>
          </w:divBdr>
        </w:div>
        <w:div w:id="2142380943">
          <w:marLeft w:val="0"/>
          <w:marRight w:val="0"/>
          <w:marTop w:val="0"/>
          <w:marBottom w:val="0"/>
          <w:divBdr>
            <w:top w:val="none" w:sz="0" w:space="0" w:color="auto"/>
            <w:left w:val="none" w:sz="0" w:space="0" w:color="auto"/>
            <w:bottom w:val="none" w:sz="0" w:space="0" w:color="auto"/>
            <w:right w:val="none" w:sz="0" w:space="0" w:color="auto"/>
          </w:divBdr>
        </w:div>
        <w:div w:id="989208263">
          <w:marLeft w:val="0"/>
          <w:marRight w:val="0"/>
          <w:marTop w:val="0"/>
          <w:marBottom w:val="0"/>
          <w:divBdr>
            <w:top w:val="none" w:sz="0" w:space="0" w:color="auto"/>
            <w:left w:val="none" w:sz="0" w:space="0" w:color="auto"/>
            <w:bottom w:val="none" w:sz="0" w:space="0" w:color="auto"/>
            <w:right w:val="none" w:sz="0" w:space="0" w:color="auto"/>
          </w:divBdr>
        </w:div>
        <w:div w:id="1225026545">
          <w:marLeft w:val="0"/>
          <w:marRight w:val="0"/>
          <w:marTop w:val="0"/>
          <w:marBottom w:val="0"/>
          <w:divBdr>
            <w:top w:val="none" w:sz="0" w:space="0" w:color="auto"/>
            <w:left w:val="none" w:sz="0" w:space="0" w:color="auto"/>
            <w:bottom w:val="none" w:sz="0" w:space="0" w:color="auto"/>
            <w:right w:val="none" w:sz="0" w:space="0" w:color="auto"/>
          </w:divBdr>
        </w:div>
        <w:div w:id="476538183">
          <w:marLeft w:val="0"/>
          <w:marRight w:val="0"/>
          <w:marTop w:val="0"/>
          <w:marBottom w:val="0"/>
          <w:divBdr>
            <w:top w:val="none" w:sz="0" w:space="0" w:color="auto"/>
            <w:left w:val="none" w:sz="0" w:space="0" w:color="auto"/>
            <w:bottom w:val="none" w:sz="0" w:space="0" w:color="auto"/>
            <w:right w:val="none" w:sz="0" w:space="0" w:color="auto"/>
          </w:divBdr>
        </w:div>
        <w:div w:id="1390570588">
          <w:marLeft w:val="0"/>
          <w:marRight w:val="0"/>
          <w:marTop w:val="0"/>
          <w:marBottom w:val="0"/>
          <w:divBdr>
            <w:top w:val="none" w:sz="0" w:space="0" w:color="auto"/>
            <w:left w:val="none" w:sz="0" w:space="0" w:color="auto"/>
            <w:bottom w:val="none" w:sz="0" w:space="0" w:color="auto"/>
            <w:right w:val="none" w:sz="0" w:space="0" w:color="auto"/>
          </w:divBdr>
          <w:divsChild>
            <w:div w:id="2043045069">
              <w:marLeft w:val="0"/>
              <w:marRight w:val="0"/>
              <w:marTop w:val="0"/>
              <w:marBottom w:val="0"/>
              <w:divBdr>
                <w:top w:val="none" w:sz="0" w:space="0" w:color="auto"/>
                <w:left w:val="none" w:sz="0" w:space="0" w:color="auto"/>
                <w:bottom w:val="none" w:sz="0" w:space="0" w:color="auto"/>
                <w:right w:val="none" w:sz="0" w:space="0" w:color="auto"/>
              </w:divBdr>
            </w:div>
            <w:div w:id="934165472">
              <w:marLeft w:val="0"/>
              <w:marRight w:val="0"/>
              <w:marTop w:val="0"/>
              <w:marBottom w:val="0"/>
              <w:divBdr>
                <w:top w:val="none" w:sz="0" w:space="0" w:color="auto"/>
                <w:left w:val="none" w:sz="0" w:space="0" w:color="auto"/>
                <w:bottom w:val="none" w:sz="0" w:space="0" w:color="auto"/>
                <w:right w:val="none" w:sz="0" w:space="0" w:color="auto"/>
              </w:divBdr>
            </w:div>
            <w:div w:id="337081818">
              <w:marLeft w:val="0"/>
              <w:marRight w:val="0"/>
              <w:marTop w:val="0"/>
              <w:marBottom w:val="0"/>
              <w:divBdr>
                <w:top w:val="none" w:sz="0" w:space="0" w:color="auto"/>
                <w:left w:val="none" w:sz="0" w:space="0" w:color="auto"/>
                <w:bottom w:val="none" w:sz="0" w:space="0" w:color="auto"/>
                <w:right w:val="none" w:sz="0" w:space="0" w:color="auto"/>
              </w:divBdr>
            </w:div>
            <w:div w:id="1769503587">
              <w:marLeft w:val="0"/>
              <w:marRight w:val="0"/>
              <w:marTop w:val="0"/>
              <w:marBottom w:val="0"/>
              <w:divBdr>
                <w:top w:val="none" w:sz="0" w:space="0" w:color="auto"/>
                <w:left w:val="none" w:sz="0" w:space="0" w:color="auto"/>
                <w:bottom w:val="none" w:sz="0" w:space="0" w:color="auto"/>
                <w:right w:val="none" w:sz="0" w:space="0" w:color="auto"/>
              </w:divBdr>
            </w:div>
            <w:div w:id="891305861">
              <w:marLeft w:val="0"/>
              <w:marRight w:val="0"/>
              <w:marTop w:val="0"/>
              <w:marBottom w:val="0"/>
              <w:divBdr>
                <w:top w:val="none" w:sz="0" w:space="0" w:color="auto"/>
                <w:left w:val="none" w:sz="0" w:space="0" w:color="auto"/>
                <w:bottom w:val="none" w:sz="0" w:space="0" w:color="auto"/>
                <w:right w:val="none" w:sz="0" w:space="0" w:color="auto"/>
              </w:divBdr>
            </w:div>
            <w:div w:id="1584102002">
              <w:marLeft w:val="0"/>
              <w:marRight w:val="0"/>
              <w:marTop w:val="0"/>
              <w:marBottom w:val="0"/>
              <w:divBdr>
                <w:top w:val="none" w:sz="0" w:space="0" w:color="auto"/>
                <w:left w:val="none" w:sz="0" w:space="0" w:color="auto"/>
                <w:bottom w:val="none" w:sz="0" w:space="0" w:color="auto"/>
                <w:right w:val="none" w:sz="0" w:space="0" w:color="auto"/>
              </w:divBdr>
            </w:div>
            <w:div w:id="95443837">
              <w:marLeft w:val="0"/>
              <w:marRight w:val="0"/>
              <w:marTop w:val="0"/>
              <w:marBottom w:val="0"/>
              <w:divBdr>
                <w:top w:val="none" w:sz="0" w:space="0" w:color="auto"/>
                <w:left w:val="none" w:sz="0" w:space="0" w:color="auto"/>
                <w:bottom w:val="none" w:sz="0" w:space="0" w:color="auto"/>
                <w:right w:val="none" w:sz="0" w:space="0" w:color="auto"/>
              </w:divBdr>
            </w:div>
            <w:div w:id="1602028772">
              <w:marLeft w:val="0"/>
              <w:marRight w:val="0"/>
              <w:marTop w:val="0"/>
              <w:marBottom w:val="0"/>
              <w:divBdr>
                <w:top w:val="none" w:sz="0" w:space="0" w:color="auto"/>
                <w:left w:val="none" w:sz="0" w:space="0" w:color="auto"/>
                <w:bottom w:val="none" w:sz="0" w:space="0" w:color="auto"/>
                <w:right w:val="none" w:sz="0" w:space="0" w:color="auto"/>
              </w:divBdr>
            </w:div>
            <w:div w:id="540364519">
              <w:marLeft w:val="0"/>
              <w:marRight w:val="0"/>
              <w:marTop w:val="0"/>
              <w:marBottom w:val="0"/>
              <w:divBdr>
                <w:top w:val="none" w:sz="0" w:space="0" w:color="auto"/>
                <w:left w:val="none" w:sz="0" w:space="0" w:color="auto"/>
                <w:bottom w:val="none" w:sz="0" w:space="0" w:color="auto"/>
                <w:right w:val="none" w:sz="0" w:space="0" w:color="auto"/>
              </w:divBdr>
            </w:div>
            <w:div w:id="40402803">
              <w:marLeft w:val="0"/>
              <w:marRight w:val="0"/>
              <w:marTop w:val="0"/>
              <w:marBottom w:val="0"/>
              <w:divBdr>
                <w:top w:val="none" w:sz="0" w:space="0" w:color="auto"/>
                <w:left w:val="none" w:sz="0" w:space="0" w:color="auto"/>
                <w:bottom w:val="none" w:sz="0" w:space="0" w:color="auto"/>
                <w:right w:val="none" w:sz="0" w:space="0" w:color="auto"/>
              </w:divBdr>
            </w:div>
            <w:div w:id="289752490">
              <w:marLeft w:val="0"/>
              <w:marRight w:val="0"/>
              <w:marTop w:val="0"/>
              <w:marBottom w:val="0"/>
              <w:divBdr>
                <w:top w:val="none" w:sz="0" w:space="0" w:color="auto"/>
                <w:left w:val="none" w:sz="0" w:space="0" w:color="auto"/>
                <w:bottom w:val="none" w:sz="0" w:space="0" w:color="auto"/>
                <w:right w:val="none" w:sz="0" w:space="0" w:color="auto"/>
              </w:divBdr>
            </w:div>
            <w:div w:id="728188373">
              <w:marLeft w:val="0"/>
              <w:marRight w:val="0"/>
              <w:marTop w:val="0"/>
              <w:marBottom w:val="0"/>
              <w:divBdr>
                <w:top w:val="none" w:sz="0" w:space="0" w:color="auto"/>
                <w:left w:val="none" w:sz="0" w:space="0" w:color="auto"/>
                <w:bottom w:val="none" w:sz="0" w:space="0" w:color="auto"/>
                <w:right w:val="none" w:sz="0" w:space="0" w:color="auto"/>
              </w:divBdr>
            </w:div>
            <w:div w:id="2878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570">
      <w:bodyDiv w:val="1"/>
      <w:marLeft w:val="0"/>
      <w:marRight w:val="0"/>
      <w:marTop w:val="0"/>
      <w:marBottom w:val="0"/>
      <w:divBdr>
        <w:top w:val="none" w:sz="0" w:space="0" w:color="auto"/>
        <w:left w:val="none" w:sz="0" w:space="0" w:color="auto"/>
        <w:bottom w:val="none" w:sz="0" w:space="0" w:color="auto"/>
        <w:right w:val="none" w:sz="0" w:space="0" w:color="auto"/>
      </w:divBdr>
      <w:divsChild>
        <w:div w:id="485783568">
          <w:marLeft w:val="0"/>
          <w:marRight w:val="0"/>
          <w:marTop w:val="0"/>
          <w:marBottom w:val="0"/>
          <w:divBdr>
            <w:top w:val="none" w:sz="0" w:space="0" w:color="auto"/>
            <w:left w:val="none" w:sz="0" w:space="0" w:color="auto"/>
            <w:bottom w:val="none" w:sz="0" w:space="0" w:color="auto"/>
            <w:right w:val="none" w:sz="0" w:space="0" w:color="auto"/>
          </w:divBdr>
        </w:div>
        <w:div w:id="88815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5766</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2018-10-30T06:35:00Z</dcterms:created>
  <dcterms:modified xsi:type="dcterms:W3CDTF">2018-10-30T06:35:00Z</dcterms:modified>
</cp:coreProperties>
</file>