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EF9" w:rsidRDefault="00466EF9" w:rsidP="00466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                   Μαρούσι </w:t>
      </w:r>
      <w:r>
        <w:rPr>
          <w:rFonts w:ascii="Times New Roman" w:hAnsi="Times New Roman" w:cs="Times New Roman"/>
          <w:sz w:val="24"/>
          <w:szCs w:val="24"/>
        </w:rPr>
        <w:t xml:space="preserve"> 5 –  11 – 2018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466EF9" w:rsidRDefault="00466EF9" w:rsidP="00466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 xml:space="preserve">198 </w:t>
      </w:r>
    </w:p>
    <w:p w:rsidR="00466EF9" w:rsidRDefault="00466EF9" w:rsidP="00466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Κηφισίας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211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466EF9" w:rsidRDefault="00466EF9" w:rsidP="00466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Τ. Κ. </w:t>
      </w:r>
      <w:r>
        <w:rPr>
          <w:rFonts w:ascii="Times New Roman" w:hAnsi="Times New Roman" w:cs="Times New Roman"/>
          <w:sz w:val="24"/>
          <w:szCs w:val="24"/>
        </w:rPr>
        <w:t xml:space="preserve">15124 Μαρούσι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466EF9" w:rsidRDefault="00466EF9" w:rsidP="00466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210 8020697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:rsidR="00466EF9" w:rsidRDefault="00466EF9" w:rsidP="0046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Πληροφ.: Πολυχρονιάδης Δ. (6945394406)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66EF9" w:rsidRDefault="00466EF9" w:rsidP="00466EF9">
      <w:pPr>
        <w:tabs>
          <w:tab w:val="left" w:pos="5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 xml:space="preserve">:syll2grafeio@gmail.com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66EF9" w:rsidRDefault="00466EF9" w:rsidP="00466EF9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bdr w:val="none" w:sz="0" w:space="0" w:color="auto" w:frame="1"/>
        </w:rPr>
      </w:pPr>
      <w:r>
        <w:rPr>
          <w:b/>
        </w:rPr>
        <w:t xml:space="preserve">Δικτυακός τόπος: </w:t>
      </w:r>
      <w:proofErr w:type="spellStart"/>
      <w:r>
        <w:rPr>
          <w:b/>
        </w:rPr>
        <w:t>http</w:t>
      </w:r>
      <w:proofErr w:type="spellEnd"/>
      <w:r>
        <w:rPr>
          <w:b/>
        </w:rPr>
        <w:t xml:space="preserve">//: </w:t>
      </w:r>
      <w:hyperlink r:id="rId5" w:history="1">
        <w:r>
          <w:rPr>
            <w:rStyle w:val="-"/>
            <w:b/>
            <w:lang w:val="en-US"/>
          </w:rPr>
          <w:t>www</w:t>
        </w:r>
        <w:r>
          <w:rPr>
            <w:rStyle w:val="-"/>
            <w:b/>
          </w:rPr>
          <w:t>.syllogosekpaideutikonpeamarousisou.gr</w:t>
        </w:r>
      </w:hyperlink>
    </w:p>
    <w:p w:rsidR="00466EF9" w:rsidRDefault="00466EF9" w:rsidP="0046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</w:p>
    <w:p w:rsidR="00466EF9" w:rsidRDefault="00466EF9" w:rsidP="00466E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Προς: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 Ε. Β΄ Αθήνας, Τα Μέλη του Συλλόγου μας</w:t>
      </w:r>
    </w:p>
    <w:p w:rsidR="00466EF9" w:rsidRDefault="00466EF9" w:rsidP="00466E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6EF9" w:rsidRDefault="00466EF9" w:rsidP="00466E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Κοινοποίηση: Δ. Ο. Ε., Συλλόγους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 Ε. (της χώρας)</w:t>
      </w:r>
    </w:p>
    <w:p w:rsidR="00466EF9" w:rsidRDefault="00466EF9" w:rsidP="00466E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6EF9" w:rsidRPr="00466EF9" w:rsidRDefault="00466EF9" w:rsidP="00466E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6DFA" w:rsidRPr="00466EF9" w:rsidRDefault="00796DFA" w:rsidP="00796DF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bookmarkStart w:id="0" w:name="_GoBack"/>
      <w:r w:rsidRPr="00466E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l-GR"/>
        </w:rPr>
        <w:t>Κινητοποίηση στο Υπουργείο Παιδείας</w:t>
      </w:r>
    </w:p>
    <w:p w:rsidR="00796DFA" w:rsidRPr="00466EF9" w:rsidRDefault="00796DFA" w:rsidP="007C5E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466E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l-GR"/>
        </w:rPr>
        <w:t>Για τους μόνιμους διορισμούς στην εκπαίδευση</w:t>
      </w:r>
    </w:p>
    <w:bookmarkEnd w:id="0"/>
    <w:p w:rsidR="00796DFA" w:rsidRPr="00466EF9" w:rsidRDefault="00796DFA" w:rsidP="00796DF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466E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el-GR"/>
        </w:rPr>
        <w:t xml:space="preserve">Απόφαση για προκήρυξη επιπλέον  3ωρης στάσης εργασίας </w:t>
      </w:r>
      <w:r w:rsidR="007C5E1D" w:rsidRPr="00466E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el-GR"/>
        </w:rPr>
        <w:t xml:space="preserve"> (από αυτήν που έχει προκηρύξει</w:t>
      </w:r>
      <w:r w:rsidRPr="00466E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el-GR"/>
        </w:rPr>
        <w:t xml:space="preserve"> η ΔΟΕ) για την Παρασκευή 9/11/2018</w:t>
      </w:r>
    </w:p>
    <w:p w:rsidR="00796DFA" w:rsidRPr="00796DFA" w:rsidRDefault="00796DFA" w:rsidP="00796DF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96DFA" w:rsidRPr="00796DFA" w:rsidRDefault="00796DFA" w:rsidP="00796D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             Το Δ.Σ. του Σ. Ε. Π. Ε. Αμαρουσίου</w:t>
      </w:r>
      <w:r w:rsidRPr="00796DF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έχοντας στην προμετωπίδα των αγώνων την ουσιαστική στήριξη του δημόσιου σχολείου, συνεχίζει να αγωνίζεται με </w:t>
      </w:r>
      <w:r w:rsidRPr="00796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κορυφαία αιτήματά του, </w:t>
      </w:r>
      <w:r w:rsidRPr="00796DF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σύμφωνα και με τις αποφάσεις </w:t>
      </w:r>
      <w:r w:rsidR="006F10B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των Γ. Σ. του σωματείου μας και </w:t>
      </w:r>
      <w:r w:rsidRPr="00796DF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της 87</w:t>
      </w:r>
      <w:r w:rsidRPr="00796D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l-GR"/>
        </w:rPr>
        <w:t>ης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Γενικής Συνέλευσης της Δ. Ο. Ε. του Ιουνίου</w:t>
      </w:r>
      <w:r w:rsidRPr="00796DF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του 2018,</w:t>
      </w:r>
      <w:r w:rsidRPr="00796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την απαίτηση για την άμεση πραγματοποίηση όλων των  διορισμών μόνιμων εκπαιδευτικών που έχει ανάγκη η εκπαίδευση, </w:t>
      </w:r>
      <w:r w:rsidR="00C04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με μοναδικό</w:t>
      </w:r>
      <w:r w:rsidRPr="00796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κριτήριο</w:t>
      </w:r>
      <w:r w:rsidR="00C04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το έτος λήψης πτυχίου και</w:t>
      </w:r>
      <w:r w:rsidRPr="00796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την προϋπηρεσία, καθώς και τη διασφάλιση των ίσων δικαιωμάτων αναπληρωτών και μόνιμων εκπαιδευτικών.  </w:t>
      </w:r>
    </w:p>
    <w:p w:rsidR="008B39CB" w:rsidRDefault="00796DFA" w:rsidP="00796D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796DF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             Οι ελάχιστες συνταξιοδοτήσεις των τελευταίων ετών, οι μηδενικοί διορισμοί στην εκπαίδευση,  η εργασιακή ανασφάλεια των αναπληρωτών εκπαιδευτικών, οι μεγάλες δυσκολίες που αντιμετωπίζουν στη στέγασή τους και η άνιση αντιμετώπιση σε ότι αφορά τα δικαιώματά τ</w:t>
      </w:r>
      <w:r w:rsidR="006F10B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ους (άδειες κύησης</w:t>
      </w:r>
      <w:r w:rsidR="004F6CD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– </w:t>
      </w:r>
      <w:r w:rsidR="006F10B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ανατροφής κ.ά</w:t>
      </w:r>
      <w:r w:rsidRPr="00796DF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.) αποτελούν κορυφαία ζητήματα που χρόνο με τον χρόνο εντείνονται.  Στο πλαίσιο αυτό, με αίτημα αιχμής τους μαζικούς διορισμούς μόνιμων εκπαιδευτικών και με το σύνολο των σοβαρών ζητημάτων του κ</w:t>
      </w:r>
      <w:r w:rsidR="006F10B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λάδου ανοικτά, το Δ.Σ. του Σ. Ε. Π. Ε. Αμαρουσίου </w:t>
      </w:r>
      <w:r w:rsidRPr="00796DF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στην τακτική του συ</w:t>
      </w:r>
      <w:r w:rsidR="006F10B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νεδρίαση της Δευτέρας 5 Νοεμβρίου </w:t>
      </w:r>
      <w:r w:rsidRPr="00796DF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2018 ομόφωνα αποφάσισε την κήρυξη </w:t>
      </w:r>
      <w:r w:rsidRPr="00796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3ωρης </w:t>
      </w:r>
      <w:proofErr w:type="spellStart"/>
      <w:r w:rsidR="006F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διευκολυντικής</w:t>
      </w:r>
      <w:proofErr w:type="spellEnd"/>
      <w:r w:rsidR="006F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</w:t>
      </w:r>
      <w:r w:rsidRPr="00796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στάσης εργασίας</w:t>
      </w:r>
      <w:r w:rsidR="006F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(για τις 3 πρώτες ώρες του πρωινού κύκλου)</w:t>
      </w:r>
      <w:r w:rsidRPr="00796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την Παρασκευή 9 Νοεμβρίου 2018</w:t>
      </w:r>
      <w:r w:rsidR="006F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επιπλέον της 3ωρης στάσης εργασίας που έχει προκηρύξει η Δ. Ο. Ε.</w:t>
      </w:r>
      <w:r w:rsidRPr="00796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 (3 τελευταίες ώρες του πρωινού και 3 πρώτες του απογευματινού προγράμματος) </w:t>
      </w:r>
      <w:r w:rsidRPr="00796DF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για τη διευκόλυνση τ</w:t>
      </w:r>
      <w:r w:rsidR="006F10B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ης συμμετοχής των </w:t>
      </w:r>
      <w:r w:rsidR="006F10B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lastRenderedPageBreak/>
        <w:t xml:space="preserve">συναδέλφων – μελών του συλλόγου μας στο </w:t>
      </w:r>
      <w:proofErr w:type="spellStart"/>
      <w:r w:rsidR="006F10B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πανεκπαιδευτικό</w:t>
      </w:r>
      <w:proofErr w:type="spellEnd"/>
      <w:r w:rsidR="006F10B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συλλαλητήριο</w:t>
      </w:r>
      <w:r w:rsidRPr="00796DF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που πραγματ</w:t>
      </w:r>
      <w:r w:rsidR="006F10B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οποιείται</w:t>
      </w:r>
      <w:r w:rsidRPr="00796DF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στην Αθήνα (13:00 στο Υπουργείο Παιδείας)</w:t>
      </w:r>
      <w:r w:rsidR="008B39C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</w:p>
    <w:p w:rsidR="008B39CB" w:rsidRPr="008B39CB" w:rsidRDefault="008B39CB" w:rsidP="00796D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         </w:t>
      </w:r>
      <w:r w:rsidRPr="008B39C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l-GR"/>
        </w:rPr>
        <w:t>Η παρούσα αποτελεί ειδοποίηση και προς τη Δ/</w:t>
      </w:r>
      <w:proofErr w:type="spellStart"/>
      <w:r w:rsidRPr="008B39C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l-GR"/>
        </w:rPr>
        <w:t>νση</w:t>
      </w:r>
      <w:proofErr w:type="spellEnd"/>
      <w:r w:rsidRPr="008B39C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l-GR"/>
        </w:rPr>
        <w:t xml:space="preserve"> Π. Ε. Β΄ Αθήνας αναφορικά με την προκήρυξη της τρίωρης στάσης εργασίας για τα μέλη του σωματείου μας για την ΠΑΡΑΣΚΕΥΗ 9 – 11 – 2018. </w:t>
      </w:r>
    </w:p>
    <w:p w:rsidR="00796DFA" w:rsidRPr="00796DFA" w:rsidRDefault="00796DFA" w:rsidP="00796D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96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              Καλούμε του</w:t>
      </w:r>
      <w:r w:rsidR="007C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ς εκπαιδευτικούς – μέλη του σωματείου μας (μόνιμους και αναπληρωτές) </w:t>
      </w:r>
      <w:r w:rsidRPr="00796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να συμμετέχουν μαζικά και δυναμικά στην κεντρική συγκέντρωση στο Υπουργείο Παιδείας </w:t>
      </w:r>
      <w:r w:rsidRPr="00796DF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δίνοντας ξεκάθαρο μήνυμα στη</w:t>
      </w:r>
      <w:r w:rsidR="007C5E1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ν πολιτική ηγεσία του ΥΠΠΕΘ</w:t>
      </w:r>
      <w:r w:rsidRPr="00796DF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ότι όλοι μαζί αγωνιζόμαστε </w:t>
      </w:r>
      <w:r w:rsidRPr="00796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για αληθινή στήριξη της δημόσιας εκπαίδευσης </w:t>
      </w:r>
      <w:r w:rsidRPr="00796DF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ενάντια στις αντιεκπαιδευτικές κυβερνητικές πολιτικές που τη συρρικνώνουν και περικόπτουν τις θέσεις εργασίας.</w:t>
      </w:r>
    </w:p>
    <w:p w:rsidR="00796DFA" w:rsidRPr="00796DFA" w:rsidRDefault="00796DFA" w:rsidP="00796D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96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l-GR"/>
        </w:rPr>
        <w:t>Παλεύουμε για:</w:t>
      </w:r>
    </w:p>
    <w:p w:rsidR="00796DFA" w:rsidRPr="00796DFA" w:rsidRDefault="00796DFA" w:rsidP="00796DF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96DF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μόνιμους, διορισμούς μόνιμων εκπαιδευτικών για την κάλυψη όλων των αναγκών της δημόσιας εκπαίδευσης,</w:t>
      </w:r>
    </w:p>
    <w:p w:rsidR="00796DFA" w:rsidRPr="00796DFA" w:rsidRDefault="00796DFA" w:rsidP="00796DF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96DF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14χρονο δημόσιο δωρεάν σχολείο με 2χρονη υποχρεωτική προσχολική αγωγή και εκπαίδευση άμεσα σε όλη τη χώρα,</w:t>
      </w:r>
    </w:p>
    <w:p w:rsidR="00796DFA" w:rsidRPr="00796DFA" w:rsidRDefault="00796DFA" w:rsidP="00796DF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96DF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στήριξη της ειδικής αγωγής και εκπαίδευσης,</w:t>
      </w:r>
    </w:p>
    <w:p w:rsidR="00796DFA" w:rsidRPr="00796DFA" w:rsidRDefault="00796DFA" w:rsidP="00796DF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96DF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εξίσωση δικαιωμάτων αναπληρωτών και μονίμων,</w:t>
      </w:r>
    </w:p>
    <w:p w:rsidR="00796DFA" w:rsidRPr="00796DFA" w:rsidRDefault="00796DFA" w:rsidP="00796DF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96DF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μείωση της αναλογίας εκπαιδευτικών – μαθητών σε 1:15 για το νηπιαγωγείο και 1:20 για το δημοτικό σχολείο,</w:t>
      </w:r>
    </w:p>
    <w:p w:rsidR="00796DFA" w:rsidRPr="00796DFA" w:rsidRDefault="00796DFA" w:rsidP="00796DF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96DF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αύξηση δαπανών για την παιδεία,</w:t>
      </w:r>
    </w:p>
    <w:p w:rsidR="00796DFA" w:rsidRPr="00C3628F" w:rsidRDefault="00796DFA" w:rsidP="00796DF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96DF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υπεράσπιση των μισθολογικών και ασφαλιστικών δικαιωμάτων των εκπαιδευτικών.</w:t>
      </w:r>
    </w:p>
    <w:p w:rsidR="00C3628F" w:rsidRPr="00796DFA" w:rsidRDefault="00C3628F" w:rsidP="00C3628F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846A9" w:rsidRDefault="00C3628F" w:rsidP="00C3628F">
      <w:pPr>
        <w:spacing w:after="0" w:line="240" w:lineRule="auto"/>
        <w:jc w:val="center"/>
      </w:pPr>
      <w:r>
        <w:rPr>
          <w:noProof/>
          <w:lang w:eastAsia="el-GR"/>
        </w:rPr>
        <w:drawing>
          <wp:inline distT="0" distB="0" distL="0" distR="0" wp14:anchorId="393AA3DA" wp14:editId="0F805BEF">
            <wp:extent cx="5274310" cy="1742440"/>
            <wp:effectExtent l="0" t="0" r="2540" b="0"/>
            <wp:docPr id="1" name="Picture 1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an000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46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37EB4"/>
    <w:multiLevelType w:val="multilevel"/>
    <w:tmpl w:val="0828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FA"/>
    <w:rsid w:val="000846A9"/>
    <w:rsid w:val="00466EF9"/>
    <w:rsid w:val="004F6CD8"/>
    <w:rsid w:val="00552B8F"/>
    <w:rsid w:val="006F10BF"/>
    <w:rsid w:val="00796DFA"/>
    <w:rsid w:val="007C5E1D"/>
    <w:rsid w:val="008B39CB"/>
    <w:rsid w:val="00C048E0"/>
    <w:rsid w:val="00C3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51F01-9BE1-489F-9409-B9C9C677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466EF9"/>
    <w:rPr>
      <w:color w:val="0000FF"/>
      <w:u w:val="single"/>
    </w:rPr>
  </w:style>
  <w:style w:type="paragraph" w:styleId="Web">
    <w:name w:val="Normal (Web)"/>
    <w:basedOn w:val="a"/>
    <w:semiHidden/>
    <w:unhideWhenUsed/>
    <w:rsid w:val="0046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qFormat/>
    <w:rsid w:val="00466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yllogosekpaideutikonpeamarousisou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2018-11-06T06:23:00Z</dcterms:created>
  <dcterms:modified xsi:type="dcterms:W3CDTF">2018-11-06T06:23:00Z</dcterms:modified>
</cp:coreProperties>
</file>