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8C" w:rsidRDefault="001A4E8C" w:rsidP="001A4E8C">
      <w:pPr>
        <w:rPr>
          <w:b/>
          <w:lang w:eastAsia="el-GR"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9 –  6 – 2019</w:t>
      </w:r>
      <w:r>
        <w:rPr>
          <w:b/>
        </w:rPr>
        <w:t xml:space="preserve">                                                                                                          </w:t>
      </w:r>
    </w:p>
    <w:p w:rsidR="001A4E8C" w:rsidRDefault="001A4E8C" w:rsidP="001A4E8C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>87</w:t>
      </w:r>
    </w:p>
    <w:p w:rsidR="001A4E8C" w:rsidRDefault="001A4E8C" w:rsidP="001A4E8C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proofErr w:type="spellStart"/>
      <w:r>
        <w:t>Κηφισίας</w:t>
      </w:r>
      <w:proofErr w:type="spellEnd"/>
      <w:r>
        <w:t xml:space="preserve"> 211 </w:t>
      </w:r>
      <w:r>
        <w:rPr>
          <w:b/>
        </w:rPr>
        <w:t xml:space="preserve">                                           </w:t>
      </w:r>
    </w:p>
    <w:p w:rsidR="001A4E8C" w:rsidRDefault="001A4E8C" w:rsidP="001A4E8C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</w:t>
      </w:r>
    </w:p>
    <w:p w:rsidR="001A4E8C" w:rsidRDefault="001A4E8C" w:rsidP="001A4E8C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>210 8020697</w:t>
      </w:r>
      <w:r>
        <w:rPr>
          <w:b/>
        </w:rPr>
        <w:t xml:space="preserve">                                                                              </w:t>
      </w:r>
    </w:p>
    <w:p w:rsidR="001A4E8C" w:rsidRDefault="001A4E8C" w:rsidP="001A4E8C">
      <w:r>
        <w:rPr>
          <w:b/>
        </w:rPr>
        <w:t xml:space="preserve">Πληροφ.: Πολυχρονιάδης Δ. (6945394406) </w:t>
      </w:r>
      <w:r>
        <w:t xml:space="preserve">                                                    </w:t>
      </w:r>
      <w:r>
        <w:rPr>
          <w:b/>
        </w:rPr>
        <w:t xml:space="preserve"> </w:t>
      </w:r>
      <w:r>
        <w:t xml:space="preserve">            </w:t>
      </w:r>
    </w:p>
    <w:p w:rsidR="001A4E8C" w:rsidRDefault="001A4E8C" w:rsidP="001A4E8C">
      <w:pPr>
        <w:tabs>
          <w:tab w:val="left" w:pos="5860"/>
        </w:tabs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  <w:r>
        <w:rPr>
          <w:b/>
        </w:rPr>
        <w:tab/>
      </w:r>
    </w:p>
    <w:p w:rsidR="001A4E8C" w:rsidRDefault="001A4E8C" w:rsidP="001A4E8C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 w:rsidRPr="001A4E8C"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syllogosekpaideutikonpeamarousisou</w:t>
        </w:r>
        <w:proofErr w:type="spellEnd"/>
        <w:r w:rsidRPr="001A4E8C">
          <w:rPr>
            <w:rStyle w:val="-"/>
            <w:b/>
          </w:rPr>
          <w:t>.</w:t>
        </w:r>
        <w:r>
          <w:rPr>
            <w:rStyle w:val="-"/>
            <w:b/>
            <w:lang w:val="en-US"/>
          </w:rPr>
          <w:t>gr</w:t>
        </w:r>
      </w:hyperlink>
    </w:p>
    <w:p w:rsidR="00983DA8" w:rsidRDefault="00983DA8" w:rsidP="00983DA8">
      <w:pPr>
        <w:pStyle w:val="Web"/>
        <w:jc w:val="right"/>
        <w:rPr>
          <w:b/>
        </w:rPr>
      </w:pPr>
      <w:r>
        <w:rPr>
          <w:b/>
        </w:rPr>
        <w:t>Προς: Δ.Ο.Ε</w:t>
      </w:r>
    </w:p>
    <w:p w:rsidR="00983DA8" w:rsidRPr="00983DA8" w:rsidRDefault="00983DA8" w:rsidP="00983DA8">
      <w:pPr>
        <w:pStyle w:val="Web"/>
        <w:jc w:val="right"/>
        <w:rPr>
          <w:b/>
        </w:rPr>
      </w:pPr>
      <w:r>
        <w:rPr>
          <w:b/>
        </w:rPr>
        <w:t>Κοινοποίηση: Μέλη του συλλόγου μας</w:t>
      </w:r>
    </w:p>
    <w:p w:rsidR="00983DA8" w:rsidRPr="00983DA8" w:rsidRDefault="00983DA8" w:rsidP="003B7545">
      <w:pPr>
        <w:pStyle w:val="Web"/>
        <w:jc w:val="both"/>
        <w:rPr>
          <w:b/>
        </w:rPr>
      </w:pPr>
      <w:r w:rsidRPr="00983DA8">
        <w:rPr>
          <w:b/>
        </w:rPr>
        <w:t>Θέμα: «</w:t>
      </w:r>
      <w:bookmarkStart w:id="0" w:name="_GoBack"/>
      <w:r w:rsidRPr="00983DA8">
        <w:rPr>
          <w:b/>
        </w:rPr>
        <w:t>Πρόσβαση των εκπαιδευτικών της Π. Ε. – μελών της Δ.Ο.Ε. στα στρατιωτικά πρατήρια</w:t>
      </w:r>
      <w:bookmarkEnd w:id="0"/>
      <w:r w:rsidRPr="00983DA8">
        <w:rPr>
          <w:b/>
        </w:rPr>
        <w:t>».</w:t>
      </w:r>
    </w:p>
    <w:p w:rsidR="003B7545" w:rsidRDefault="00983DA8" w:rsidP="00F2056B">
      <w:pPr>
        <w:pStyle w:val="Web"/>
        <w:spacing w:after="0" w:afterAutospacing="0"/>
        <w:jc w:val="both"/>
      </w:pPr>
      <w:r>
        <w:t>Με βάση απόφαση την οποία υπέγραψε ο</w:t>
      </w:r>
      <w:r w:rsidR="003B7545">
        <w:t xml:space="preserve"> Αναπληρωτή</w:t>
      </w:r>
      <w:r>
        <w:t>ς Υπουργός</w:t>
      </w:r>
      <w:r w:rsidR="00F2056B">
        <w:t xml:space="preserve"> Άμυνας Π.</w:t>
      </w:r>
      <w:r w:rsidR="003B7545">
        <w:t xml:space="preserve"> Ρήγα</w:t>
      </w:r>
      <w:r>
        <w:t>ς</w:t>
      </w:r>
      <w:r w:rsidR="00F2056B">
        <w:t xml:space="preserve">, </w:t>
      </w:r>
      <w:r>
        <w:t>στις 1/3/2019</w:t>
      </w:r>
      <w:r w:rsidR="00F2056B">
        <w:t>,</w:t>
      </w:r>
      <w:r w:rsidR="003B7545">
        <w:t xml:space="preserve"> επιτρέπεται η είσοδος για ψώνια των εκπαιδευτικών, μόνιμων και αναπληρωτών, πρωτοβάθμιας και δευτεροβάθμιας εκπαίδευσης στα στρατιωτικά πρατήρια της χώρας.</w:t>
      </w:r>
    </w:p>
    <w:p w:rsidR="00983DA8" w:rsidRDefault="00983DA8" w:rsidP="00F2056B">
      <w:pPr>
        <w:pStyle w:val="Web"/>
        <w:spacing w:after="0" w:afterAutospacing="0"/>
        <w:jc w:val="both"/>
      </w:pPr>
      <w:r>
        <w:t xml:space="preserve">Για να γίνει αυτό χρειάζεται να υποβληθεί ηλεκτρονικά συγκεκριμένη έγγραφη δήλωση – φόρμα η οποία έχει ήδη φτιαχτεί και σταλεί από την Ο.Λ.Μ.Ε. για τα μέλη της. </w:t>
      </w:r>
    </w:p>
    <w:p w:rsidR="00983DA8" w:rsidRDefault="00C51D90" w:rsidP="00F2056B">
      <w:pPr>
        <w:pStyle w:val="Web"/>
        <w:spacing w:after="0" w:afterAutospacing="0"/>
        <w:jc w:val="both"/>
      </w:pPr>
      <w:r>
        <w:t>Αντίστοιχες ενέργειες πρέπει να κάνει και η Δ.Ο.Ε. για τα μέλη της που επιθυμούν να έχουν πρόσβαση στα στρατιωτικά πρατήρια.</w:t>
      </w:r>
    </w:p>
    <w:p w:rsidR="00C51D90" w:rsidRDefault="00C51D90" w:rsidP="00F2056B">
      <w:pPr>
        <w:pStyle w:val="Web"/>
        <w:spacing w:after="0" w:afterAutospacing="0"/>
        <w:jc w:val="both"/>
      </w:pPr>
      <w:r>
        <w:t xml:space="preserve">Στη βάση όλων των παραπάνω καλούμε το Δ. Σ. της Δ.Ο. Ε. να προβεί σε όλες τις απαιτούμενες ενέργειες προκειμένου οι </w:t>
      </w:r>
      <w:proofErr w:type="spellStart"/>
      <w:r>
        <w:t>εκπ</w:t>
      </w:r>
      <w:proofErr w:type="spellEnd"/>
      <w:r>
        <w:t>/</w:t>
      </w:r>
      <w:proofErr w:type="spellStart"/>
      <w:r>
        <w:t>κοί</w:t>
      </w:r>
      <w:proofErr w:type="spellEnd"/>
      <w:r>
        <w:t xml:space="preserve"> – μέλη της να έχουν πρόσβαση στα στρατιωτικά πρατήρια.</w:t>
      </w:r>
    </w:p>
    <w:p w:rsidR="003B7545" w:rsidRDefault="003B7545" w:rsidP="003B7545">
      <w:pPr>
        <w:pStyle w:val="Web"/>
        <w:jc w:val="both"/>
      </w:pPr>
    </w:p>
    <w:p w:rsidR="00363554" w:rsidRDefault="00622167" w:rsidP="003B7545">
      <w:pPr>
        <w:jc w:val="both"/>
      </w:pPr>
      <w:r>
        <w:rPr>
          <w:noProof/>
          <w:lang w:eastAsia="el-GR"/>
        </w:rPr>
        <w:drawing>
          <wp:inline distT="0" distB="0" distL="0" distR="0" wp14:anchorId="48031062" wp14:editId="15728269">
            <wp:extent cx="5274310" cy="1742236"/>
            <wp:effectExtent l="0" t="0" r="2540" b="0"/>
            <wp:docPr id="1" name="Picture 1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8C"/>
    <w:rsid w:val="001A4E8C"/>
    <w:rsid w:val="00363554"/>
    <w:rsid w:val="003B7545"/>
    <w:rsid w:val="00622167"/>
    <w:rsid w:val="00983DA8"/>
    <w:rsid w:val="00C51D90"/>
    <w:rsid w:val="00F2056B"/>
    <w:rsid w:val="00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2428-0BD4-46D2-ABF1-CA21E352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A4E8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A4E8C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2019-06-10T05:00:00Z</dcterms:created>
  <dcterms:modified xsi:type="dcterms:W3CDTF">2019-06-10T05:00:00Z</dcterms:modified>
</cp:coreProperties>
</file>