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2C" w:rsidRDefault="0010742C" w:rsidP="0010742C">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 – 10 – 2019</w:t>
      </w:r>
      <w:r>
        <w:rPr>
          <w:rFonts w:ascii="Times New Roman" w:hAnsi="Times New Roman"/>
          <w:b/>
          <w:sz w:val="24"/>
          <w:szCs w:val="24"/>
        </w:rPr>
        <w:t xml:space="preserve">                                                                                                          </w:t>
      </w:r>
    </w:p>
    <w:p w:rsidR="0010742C" w:rsidRDefault="0010742C" w:rsidP="0010742C">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2D5D9E">
        <w:rPr>
          <w:rFonts w:ascii="Times New Roman" w:hAnsi="Times New Roman"/>
          <w:sz w:val="24"/>
          <w:szCs w:val="24"/>
        </w:rPr>
        <w:t>175</w:t>
      </w:r>
    </w:p>
    <w:p w:rsidR="0010742C" w:rsidRDefault="0010742C" w:rsidP="0010742C">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10742C" w:rsidRDefault="0010742C" w:rsidP="0010742C">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10742C" w:rsidRDefault="0010742C" w:rsidP="0010742C">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210 8020788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10742C" w:rsidRDefault="0010742C" w:rsidP="0010742C">
      <w:pPr>
        <w:spacing w:after="0" w:line="240" w:lineRule="auto"/>
        <w:rPr>
          <w:rFonts w:ascii="Times New Roman" w:hAnsi="Times New Roman"/>
          <w:sz w:val="24"/>
          <w:szCs w:val="24"/>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10742C" w:rsidRDefault="0010742C" w:rsidP="0010742C">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10742C" w:rsidRDefault="0010742C" w:rsidP="0010742C">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10742C" w:rsidRDefault="0010742C" w:rsidP="0010742C">
      <w:pPr>
        <w:spacing w:after="0" w:line="240" w:lineRule="auto"/>
        <w:jc w:val="right"/>
        <w:rPr>
          <w:rFonts w:ascii="Times New Roman" w:hAnsi="Times New Roman"/>
          <w:b/>
          <w:sz w:val="24"/>
          <w:szCs w:val="24"/>
        </w:rPr>
      </w:pPr>
      <w:r>
        <w:rPr>
          <w:rFonts w:ascii="Times New Roman" w:hAnsi="Times New Roman"/>
          <w:b/>
          <w:sz w:val="24"/>
          <w:szCs w:val="24"/>
        </w:rPr>
        <w:t xml:space="preserve">                                                                                </w:t>
      </w:r>
    </w:p>
    <w:p w:rsidR="0010742C" w:rsidRDefault="0010742C" w:rsidP="0010742C">
      <w:pPr>
        <w:spacing w:after="0" w:line="240" w:lineRule="auto"/>
        <w:jc w:val="right"/>
        <w:rPr>
          <w:rFonts w:ascii="Times New Roman" w:hAnsi="Times New Roman"/>
          <w:b/>
          <w:sz w:val="24"/>
          <w:szCs w:val="24"/>
        </w:rPr>
      </w:pPr>
      <w:r>
        <w:rPr>
          <w:rFonts w:ascii="Times New Roman" w:hAnsi="Times New Roman"/>
          <w:b/>
          <w:sz w:val="24"/>
          <w:szCs w:val="24"/>
        </w:rPr>
        <w:t xml:space="preserve"> ΠΡΟΣ</w:t>
      </w:r>
    </w:p>
    <w:p w:rsidR="0010742C" w:rsidRDefault="0010742C" w:rsidP="0010742C">
      <w:pPr>
        <w:spacing w:after="0" w:line="240" w:lineRule="auto"/>
        <w:jc w:val="right"/>
        <w:rPr>
          <w:rFonts w:ascii="Times New Roman" w:hAnsi="Times New Roman"/>
          <w:b/>
          <w:sz w:val="24"/>
          <w:szCs w:val="24"/>
        </w:rPr>
      </w:pPr>
      <w:r>
        <w:rPr>
          <w:rFonts w:ascii="Times New Roman" w:hAnsi="Times New Roman"/>
          <w:b/>
          <w:sz w:val="24"/>
          <w:szCs w:val="24"/>
        </w:rPr>
        <w:t>ΤΑ ΜΕΛΗ ΤΟΥ ΣΥΛΛΟΓΟΥ ΜΑΣ</w:t>
      </w:r>
    </w:p>
    <w:p w:rsidR="0010742C" w:rsidRDefault="0010742C" w:rsidP="0010742C">
      <w:pPr>
        <w:spacing w:after="0" w:line="240" w:lineRule="auto"/>
        <w:jc w:val="right"/>
        <w:rPr>
          <w:rFonts w:ascii="Times New Roman" w:hAnsi="Times New Roman"/>
          <w:b/>
          <w:sz w:val="24"/>
          <w:szCs w:val="24"/>
        </w:rPr>
      </w:pPr>
      <w:r>
        <w:rPr>
          <w:rFonts w:ascii="Times New Roman" w:hAnsi="Times New Roman"/>
          <w:b/>
          <w:sz w:val="24"/>
          <w:szCs w:val="24"/>
        </w:rPr>
        <w:t>Κοινοποίηση:</w:t>
      </w:r>
    </w:p>
    <w:p w:rsidR="0010742C" w:rsidRPr="0010742C" w:rsidRDefault="00090104" w:rsidP="0010742C">
      <w:pPr>
        <w:spacing w:after="0" w:line="240" w:lineRule="auto"/>
        <w:jc w:val="right"/>
        <w:rPr>
          <w:rFonts w:ascii="Times New Roman" w:hAnsi="Times New Roman"/>
          <w:b/>
          <w:sz w:val="24"/>
          <w:szCs w:val="24"/>
        </w:rPr>
      </w:pPr>
      <w:r w:rsidRPr="00090104">
        <w:rPr>
          <w:rFonts w:ascii="Times New Roman" w:hAnsi="Times New Roman"/>
          <w:b/>
          <w:sz w:val="24"/>
          <w:szCs w:val="24"/>
        </w:rPr>
        <w:t xml:space="preserve">2ο </w:t>
      </w:r>
      <w:r>
        <w:rPr>
          <w:rFonts w:ascii="Times New Roman" w:hAnsi="Times New Roman"/>
          <w:b/>
          <w:sz w:val="24"/>
          <w:szCs w:val="24"/>
        </w:rPr>
        <w:t>ΚΕΣΥ Β΄</w:t>
      </w:r>
      <w:r w:rsidR="0010742C">
        <w:rPr>
          <w:rFonts w:ascii="Times New Roman" w:hAnsi="Times New Roman"/>
          <w:b/>
          <w:sz w:val="24"/>
          <w:szCs w:val="24"/>
        </w:rPr>
        <w:t xml:space="preserve"> Αθήνας </w:t>
      </w:r>
    </w:p>
    <w:p w:rsidR="0010742C" w:rsidRDefault="0010742C" w:rsidP="00800240">
      <w:pPr>
        <w:spacing w:after="0" w:line="240" w:lineRule="auto"/>
        <w:jc w:val="right"/>
        <w:rPr>
          <w:rFonts w:ascii="Times New Roman" w:hAnsi="Times New Roman"/>
          <w:b/>
          <w:sz w:val="24"/>
          <w:szCs w:val="24"/>
        </w:rPr>
      </w:pPr>
      <w:r>
        <w:rPr>
          <w:rFonts w:ascii="Times New Roman" w:hAnsi="Times New Roman"/>
          <w:b/>
          <w:sz w:val="24"/>
          <w:szCs w:val="24"/>
        </w:rPr>
        <w:t>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w:t>
      </w:r>
    </w:p>
    <w:p w:rsidR="00800240" w:rsidRDefault="00800240" w:rsidP="00800240">
      <w:pPr>
        <w:spacing w:after="0" w:line="240" w:lineRule="auto"/>
        <w:jc w:val="right"/>
        <w:rPr>
          <w:rFonts w:ascii="Times New Roman" w:hAnsi="Times New Roman"/>
          <w:b/>
          <w:sz w:val="24"/>
          <w:szCs w:val="24"/>
        </w:rPr>
      </w:pPr>
    </w:p>
    <w:p w:rsidR="00800240" w:rsidRDefault="00800240" w:rsidP="00800240">
      <w:pPr>
        <w:spacing w:after="0" w:line="240" w:lineRule="auto"/>
        <w:jc w:val="right"/>
        <w:rPr>
          <w:rFonts w:ascii="Times New Roman" w:hAnsi="Times New Roman"/>
          <w:b/>
          <w:sz w:val="24"/>
          <w:szCs w:val="24"/>
        </w:rPr>
      </w:pPr>
    </w:p>
    <w:p w:rsidR="00800240" w:rsidRDefault="00800240" w:rsidP="00800240">
      <w:pPr>
        <w:jc w:val="both"/>
        <w:rPr>
          <w:rFonts w:ascii="Times New Roman" w:hAnsi="Times New Roman"/>
          <w:b/>
          <w:sz w:val="24"/>
          <w:szCs w:val="24"/>
        </w:rPr>
      </w:pPr>
      <w:r>
        <w:rPr>
          <w:rFonts w:ascii="Times New Roman" w:hAnsi="Times New Roman"/>
          <w:b/>
          <w:sz w:val="24"/>
          <w:szCs w:val="24"/>
        </w:rPr>
        <w:t>Θέμα: «</w:t>
      </w:r>
      <w:bookmarkStart w:id="0" w:name="_GoBack"/>
      <w:r>
        <w:rPr>
          <w:rFonts w:ascii="Times New Roman" w:hAnsi="Times New Roman"/>
          <w:b/>
          <w:sz w:val="24"/>
          <w:szCs w:val="24"/>
        </w:rPr>
        <w:t>Σχετικά με την πρόσκληση για συνεργασία του 2</w:t>
      </w:r>
      <w:r>
        <w:rPr>
          <w:rFonts w:ascii="Times New Roman" w:hAnsi="Times New Roman"/>
          <w:b/>
          <w:sz w:val="24"/>
          <w:szCs w:val="24"/>
          <w:vertAlign w:val="superscript"/>
        </w:rPr>
        <w:t>ου</w:t>
      </w:r>
      <w:r>
        <w:rPr>
          <w:rFonts w:ascii="Times New Roman" w:hAnsi="Times New Roman"/>
          <w:b/>
          <w:sz w:val="24"/>
          <w:szCs w:val="24"/>
        </w:rPr>
        <w:t xml:space="preserve"> ΚΕΣΥ Β΄ Αθήνας προς τους Διευθυντές των Δημοτικών Σχολείων και τους εκπαιδευτικούς των τμημάτων ένταξης της περιοχής ευθύνης του σωματείου μας</w:t>
      </w:r>
      <w:bookmarkEnd w:id="0"/>
      <w:r>
        <w:rPr>
          <w:rFonts w:ascii="Times New Roman" w:hAnsi="Times New Roman"/>
          <w:b/>
          <w:sz w:val="24"/>
          <w:szCs w:val="24"/>
        </w:rPr>
        <w:t xml:space="preserve">». </w:t>
      </w:r>
    </w:p>
    <w:p w:rsidR="00800240" w:rsidRDefault="00800240" w:rsidP="00D2430C">
      <w:pPr>
        <w:pStyle w:val="Default"/>
        <w:ind w:firstLine="720"/>
        <w:jc w:val="both"/>
        <w:rPr>
          <w:rFonts w:ascii="Times New Roman" w:hAnsi="Times New Roman" w:cs="Times New Roman"/>
        </w:rPr>
      </w:pPr>
      <w:r>
        <w:rPr>
          <w:rFonts w:ascii="Times New Roman" w:hAnsi="Times New Roman" w:cs="Times New Roman"/>
        </w:rPr>
        <w:t>Με βάση έγγραφο του 2</w:t>
      </w:r>
      <w:r>
        <w:rPr>
          <w:rFonts w:ascii="Times New Roman" w:hAnsi="Times New Roman" w:cs="Times New Roman"/>
          <w:vertAlign w:val="superscript"/>
        </w:rPr>
        <w:t>ου</w:t>
      </w:r>
      <w:r>
        <w:rPr>
          <w:rFonts w:ascii="Times New Roman" w:hAnsi="Times New Roman" w:cs="Times New Roman"/>
        </w:rPr>
        <w:t xml:space="preserve"> ΚΕΣΥ Β΄ Αθήνας (</w:t>
      </w:r>
      <w:proofErr w:type="spellStart"/>
      <w:r>
        <w:rPr>
          <w:rFonts w:ascii="Times New Roman" w:hAnsi="Times New Roman" w:cs="Times New Roman"/>
        </w:rPr>
        <w:t>Αρ</w:t>
      </w:r>
      <w:proofErr w:type="spellEnd"/>
      <w:r>
        <w:rPr>
          <w:rFonts w:ascii="Times New Roman" w:hAnsi="Times New Roman" w:cs="Times New Roman"/>
        </w:rPr>
        <w:t xml:space="preserve">. </w:t>
      </w:r>
      <w:proofErr w:type="spellStart"/>
      <w:r>
        <w:rPr>
          <w:rFonts w:ascii="Times New Roman" w:hAnsi="Times New Roman" w:cs="Times New Roman"/>
        </w:rPr>
        <w:t>Πρ</w:t>
      </w:r>
      <w:proofErr w:type="spellEnd"/>
      <w:r>
        <w:rPr>
          <w:rFonts w:ascii="Times New Roman" w:hAnsi="Times New Roman" w:cs="Times New Roman"/>
        </w:rPr>
        <w:t>. 293/19 – 9 – 2019) καλούνται οι Διευθυντές των Δημοτικών Σχολείων και οι δάσκαλοι των Τ. Ε. των εν λόγω σχολείων σε συνάντηση συνεργασίας</w:t>
      </w:r>
      <w:r w:rsidR="002B382B">
        <w:rPr>
          <w:rFonts w:ascii="Times New Roman" w:hAnsi="Times New Roman" w:cs="Times New Roman"/>
        </w:rPr>
        <w:t xml:space="preserve">, την Πέμπτη 3 – 10 – 2019, </w:t>
      </w:r>
      <w:r>
        <w:rPr>
          <w:rFonts w:ascii="Times New Roman" w:hAnsi="Times New Roman" w:cs="Times New Roman"/>
        </w:rPr>
        <w:t xml:space="preserve"> </w:t>
      </w:r>
      <w:r>
        <w:rPr>
          <w:rFonts w:ascii="Times New Roman" w:hAnsi="Times New Roman" w:cs="Times New Roman"/>
          <w:color w:val="auto"/>
        </w:rPr>
        <w:t>ενόψει της νέας σχολικής χρονιάς, 2019-2020  προκειμένου να συζητηθούν οι ανάγκες και οι προτεραιότητες των σχολικών μονάδων ως προς την υποστήριξη των μαθητών/τ</w:t>
      </w:r>
      <w:r w:rsidR="00D2430C">
        <w:rPr>
          <w:rFonts w:ascii="Times New Roman" w:hAnsi="Times New Roman" w:cs="Times New Roman"/>
          <w:color w:val="auto"/>
        </w:rPr>
        <w:t>ριώ</w:t>
      </w:r>
      <w:r>
        <w:rPr>
          <w:rFonts w:ascii="Times New Roman" w:hAnsi="Times New Roman" w:cs="Times New Roman"/>
          <w:color w:val="auto"/>
        </w:rPr>
        <w:t>ν με ειδικές εκπαιδευτικές ανάγκες ή και αναπηρία. Στο πλαίσιο αυτό ζητείται από τις σχολικές μονάδες γίνει μια προετοιμασία προσδιορισμού προτεραιοτήτων και αναγκών σε συνεργασία με τον σύλλογο διδασκόντων για ένα σύνολο μαθητών των οποίων η υποστήριξη κρίνεται απολύτως αναγκαία. Συγκεκριμένα προτείνεται για τους ήδη διαγνωσμένους μαθητές/</w:t>
      </w:r>
      <w:proofErr w:type="spellStart"/>
      <w:r>
        <w:rPr>
          <w:rFonts w:ascii="Times New Roman" w:hAnsi="Times New Roman" w:cs="Times New Roman"/>
          <w:color w:val="auto"/>
        </w:rPr>
        <w:t>τριες</w:t>
      </w:r>
      <w:proofErr w:type="spellEnd"/>
      <w:r>
        <w:rPr>
          <w:rFonts w:ascii="Times New Roman" w:hAnsi="Times New Roman" w:cs="Times New Roman"/>
          <w:color w:val="auto"/>
        </w:rPr>
        <w:t xml:space="preserve">  να συλλεχθούν κάποιες πληροφορίες ως προς το είδος της αναπηρίας/ειδικής ανάγκης, τον </w:t>
      </w:r>
      <w:proofErr w:type="spellStart"/>
      <w:r>
        <w:rPr>
          <w:rFonts w:ascii="Times New Roman" w:hAnsi="Times New Roman" w:cs="Times New Roman"/>
          <w:color w:val="auto"/>
        </w:rPr>
        <w:t>Αρ</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Πρ</w:t>
      </w:r>
      <w:proofErr w:type="spellEnd"/>
      <w:r>
        <w:rPr>
          <w:rFonts w:ascii="Times New Roman" w:hAnsi="Times New Roman" w:cs="Times New Roman"/>
          <w:color w:val="auto"/>
        </w:rPr>
        <w:t xml:space="preserve"> και την ημερομηνία της γνωμάτευσης του/της μαθητή/</w:t>
      </w:r>
      <w:proofErr w:type="spellStart"/>
      <w:r>
        <w:rPr>
          <w:rFonts w:ascii="Times New Roman" w:hAnsi="Times New Roman" w:cs="Times New Roman"/>
          <w:color w:val="auto"/>
        </w:rPr>
        <w:t>τριας</w:t>
      </w:r>
      <w:proofErr w:type="spellEnd"/>
      <w:r>
        <w:rPr>
          <w:rFonts w:ascii="Times New Roman" w:hAnsi="Times New Roman" w:cs="Times New Roman"/>
          <w:color w:val="auto"/>
        </w:rPr>
        <w:t xml:space="preserve">, και το φορέα γνωμάτευσης, ενώ τονίζεται ότι ο αριθμός των μαθητών που θα κριθούν ως έχοντες προτεραιότητα στην αντιμετώπιση των αναγκών τους να μην υπερβαίνει τους πέντε (5) μαθητές ώστε να μπορούν να υποστηριχθούν από το ΚΕΣΥ. </w:t>
      </w:r>
    </w:p>
    <w:p w:rsidR="00800240" w:rsidRDefault="00800240" w:rsidP="002B382B">
      <w:pPr>
        <w:pStyle w:val="Default"/>
        <w:jc w:val="both"/>
        <w:rPr>
          <w:rFonts w:ascii="Times New Roman" w:hAnsi="Times New Roman" w:cs="Times New Roman"/>
        </w:rPr>
      </w:pPr>
      <w:r>
        <w:rPr>
          <w:rFonts w:ascii="Times New Roman" w:hAnsi="Times New Roman" w:cs="Times New Roman"/>
        </w:rPr>
        <w:t xml:space="preserve"> </w:t>
      </w:r>
      <w:r w:rsidR="002B382B">
        <w:rPr>
          <w:rFonts w:ascii="Times New Roman" w:hAnsi="Times New Roman" w:cs="Times New Roman"/>
        </w:rPr>
        <w:t>Αναγνωρίζοντας απόλυτα τις τιτάνιες  προσπάθειες του 2</w:t>
      </w:r>
      <w:r w:rsidR="002B382B" w:rsidRPr="002B382B">
        <w:rPr>
          <w:rFonts w:ascii="Times New Roman" w:hAnsi="Times New Roman" w:cs="Times New Roman"/>
          <w:vertAlign w:val="superscript"/>
        </w:rPr>
        <w:t>ου</w:t>
      </w:r>
      <w:r w:rsidR="002B382B">
        <w:rPr>
          <w:rFonts w:ascii="Times New Roman" w:hAnsi="Times New Roman" w:cs="Times New Roman"/>
        </w:rPr>
        <w:t xml:space="preserve"> ΚΕΣΥ Β΄ Αθήνας  να ανταποκριθεί στις ευρείας γκάμας αρμοδιότητες του υπό καθεστώς </w:t>
      </w:r>
      <w:proofErr w:type="spellStart"/>
      <w:r w:rsidR="002B382B">
        <w:rPr>
          <w:rFonts w:ascii="Times New Roman" w:hAnsi="Times New Roman" w:cs="Times New Roman"/>
        </w:rPr>
        <w:t>υποστελέχωσης</w:t>
      </w:r>
      <w:proofErr w:type="spellEnd"/>
      <w:r w:rsidR="002B382B">
        <w:rPr>
          <w:rFonts w:ascii="Times New Roman" w:hAnsi="Times New Roman" w:cs="Times New Roman"/>
        </w:rPr>
        <w:t xml:space="preserve"> και </w:t>
      </w:r>
      <w:proofErr w:type="spellStart"/>
      <w:r w:rsidR="002B382B">
        <w:rPr>
          <w:rFonts w:ascii="Times New Roman" w:hAnsi="Times New Roman" w:cs="Times New Roman"/>
        </w:rPr>
        <w:t>υποχρηματοδότησης</w:t>
      </w:r>
      <w:proofErr w:type="spellEnd"/>
      <w:r w:rsidR="002B382B">
        <w:rPr>
          <w:rFonts w:ascii="Times New Roman" w:hAnsi="Times New Roman" w:cs="Times New Roman"/>
        </w:rPr>
        <w:t xml:space="preserve"> των αντίστοιχων δομών της δημόσιας εκπαίδευσης και ύστερα από ερωτήματα και οχλήσεις Διευθυντών Σχολικών μονάδων της  περιοχής ευθύνης του σωματείου μας τονίζουμε τα ακόλουθα:</w:t>
      </w:r>
    </w:p>
    <w:p w:rsidR="002B382B" w:rsidRDefault="002B382B" w:rsidP="002B382B">
      <w:pPr>
        <w:pStyle w:val="Default"/>
        <w:jc w:val="both"/>
        <w:rPr>
          <w:rFonts w:ascii="Times New Roman" w:hAnsi="Times New Roman" w:cs="Times New Roman"/>
        </w:rPr>
      </w:pPr>
    </w:p>
    <w:p w:rsidR="002B382B" w:rsidRDefault="002B382B" w:rsidP="002B382B">
      <w:pPr>
        <w:pStyle w:val="Default"/>
        <w:ind w:left="360"/>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Εφιστούμε</w:t>
      </w:r>
      <w:proofErr w:type="spellEnd"/>
      <w:r>
        <w:rPr>
          <w:rFonts w:ascii="Times New Roman" w:hAnsi="Times New Roman" w:cs="Times New Roman"/>
        </w:rPr>
        <w:t xml:space="preserve"> την προσοχή στους συλλόγους των διδασκόντων ότι καμία αρμοδιότητα δεν έχουν να κρίνουν ποιος /ποια μαθητής /μαθήτρια που έχει γνωμάτευση από το ΚΕΣΥ χρήζει ή όχι προτεραιότητας  στην στήριξή του.</w:t>
      </w:r>
    </w:p>
    <w:p w:rsidR="002B382B" w:rsidRDefault="002B382B" w:rsidP="002B382B">
      <w:pPr>
        <w:pStyle w:val="Default"/>
        <w:ind w:left="360"/>
        <w:jc w:val="both"/>
        <w:rPr>
          <w:rFonts w:ascii="Times New Roman" w:hAnsi="Times New Roman" w:cs="Times New Roman"/>
        </w:rPr>
      </w:pPr>
    </w:p>
    <w:p w:rsidR="002B382B" w:rsidRDefault="002B382B" w:rsidP="002B382B">
      <w:pPr>
        <w:pStyle w:val="Default"/>
        <w:ind w:left="360"/>
        <w:jc w:val="both"/>
        <w:rPr>
          <w:rFonts w:ascii="Times New Roman" w:hAnsi="Times New Roman" w:cs="Times New Roman"/>
        </w:rPr>
      </w:pPr>
      <w:r>
        <w:rPr>
          <w:rFonts w:ascii="Times New Roman" w:hAnsi="Times New Roman" w:cs="Times New Roman"/>
        </w:rPr>
        <w:t>2. Με αποφάσεις του συλλόγου μας είμαστε αντίθετοι στην συγκρότηση τριμερών επιτροπών «αξιολόγησης» των μαθητών μας που χρήζουν ειδικής εκπαιδευτικής στήριξης και φροντίδας με βάση τον νόμο 4547  θεωρώντας ότι αρμόδιο για κάτι τέτοιο είναι αποκλειστικά το ΚΕΣΥ και οι υπηρεσίες του.</w:t>
      </w:r>
    </w:p>
    <w:p w:rsidR="002B382B" w:rsidRDefault="002B382B" w:rsidP="002B382B">
      <w:pPr>
        <w:pStyle w:val="Default"/>
        <w:ind w:left="360"/>
        <w:jc w:val="both"/>
        <w:rPr>
          <w:rFonts w:ascii="Times New Roman" w:hAnsi="Times New Roman" w:cs="Times New Roman"/>
        </w:rPr>
      </w:pPr>
    </w:p>
    <w:p w:rsidR="002B382B" w:rsidRDefault="002B382B" w:rsidP="002B382B">
      <w:pPr>
        <w:pStyle w:val="Default"/>
        <w:ind w:left="360"/>
        <w:jc w:val="both"/>
        <w:rPr>
          <w:rFonts w:ascii="Times New Roman" w:hAnsi="Times New Roman" w:cs="Times New Roman"/>
        </w:rPr>
      </w:pPr>
    </w:p>
    <w:p w:rsidR="002B382B" w:rsidRDefault="002B382B" w:rsidP="002B382B">
      <w:pPr>
        <w:pStyle w:val="Default"/>
        <w:ind w:left="360"/>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Εφιστούμε</w:t>
      </w:r>
      <w:proofErr w:type="spellEnd"/>
      <w:r>
        <w:rPr>
          <w:rFonts w:ascii="Times New Roman" w:hAnsi="Times New Roman" w:cs="Times New Roman"/>
        </w:rPr>
        <w:t xml:space="preserve"> την προσοχή αναφορικά με το ζήτημα της συλλογής και χρήσης προσωπικού χαρακτήρα δεδομένων των μαθητών μας για την οποία οφείλουμε να έχουμε απαραίτητα την έγγραφη έγκριση των γονέων τους προκαταβολικά. </w:t>
      </w:r>
    </w:p>
    <w:p w:rsidR="00D56203" w:rsidRDefault="00D56203" w:rsidP="002B382B">
      <w:pPr>
        <w:pStyle w:val="Default"/>
        <w:ind w:left="360"/>
        <w:jc w:val="both"/>
        <w:rPr>
          <w:rFonts w:ascii="Times New Roman" w:hAnsi="Times New Roman" w:cs="Times New Roman"/>
        </w:rPr>
      </w:pPr>
    </w:p>
    <w:p w:rsidR="00D56203" w:rsidRDefault="00D56203" w:rsidP="002B382B">
      <w:pPr>
        <w:pStyle w:val="Default"/>
        <w:ind w:left="360"/>
        <w:jc w:val="both"/>
        <w:rPr>
          <w:rFonts w:ascii="Times New Roman" w:hAnsi="Times New Roman" w:cs="Times New Roman"/>
          <w:color w:val="auto"/>
        </w:rPr>
      </w:pPr>
    </w:p>
    <w:p w:rsidR="000B69E8" w:rsidRDefault="000B69E8" w:rsidP="002B382B">
      <w:pPr>
        <w:pStyle w:val="Default"/>
        <w:ind w:left="360"/>
        <w:jc w:val="both"/>
        <w:rPr>
          <w:rFonts w:ascii="Times New Roman" w:hAnsi="Times New Roman" w:cs="Times New Roman"/>
          <w:color w:val="auto"/>
        </w:rPr>
      </w:pPr>
    </w:p>
    <w:p w:rsidR="000B69E8" w:rsidRPr="002B382B" w:rsidRDefault="000B69E8" w:rsidP="002B382B">
      <w:pPr>
        <w:pStyle w:val="Default"/>
        <w:ind w:left="360"/>
        <w:jc w:val="both"/>
        <w:rPr>
          <w:rFonts w:ascii="Times New Roman" w:hAnsi="Times New Roman" w:cs="Times New Roman"/>
          <w:color w:val="auto"/>
        </w:rPr>
        <w:sectPr w:rsidR="000B69E8" w:rsidRPr="002B382B">
          <w:pgSz w:w="11906" w:h="17338"/>
          <w:pgMar w:top="1262" w:right="509" w:bottom="1424" w:left="140" w:header="720" w:footer="720" w:gutter="0"/>
          <w:cols w:space="720"/>
        </w:sectPr>
      </w:pPr>
      <w:r>
        <w:rPr>
          <w:noProof/>
          <w:lang w:eastAsia="el-GR"/>
        </w:rPr>
        <w:lastRenderedPageBreak/>
        <w:drawing>
          <wp:inline distT="0" distB="0" distL="0" distR="0" wp14:anchorId="75748A8A" wp14:editId="12F3D103">
            <wp:extent cx="5274310" cy="1647032"/>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p w:rsidR="00512851" w:rsidRPr="00512851" w:rsidRDefault="00512851" w:rsidP="00D56203">
      <w:pPr>
        <w:jc w:val="both"/>
        <w:rPr>
          <w:rFonts w:ascii="Times New Roman" w:hAnsi="Times New Roman"/>
          <w:sz w:val="24"/>
          <w:szCs w:val="24"/>
        </w:rPr>
      </w:pPr>
    </w:p>
    <w:sectPr w:rsidR="00512851" w:rsidRPr="005128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46664"/>
    <w:multiLevelType w:val="hybridMultilevel"/>
    <w:tmpl w:val="D44AB92C"/>
    <w:lvl w:ilvl="0" w:tplc="8B34F61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2C"/>
    <w:rsid w:val="00090104"/>
    <w:rsid w:val="000B69E8"/>
    <w:rsid w:val="0010742C"/>
    <w:rsid w:val="002B382B"/>
    <w:rsid w:val="002D5D9E"/>
    <w:rsid w:val="00512851"/>
    <w:rsid w:val="00800240"/>
    <w:rsid w:val="00803171"/>
    <w:rsid w:val="0094755D"/>
    <w:rsid w:val="00D2430C"/>
    <w:rsid w:val="00D562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18CC5-10D2-4D22-AF8C-0022AACF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4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10742C"/>
    <w:rPr>
      <w:color w:val="0000FF"/>
      <w:u w:val="single"/>
    </w:rPr>
  </w:style>
  <w:style w:type="paragraph" w:customStyle="1" w:styleId="Default">
    <w:name w:val="Default"/>
    <w:rsid w:val="008002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1155">
      <w:bodyDiv w:val="1"/>
      <w:marLeft w:val="0"/>
      <w:marRight w:val="0"/>
      <w:marTop w:val="0"/>
      <w:marBottom w:val="0"/>
      <w:divBdr>
        <w:top w:val="none" w:sz="0" w:space="0" w:color="auto"/>
        <w:left w:val="none" w:sz="0" w:space="0" w:color="auto"/>
        <w:bottom w:val="none" w:sz="0" w:space="0" w:color="auto"/>
        <w:right w:val="none" w:sz="0" w:space="0" w:color="auto"/>
      </w:divBdr>
    </w:div>
    <w:div w:id="11700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2833</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2019-10-03T09:32:00Z</dcterms:created>
  <dcterms:modified xsi:type="dcterms:W3CDTF">2019-10-03T09:32:00Z</dcterms:modified>
</cp:coreProperties>
</file>