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26" w:rsidRDefault="00831126" w:rsidP="00831126">
      <w:pPr>
        <w:spacing w:after="0"/>
        <w:rPr>
          <w:rFonts w:ascii="Times New Roman" w:hAnsi="Times New Roman"/>
          <w:b/>
          <w:lang w:val="el-GR" w:eastAsia="en-US"/>
        </w:rPr>
      </w:pPr>
      <w:r>
        <w:rPr>
          <w:rFonts w:ascii="Times New Roman" w:hAnsi="Times New Roman"/>
          <w:b/>
          <w:lang w:val="el-GR"/>
        </w:rPr>
        <w:t xml:space="preserve">ΣΥΛΛΟΓΟΣ ΕΚΠΑΙΔΕΥΤΙΚΩΝ Π. Ε.                    Μαρούσι </w:t>
      </w:r>
      <w:r>
        <w:rPr>
          <w:rFonts w:ascii="Times New Roman" w:hAnsi="Times New Roman"/>
          <w:lang w:val="el-GR"/>
        </w:rPr>
        <w:t xml:space="preserve"> 25 – 2 – 2020</w:t>
      </w:r>
      <w:r>
        <w:rPr>
          <w:rFonts w:ascii="Times New Roman" w:hAnsi="Times New Roman"/>
          <w:b/>
          <w:lang w:val="el-GR"/>
        </w:rPr>
        <w:t xml:space="preserve">                                                                                                          </w:t>
      </w:r>
    </w:p>
    <w:p w:rsidR="00831126" w:rsidRDefault="00831126" w:rsidP="00831126">
      <w:pPr>
        <w:spacing w:after="0"/>
        <w:rPr>
          <w:rFonts w:ascii="Times New Roman" w:eastAsia="SimSun" w:hAnsi="Times New Roman"/>
          <w:b/>
          <w:lang w:val="el-GR" w:eastAsia="ar-SA"/>
        </w:rPr>
      </w:pPr>
      <w:r>
        <w:rPr>
          <w:rFonts w:ascii="Times New Roman" w:hAnsi="Times New Roman"/>
          <w:b/>
          <w:lang w:val="el-GR"/>
        </w:rPr>
        <w:t xml:space="preserve">          ΑΜΑΡΟΥΣΙΟΥ                                                   </w:t>
      </w:r>
      <w:proofErr w:type="spellStart"/>
      <w:r>
        <w:rPr>
          <w:rFonts w:ascii="Times New Roman" w:hAnsi="Times New Roman"/>
          <w:b/>
          <w:lang w:val="el-GR"/>
        </w:rPr>
        <w:t>Αρ</w:t>
      </w:r>
      <w:proofErr w:type="spellEnd"/>
      <w:r>
        <w:rPr>
          <w:rFonts w:ascii="Times New Roman" w:hAnsi="Times New Roman"/>
          <w:b/>
          <w:lang w:val="el-GR"/>
        </w:rPr>
        <w:t xml:space="preserve">. </w:t>
      </w:r>
      <w:proofErr w:type="spellStart"/>
      <w:r>
        <w:rPr>
          <w:rFonts w:ascii="Times New Roman" w:hAnsi="Times New Roman"/>
          <w:b/>
          <w:lang w:val="el-GR"/>
        </w:rPr>
        <w:t>Πρ</w:t>
      </w:r>
      <w:proofErr w:type="spellEnd"/>
      <w:r>
        <w:rPr>
          <w:rFonts w:ascii="Times New Roman" w:hAnsi="Times New Roman"/>
          <w:b/>
          <w:lang w:val="el-GR"/>
        </w:rPr>
        <w:t xml:space="preserve">.: </w:t>
      </w:r>
      <w:r>
        <w:rPr>
          <w:rFonts w:ascii="Times New Roman" w:hAnsi="Times New Roman"/>
          <w:lang w:val="el-GR"/>
        </w:rPr>
        <w:t>76</w:t>
      </w:r>
    </w:p>
    <w:p w:rsidR="00831126" w:rsidRDefault="00831126" w:rsidP="00831126">
      <w:pPr>
        <w:spacing w:after="0"/>
        <w:rPr>
          <w:rFonts w:ascii="Times New Roman" w:eastAsiaTheme="minorHAnsi" w:hAnsi="Times New Roman"/>
          <w:b/>
          <w:lang w:val="el-GR" w:eastAsia="en-US"/>
        </w:rPr>
      </w:pPr>
      <w:proofErr w:type="spellStart"/>
      <w:r>
        <w:rPr>
          <w:rFonts w:ascii="Times New Roman" w:hAnsi="Times New Roman"/>
          <w:b/>
          <w:lang w:val="el-GR"/>
        </w:rPr>
        <w:t>Ταχ</w:t>
      </w:r>
      <w:proofErr w:type="spellEnd"/>
      <w:r>
        <w:rPr>
          <w:rFonts w:ascii="Times New Roman" w:hAnsi="Times New Roman"/>
          <w:b/>
          <w:lang w:val="el-GR"/>
        </w:rPr>
        <w:t>. Δ/</w:t>
      </w:r>
      <w:proofErr w:type="spellStart"/>
      <w:r>
        <w:rPr>
          <w:rFonts w:ascii="Times New Roman" w:hAnsi="Times New Roman"/>
          <w:b/>
          <w:lang w:val="el-GR"/>
        </w:rPr>
        <w:t>νση</w:t>
      </w:r>
      <w:proofErr w:type="spellEnd"/>
      <w:r>
        <w:rPr>
          <w:rFonts w:ascii="Times New Roman" w:hAnsi="Times New Roman"/>
          <w:b/>
          <w:lang w:val="el-GR"/>
        </w:rPr>
        <w:t xml:space="preserve">: </w:t>
      </w:r>
      <w:r>
        <w:rPr>
          <w:rFonts w:ascii="Times New Roman" w:hAnsi="Times New Roman"/>
          <w:lang w:val="el-GR"/>
        </w:rPr>
        <w:t xml:space="preserve">Μαραθωνοδρόμου 54 </w:t>
      </w:r>
      <w:r>
        <w:rPr>
          <w:rFonts w:ascii="Times New Roman" w:hAnsi="Times New Roman"/>
          <w:b/>
          <w:lang w:val="el-GR"/>
        </w:rPr>
        <w:t xml:space="preserve">                                            </w:t>
      </w:r>
    </w:p>
    <w:p w:rsidR="00831126" w:rsidRDefault="00831126" w:rsidP="00831126">
      <w:pPr>
        <w:spacing w:after="0"/>
        <w:rPr>
          <w:rFonts w:ascii="Times New Roman" w:hAnsi="Times New Roman"/>
          <w:b/>
          <w:lang w:val="el-GR"/>
        </w:rPr>
      </w:pPr>
      <w:r>
        <w:rPr>
          <w:rFonts w:ascii="Times New Roman" w:hAnsi="Times New Roman"/>
          <w:b/>
          <w:lang w:val="el-GR"/>
        </w:rPr>
        <w:t xml:space="preserve">Τ. Κ. </w:t>
      </w:r>
      <w:r>
        <w:rPr>
          <w:rFonts w:ascii="Times New Roman" w:hAnsi="Times New Roman"/>
          <w:lang w:val="el-GR"/>
        </w:rPr>
        <w:t xml:space="preserve">15124 Μαρούσι  </w:t>
      </w:r>
      <w:r>
        <w:rPr>
          <w:rFonts w:ascii="Times New Roman" w:hAnsi="Times New Roman"/>
          <w:b/>
          <w:lang w:val="el-GR"/>
        </w:rPr>
        <w:t xml:space="preserve">                                                          </w:t>
      </w:r>
    </w:p>
    <w:p w:rsidR="00831126" w:rsidRDefault="00831126" w:rsidP="00831126">
      <w:pPr>
        <w:spacing w:after="0"/>
        <w:rPr>
          <w:rFonts w:ascii="Times New Roman" w:hAnsi="Times New Roman"/>
          <w:b/>
          <w:lang w:val="el-GR"/>
        </w:rPr>
      </w:pPr>
      <w:proofErr w:type="spellStart"/>
      <w:r>
        <w:rPr>
          <w:rFonts w:ascii="Times New Roman" w:hAnsi="Times New Roman"/>
          <w:b/>
          <w:lang w:val="el-GR"/>
        </w:rPr>
        <w:t>Τηλ</w:t>
      </w:r>
      <w:proofErr w:type="spellEnd"/>
      <w:r>
        <w:rPr>
          <w:rFonts w:ascii="Times New Roman" w:hAnsi="Times New Roman"/>
          <w:b/>
          <w:lang w:val="el-GR"/>
        </w:rPr>
        <w:t xml:space="preserve">.: </w:t>
      </w:r>
      <w:r>
        <w:rPr>
          <w:rFonts w:ascii="Times New Roman" w:hAnsi="Times New Roman"/>
          <w:lang w:val="el-GR"/>
        </w:rPr>
        <w:t xml:space="preserve">2108020788 </w:t>
      </w:r>
      <w:r>
        <w:rPr>
          <w:rFonts w:ascii="Times New Roman" w:hAnsi="Times New Roman"/>
          <w:b/>
        </w:rPr>
        <w:t>Fax</w:t>
      </w:r>
      <w:r>
        <w:rPr>
          <w:rFonts w:ascii="Times New Roman" w:hAnsi="Times New Roman"/>
          <w:b/>
          <w:lang w:val="el-GR"/>
        </w:rPr>
        <w:t>:</w:t>
      </w:r>
      <w:r>
        <w:rPr>
          <w:rFonts w:ascii="Times New Roman" w:hAnsi="Times New Roman"/>
          <w:lang w:val="el-GR"/>
        </w:rPr>
        <w:t>2108020788</w:t>
      </w:r>
      <w:r>
        <w:rPr>
          <w:rFonts w:ascii="Times New Roman" w:hAnsi="Times New Roman"/>
          <w:b/>
          <w:lang w:val="el-GR"/>
        </w:rPr>
        <w:t xml:space="preserve">                                                       </w:t>
      </w:r>
    </w:p>
    <w:p w:rsidR="00831126" w:rsidRDefault="00831126" w:rsidP="00831126">
      <w:pPr>
        <w:spacing w:after="0"/>
        <w:rPr>
          <w:rFonts w:ascii="Times New Roman" w:hAnsi="Times New Roman"/>
          <w:lang w:val="el-GR"/>
        </w:rPr>
      </w:pPr>
      <w:r>
        <w:rPr>
          <w:rFonts w:ascii="Times New Roman" w:hAnsi="Times New Roman"/>
          <w:b/>
          <w:lang w:val="el-GR"/>
        </w:rPr>
        <w:t xml:space="preserve">Πληροφ.: Φ. Καββαδία 6932628101 </w:t>
      </w:r>
      <w:r>
        <w:rPr>
          <w:rFonts w:ascii="Times New Roman" w:hAnsi="Times New Roman"/>
          <w:lang w:val="el-GR"/>
        </w:rPr>
        <w:t xml:space="preserve">                                                                                   </w:t>
      </w:r>
    </w:p>
    <w:p w:rsidR="00831126" w:rsidRDefault="00831126" w:rsidP="00831126">
      <w:pPr>
        <w:spacing w:after="0"/>
        <w:rPr>
          <w:rFonts w:ascii="Times New Roman" w:hAnsi="Times New Roman"/>
          <w:b/>
          <w:lang w:val="el-GR"/>
        </w:rPr>
      </w:pPr>
      <w:r>
        <w:rPr>
          <w:rFonts w:ascii="Times New Roman" w:hAnsi="Times New Roman"/>
          <w:b/>
        </w:rPr>
        <w:t>Email</w:t>
      </w:r>
      <w:r>
        <w:rPr>
          <w:rFonts w:ascii="Times New Roman" w:hAnsi="Times New Roman"/>
          <w:b/>
          <w:lang w:val="el-GR"/>
        </w:rPr>
        <w:t>:</w:t>
      </w:r>
      <w:proofErr w:type="spellStart"/>
      <w:r>
        <w:rPr>
          <w:rFonts w:ascii="Times New Roman" w:hAnsi="Times New Roman"/>
          <w:b/>
        </w:rPr>
        <w:t>syll</w:t>
      </w:r>
      <w:proofErr w:type="spellEnd"/>
      <w:r>
        <w:rPr>
          <w:rFonts w:ascii="Times New Roman" w:hAnsi="Times New Roman"/>
          <w:b/>
          <w:lang w:val="el-GR"/>
        </w:rPr>
        <w:t>2</w:t>
      </w:r>
      <w:proofErr w:type="spellStart"/>
      <w:r>
        <w:rPr>
          <w:rFonts w:ascii="Times New Roman" w:hAnsi="Times New Roman"/>
          <w:b/>
        </w:rPr>
        <w:t>grafeio</w:t>
      </w:r>
      <w:proofErr w:type="spellEnd"/>
      <w:r>
        <w:rPr>
          <w:rFonts w:ascii="Times New Roman" w:hAnsi="Times New Roman"/>
          <w:b/>
          <w:lang w:val="el-GR"/>
        </w:rPr>
        <w:t>@</w:t>
      </w:r>
      <w:proofErr w:type="spellStart"/>
      <w:r>
        <w:rPr>
          <w:rFonts w:ascii="Times New Roman" w:hAnsi="Times New Roman"/>
          <w:b/>
        </w:rPr>
        <w:t>gmail</w:t>
      </w:r>
      <w:proofErr w:type="spellEnd"/>
      <w:r>
        <w:rPr>
          <w:rFonts w:ascii="Times New Roman" w:hAnsi="Times New Roman"/>
          <w:b/>
          <w:lang w:val="el-GR"/>
        </w:rPr>
        <w:t>.</w:t>
      </w:r>
      <w:r>
        <w:rPr>
          <w:rFonts w:ascii="Times New Roman" w:hAnsi="Times New Roman"/>
          <w:b/>
        </w:rPr>
        <w:t>com</w:t>
      </w:r>
      <w:r>
        <w:rPr>
          <w:rFonts w:ascii="Times New Roman" w:hAnsi="Times New Roman"/>
          <w:b/>
          <w:lang w:val="el-GR"/>
        </w:rPr>
        <w:t xml:space="preserve">                                           </w:t>
      </w:r>
    </w:p>
    <w:p w:rsidR="00831126" w:rsidRDefault="00831126" w:rsidP="00831126">
      <w:pPr>
        <w:spacing w:after="0"/>
        <w:jc w:val="both"/>
        <w:rPr>
          <w:rFonts w:ascii="Times New Roman" w:hAnsi="Times New Roman"/>
          <w:lang w:val="el-GR"/>
        </w:rPr>
      </w:pPr>
      <w:r>
        <w:rPr>
          <w:rFonts w:ascii="Times New Roman" w:hAnsi="Times New Roman"/>
          <w:b/>
          <w:lang w:val="el-GR"/>
        </w:rPr>
        <w:t xml:space="preserve">Δικτυακός τόπος: </w:t>
      </w:r>
      <w:r>
        <w:rPr>
          <w:rFonts w:ascii="Times New Roman" w:hAnsi="Times New Roman"/>
          <w:b/>
        </w:rPr>
        <w:t>http</w:t>
      </w:r>
      <w:r>
        <w:rPr>
          <w:rFonts w:ascii="Times New Roman" w:hAnsi="Times New Roman"/>
          <w:b/>
          <w:lang w:val="el-GR"/>
        </w:rPr>
        <w:t xml:space="preserve">//: </w:t>
      </w:r>
      <w:hyperlink r:id="rId5" w:history="1">
        <w:r>
          <w:rPr>
            <w:rStyle w:val="-"/>
            <w:rFonts w:ascii="Times New Roman" w:hAnsi="Times New Roman"/>
            <w:b/>
          </w:rPr>
          <w:t>www</w:t>
        </w:r>
        <w:r>
          <w:rPr>
            <w:rStyle w:val="-"/>
            <w:rFonts w:ascii="Times New Roman" w:hAnsi="Times New Roman"/>
            <w:b/>
            <w:lang w:val="el-GR"/>
          </w:rPr>
          <w:t>.</w:t>
        </w:r>
        <w:proofErr w:type="spellStart"/>
        <w:r>
          <w:rPr>
            <w:rStyle w:val="-"/>
            <w:rFonts w:ascii="Times New Roman" w:hAnsi="Times New Roman"/>
            <w:b/>
          </w:rPr>
          <w:t>syllogosekpaideutikonpeamarousiou</w:t>
        </w:r>
        <w:proofErr w:type="spellEnd"/>
        <w:r>
          <w:rPr>
            <w:rStyle w:val="-"/>
            <w:rFonts w:ascii="Times New Roman" w:hAnsi="Times New Roman"/>
            <w:b/>
            <w:lang w:val="el-GR"/>
          </w:rPr>
          <w:t>.</w:t>
        </w:r>
        <w:r>
          <w:rPr>
            <w:rStyle w:val="-"/>
            <w:rFonts w:ascii="Times New Roman" w:hAnsi="Times New Roman"/>
            <w:b/>
          </w:rPr>
          <w:t>gr</w:t>
        </w:r>
      </w:hyperlink>
    </w:p>
    <w:p w:rsidR="00831126" w:rsidRDefault="00831126" w:rsidP="00831126">
      <w:pPr>
        <w:pStyle w:val="a3"/>
        <w:spacing w:after="0"/>
        <w:jc w:val="both"/>
        <w:rPr>
          <w:rFonts w:ascii="Times New Roman" w:hAnsi="Times New Roman"/>
          <w:b/>
          <w:color w:val="000000"/>
        </w:rPr>
      </w:pPr>
      <w:r>
        <w:rPr>
          <w:b/>
          <w:color w:val="000000"/>
        </w:rPr>
        <w:t xml:space="preserve">                                                              </w:t>
      </w:r>
    </w:p>
    <w:p w:rsidR="00831126" w:rsidRDefault="00831126" w:rsidP="00831126">
      <w:pPr>
        <w:pStyle w:val="a3"/>
        <w:spacing w:after="0"/>
        <w:jc w:val="both"/>
        <w:rPr>
          <w:rFonts w:ascii="Calibri" w:hAnsi="Calibri"/>
          <w:b/>
          <w:color w:val="000000"/>
          <w:sz w:val="22"/>
          <w:szCs w:val="22"/>
        </w:rPr>
      </w:pPr>
    </w:p>
    <w:p w:rsidR="00831126" w:rsidRDefault="00831126" w:rsidP="00831126">
      <w:pPr>
        <w:pStyle w:val="a3"/>
        <w:spacing w:after="0"/>
        <w:jc w:val="both"/>
        <w:rPr>
          <w:b/>
          <w:color w:val="000000"/>
        </w:rPr>
      </w:pPr>
    </w:p>
    <w:p w:rsidR="00831126" w:rsidRDefault="00831126" w:rsidP="00831126">
      <w:pPr>
        <w:pStyle w:val="a3"/>
        <w:spacing w:after="0"/>
        <w:jc w:val="right"/>
        <w:rPr>
          <w:rFonts w:ascii="Times New Roman" w:hAnsi="Times New Roman"/>
          <w:b/>
          <w:color w:val="000000"/>
        </w:rPr>
      </w:pPr>
      <w:r>
        <w:rPr>
          <w:rFonts w:ascii="Times New Roman" w:hAnsi="Times New Roman"/>
          <w:b/>
          <w:color w:val="000000"/>
        </w:rPr>
        <w:t>ΠΡΟΣ</w:t>
      </w:r>
    </w:p>
    <w:p w:rsidR="00831126" w:rsidRDefault="00831126" w:rsidP="00831126">
      <w:pPr>
        <w:pStyle w:val="a3"/>
        <w:spacing w:after="0"/>
        <w:jc w:val="right"/>
        <w:rPr>
          <w:rFonts w:ascii="Times New Roman" w:hAnsi="Times New Roman"/>
          <w:b/>
          <w:color w:val="000000"/>
        </w:rPr>
      </w:pPr>
      <w:r>
        <w:rPr>
          <w:rFonts w:ascii="Times New Roman" w:hAnsi="Times New Roman"/>
          <w:b/>
          <w:color w:val="000000"/>
        </w:rPr>
        <w:t>Τα μέλη του συλλόγου μας</w:t>
      </w:r>
    </w:p>
    <w:p w:rsidR="00831126" w:rsidRDefault="00831126" w:rsidP="00831126">
      <w:pPr>
        <w:pStyle w:val="a3"/>
        <w:spacing w:after="0"/>
        <w:jc w:val="right"/>
        <w:rPr>
          <w:rFonts w:ascii="Times New Roman" w:hAnsi="Times New Roman"/>
          <w:b/>
          <w:color w:val="000000"/>
        </w:rPr>
      </w:pPr>
      <w:r>
        <w:rPr>
          <w:rFonts w:ascii="Times New Roman" w:hAnsi="Times New Roman"/>
          <w:b/>
          <w:color w:val="000000"/>
        </w:rPr>
        <w:t xml:space="preserve">Κοινοποίηση: ΥΠΑΙΘ, Δ.Ο.Ε., Συλλόγου </w:t>
      </w:r>
      <w:proofErr w:type="spellStart"/>
      <w:r>
        <w:rPr>
          <w:rFonts w:ascii="Times New Roman" w:hAnsi="Times New Roman"/>
          <w:b/>
          <w:color w:val="000000"/>
        </w:rPr>
        <w:t>Εκπ</w:t>
      </w:r>
      <w:proofErr w:type="spellEnd"/>
      <w:r>
        <w:rPr>
          <w:rFonts w:ascii="Times New Roman" w:hAnsi="Times New Roman"/>
          <w:b/>
          <w:color w:val="000000"/>
        </w:rPr>
        <w:t>/</w:t>
      </w:r>
      <w:proofErr w:type="spellStart"/>
      <w:r>
        <w:rPr>
          <w:rFonts w:ascii="Times New Roman" w:hAnsi="Times New Roman"/>
          <w:b/>
          <w:color w:val="000000"/>
        </w:rPr>
        <w:t>κών</w:t>
      </w:r>
      <w:proofErr w:type="spellEnd"/>
      <w:r>
        <w:rPr>
          <w:rFonts w:ascii="Times New Roman" w:hAnsi="Times New Roman"/>
          <w:b/>
          <w:color w:val="000000"/>
        </w:rPr>
        <w:t xml:space="preserve"> Π. Ε. της χώρας</w:t>
      </w:r>
    </w:p>
    <w:p w:rsidR="00831126" w:rsidRDefault="00831126" w:rsidP="00831126">
      <w:pPr>
        <w:pStyle w:val="a3"/>
        <w:spacing w:after="0"/>
        <w:jc w:val="center"/>
        <w:rPr>
          <w:rFonts w:ascii="Times New Roman" w:hAnsi="Times New Roman"/>
          <w:b/>
          <w:color w:val="000000"/>
        </w:rPr>
      </w:pPr>
    </w:p>
    <w:p w:rsidR="00831126" w:rsidRPr="003B0644" w:rsidRDefault="00831126" w:rsidP="00831126">
      <w:pPr>
        <w:pStyle w:val="a3"/>
        <w:spacing w:after="0"/>
        <w:jc w:val="center"/>
        <w:rPr>
          <w:rFonts w:ascii="Times New Roman" w:hAnsi="Times New Roman"/>
          <w:b/>
          <w:color w:val="000000"/>
          <w:u w:val="single"/>
        </w:rPr>
      </w:pPr>
      <w:bookmarkStart w:id="0" w:name="_GoBack"/>
      <w:r w:rsidRPr="003B0644">
        <w:rPr>
          <w:rFonts w:ascii="Times New Roman" w:hAnsi="Times New Roman"/>
          <w:b/>
          <w:color w:val="000000"/>
          <w:u w:val="single"/>
        </w:rPr>
        <w:t xml:space="preserve">ΔΕΛΤΙΟ ΤΥΠΟΥ </w:t>
      </w:r>
    </w:p>
    <w:p w:rsidR="00831126" w:rsidRDefault="00831126" w:rsidP="00831126">
      <w:pPr>
        <w:pStyle w:val="a3"/>
        <w:spacing w:after="0"/>
        <w:jc w:val="center"/>
        <w:rPr>
          <w:rFonts w:ascii="Times New Roman" w:hAnsi="Times New Roman"/>
          <w:b/>
          <w:color w:val="000000"/>
        </w:rPr>
      </w:pPr>
      <w:r>
        <w:rPr>
          <w:rFonts w:ascii="Times New Roman" w:hAnsi="Times New Roman"/>
          <w:b/>
          <w:color w:val="000000"/>
        </w:rPr>
        <w:t xml:space="preserve">Για την παράσταση διαμαρτυρίας του Συλλόγων </w:t>
      </w:r>
      <w:proofErr w:type="spellStart"/>
      <w:r>
        <w:rPr>
          <w:rFonts w:ascii="Times New Roman" w:hAnsi="Times New Roman"/>
          <w:b/>
          <w:color w:val="000000"/>
        </w:rPr>
        <w:t>Εκπ</w:t>
      </w:r>
      <w:proofErr w:type="spellEnd"/>
      <w:r>
        <w:rPr>
          <w:rFonts w:ascii="Times New Roman" w:hAnsi="Times New Roman"/>
          <w:b/>
          <w:color w:val="000000"/>
        </w:rPr>
        <w:t>/</w:t>
      </w:r>
      <w:proofErr w:type="spellStart"/>
      <w:r>
        <w:rPr>
          <w:rFonts w:ascii="Times New Roman" w:hAnsi="Times New Roman"/>
          <w:b/>
          <w:color w:val="000000"/>
        </w:rPr>
        <w:t>κών</w:t>
      </w:r>
      <w:proofErr w:type="spellEnd"/>
      <w:r>
        <w:rPr>
          <w:rFonts w:ascii="Times New Roman" w:hAnsi="Times New Roman"/>
          <w:b/>
          <w:color w:val="000000"/>
        </w:rPr>
        <w:t xml:space="preserve"> Π. Ε. &amp; Ε. Λ.Μ.Ε. της Αττικής στην Περιφερειακή Δ/</w:t>
      </w:r>
      <w:proofErr w:type="spellStart"/>
      <w:r>
        <w:rPr>
          <w:rFonts w:ascii="Times New Roman" w:hAnsi="Times New Roman"/>
          <w:b/>
          <w:color w:val="000000"/>
        </w:rPr>
        <w:t>νση</w:t>
      </w:r>
      <w:proofErr w:type="spellEnd"/>
      <w:r>
        <w:rPr>
          <w:rFonts w:ascii="Times New Roman" w:hAnsi="Times New Roman"/>
          <w:b/>
          <w:color w:val="000000"/>
        </w:rPr>
        <w:t xml:space="preserve"> Π. &amp; Δ. </w:t>
      </w:r>
      <w:proofErr w:type="spellStart"/>
      <w:r>
        <w:rPr>
          <w:rFonts w:ascii="Times New Roman" w:hAnsi="Times New Roman"/>
          <w:b/>
          <w:color w:val="000000"/>
        </w:rPr>
        <w:t>Εκπ</w:t>
      </w:r>
      <w:proofErr w:type="spellEnd"/>
      <w:r>
        <w:rPr>
          <w:rFonts w:ascii="Times New Roman" w:hAnsi="Times New Roman"/>
          <w:b/>
          <w:color w:val="000000"/>
        </w:rPr>
        <w:t>/</w:t>
      </w:r>
      <w:proofErr w:type="spellStart"/>
      <w:r>
        <w:rPr>
          <w:rFonts w:ascii="Times New Roman" w:hAnsi="Times New Roman"/>
          <w:b/>
          <w:color w:val="000000"/>
        </w:rPr>
        <w:t>σης</w:t>
      </w:r>
      <w:proofErr w:type="spellEnd"/>
      <w:r>
        <w:rPr>
          <w:rFonts w:ascii="Times New Roman" w:hAnsi="Times New Roman"/>
          <w:b/>
          <w:color w:val="000000"/>
        </w:rPr>
        <w:t xml:space="preserve"> Αττικής που έγινε τη Δευτέρα 24 – 2 – 2020 στις 14:00</w:t>
      </w:r>
      <w:bookmarkEnd w:id="0"/>
      <w:r>
        <w:rPr>
          <w:rFonts w:ascii="Times New Roman" w:hAnsi="Times New Roman"/>
          <w:b/>
          <w:color w:val="000000"/>
        </w:rPr>
        <w:t xml:space="preserve"> </w:t>
      </w:r>
    </w:p>
    <w:p w:rsidR="00001412" w:rsidRDefault="00001412" w:rsidP="00831126">
      <w:pPr>
        <w:pStyle w:val="a3"/>
        <w:spacing w:after="0"/>
        <w:jc w:val="center"/>
        <w:rPr>
          <w:rFonts w:ascii="Times New Roman" w:hAnsi="Times New Roman"/>
          <w:b/>
          <w:color w:val="000000"/>
        </w:rPr>
      </w:pPr>
    </w:p>
    <w:p w:rsidR="00DC21FB" w:rsidRDefault="003B0644" w:rsidP="00FD718B">
      <w:pPr>
        <w:jc w:val="both"/>
        <w:rPr>
          <w:rFonts w:ascii="Times New Roman" w:hAnsi="Times New Roman"/>
          <w:color w:val="000000"/>
          <w:lang w:val="el-GR"/>
        </w:rPr>
      </w:pPr>
      <w:r>
        <w:rPr>
          <w:rFonts w:ascii="Times New Roman" w:hAnsi="Times New Roman"/>
          <w:color w:val="000000"/>
          <w:lang w:val="el-GR"/>
        </w:rPr>
        <w:t xml:space="preserve">Πραγματοποιήθηκε τη Δευτέρα 24 – 2 – 2020 στις 14:00 παράσταση διαμαρτυρίας των Δ. Σ. Συλλόγων </w:t>
      </w:r>
      <w:proofErr w:type="spellStart"/>
      <w:r>
        <w:rPr>
          <w:rFonts w:ascii="Times New Roman" w:hAnsi="Times New Roman"/>
          <w:color w:val="000000"/>
          <w:lang w:val="el-GR"/>
        </w:rPr>
        <w:t>Εκπ</w:t>
      </w:r>
      <w:proofErr w:type="spellEnd"/>
      <w:r>
        <w:rPr>
          <w:rFonts w:ascii="Times New Roman" w:hAnsi="Times New Roman"/>
          <w:color w:val="000000"/>
          <w:lang w:val="el-GR"/>
        </w:rPr>
        <w:t>/</w:t>
      </w:r>
      <w:proofErr w:type="spellStart"/>
      <w:r>
        <w:rPr>
          <w:rFonts w:ascii="Times New Roman" w:hAnsi="Times New Roman"/>
          <w:color w:val="000000"/>
          <w:lang w:val="el-GR"/>
        </w:rPr>
        <w:t>κών</w:t>
      </w:r>
      <w:proofErr w:type="spellEnd"/>
      <w:r>
        <w:rPr>
          <w:rFonts w:ascii="Times New Roman" w:hAnsi="Times New Roman"/>
          <w:color w:val="000000"/>
          <w:lang w:val="el-GR"/>
        </w:rPr>
        <w:t xml:space="preserve"> Π. Ε. (μεταξύ τους και το Δ. Σ. του Συλλόγου </w:t>
      </w:r>
      <w:proofErr w:type="spellStart"/>
      <w:r>
        <w:rPr>
          <w:rFonts w:ascii="Times New Roman" w:hAnsi="Times New Roman"/>
          <w:color w:val="000000"/>
          <w:lang w:val="el-GR"/>
        </w:rPr>
        <w:t>Εκπ</w:t>
      </w:r>
      <w:proofErr w:type="spellEnd"/>
      <w:r>
        <w:rPr>
          <w:rFonts w:ascii="Times New Roman" w:hAnsi="Times New Roman"/>
          <w:color w:val="000000"/>
          <w:lang w:val="el-GR"/>
        </w:rPr>
        <w:t>/</w:t>
      </w:r>
      <w:proofErr w:type="spellStart"/>
      <w:r>
        <w:rPr>
          <w:rFonts w:ascii="Times New Roman" w:hAnsi="Times New Roman"/>
          <w:color w:val="000000"/>
          <w:lang w:val="el-GR"/>
        </w:rPr>
        <w:t>κών</w:t>
      </w:r>
      <w:proofErr w:type="spellEnd"/>
      <w:r>
        <w:rPr>
          <w:rFonts w:ascii="Times New Roman" w:hAnsi="Times New Roman"/>
          <w:color w:val="000000"/>
          <w:lang w:val="el-GR"/>
        </w:rPr>
        <w:t xml:space="preserve"> Π. Ε. </w:t>
      </w:r>
      <w:r w:rsidR="00821120">
        <w:rPr>
          <w:rFonts w:ascii="Times New Roman" w:hAnsi="Times New Roman"/>
          <w:color w:val="000000"/>
          <w:lang w:val="el-GR"/>
        </w:rPr>
        <w:t>Αμαρουσίου) και Ε.Λ.Μ.Ε. της Ατ</w:t>
      </w:r>
      <w:r>
        <w:rPr>
          <w:rFonts w:ascii="Times New Roman" w:hAnsi="Times New Roman"/>
          <w:color w:val="000000"/>
          <w:lang w:val="el-GR"/>
        </w:rPr>
        <w:t>τικής στην Περιφερειακή Δ/</w:t>
      </w:r>
      <w:proofErr w:type="spellStart"/>
      <w:r>
        <w:rPr>
          <w:rFonts w:ascii="Times New Roman" w:hAnsi="Times New Roman"/>
          <w:color w:val="000000"/>
          <w:lang w:val="el-GR"/>
        </w:rPr>
        <w:t>νση</w:t>
      </w:r>
      <w:proofErr w:type="spellEnd"/>
      <w:r>
        <w:rPr>
          <w:rFonts w:ascii="Times New Roman" w:hAnsi="Times New Roman"/>
          <w:color w:val="000000"/>
          <w:lang w:val="el-GR"/>
        </w:rPr>
        <w:t xml:space="preserve"> Π. &amp; Δ. </w:t>
      </w:r>
      <w:proofErr w:type="spellStart"/>
      <w:r>
        <w:rPr>
          <w:rFonts w:ascii="Times New Roman" w:hAnsi="Times New Roman"/>
          <w:color w:val="000000"/>
          <w:lang w:val="el-GR"/>
        </w:rPr>
        <w:t>Εκπ</w:t>
      </w:r>
      <w:proofErr w:type="spellEnd"/>
      <w:r>
        <w:rPr>
          <w:rFonts w:ascii="Times New Roman" w:hAnsi="Times New Roman"/>
          <w:color w:val="000000"/>
          <w:lang w:val="el-GR"/>
        </w:rPr>
        <w:t>/</w:t>
      </w:r>
      <w:proofErr w:type="spellStart"/>
      <w:r>
        <w:rPr>
          <w:rFonts w:ascii="Times New Roman" w:hAnsi="Times New Roman"/>
          <w:color w:val="000000"/>
          <w:lang w:val="el-GR"/>
        </w:rPr>
        <w:t>σης</w:t>
      </w:r>
      <w:proofErr w:type="spellEnd"/>
      <w:r>
        <w:rPr>
          <w:rFonts w:ascii="Times New Roman" w:hAnsi="Times New Roman"/>
          <w:color w:val="000000"/>
          <w:lang w:val="el-GR"/>
        </w:rPr>
        <w:t xml:space="preserve"> Αττικής. Στην παράσταση διαμαρτυρίας συμμετείχαν και μέλη των Δ. Σ. της Δ.Ο.Ε. και της Ο.Λ.Μ.Ε.</w:t>
      </w:r>
      <w:r w:rsidR="00821120">
        <w:rPr>
          <w:rFonts w:ascii="Times New Roman" w:hAnsi="Times New Roman"/>
          <w:color w:val="000000"/>
          <w:lang w:val="el-GR"/>
        </w:rPr>
        <w:t xml:space="preserve"> </w:t>
      </w:r>
    </w:p>
    <w:p w:rsidR="00821120" w:rsidRDefault="00821120" w:rsidP="00FD718B">
      <w:pPr>
        <w:jc w:val="both"/>
        <w:rPr>
          <w:rFonts w:ascii="Times New Roman" w:hAnsi="Times New Roman"/>
          <w:color w:val="000000"/>
          <w:lang w:val="el-GR"/>
        </w:rPr>
      </w:pPr>
      <w:r>
        <w:rPr>
          <w:rFonts w:ascii="Times New Roman" w:hAnsi="Times New Roman"/>
          <w:color w:val="000000"/>
          <w:lang w:val="el-GR"/>
        </w:rPr>
        <w:t>Στη συνάντηση που ακολούθησε με τον Περιφερειακό Δ/</w:t>
      </w:r>
      <w:proofErr w:type="spellStart"/>
      <w:r>
        <w:rPr>
          <w:rFonts w:ascii="Times New Roman" w:hAnsi="Times New Roman"/>
          <w:color w:val="000000"/>
          <w:lang w:val="el-GR"/>
        </w:rPr>
        <w:t>ντή</w:t>
      </w:r>
      <w:proofErr w:type="spellEnd"/>
      <w:r>
        <w:rPr>
          <w:rFonts w:ascii="Times New Roman" w:hAnsi="Times New Roman"/>
          <w:color w:val="000000"/>
          <w:lang w:val="el-GR"/>
        </w:rPr>
        <w:t xml:space="preserve"> Π. &amp; Δ. </w:t>
      </w:r>
      <w:proofErr w:type="spellStart"/>
      <w:r>
        <w:rPr>
          <w:rFonts w:ascii="Times New Roman" w:hAnsi="Times New Roman"/>
          <w:color w:val="000000"/>
          <w:lang w:val="el-GR"/>
        </w:rPr>
        <w:t>Εκπ</w:t>
      </w:r>
      <w:proofErr w:type="spellEnd"/>
      <w:r>
        <w:rPr>
          <w:rFonts w:ascii="Times New Roman" w:hAnsi="Times New Roman"/>
          <w:color w:val="000000"/>
          <w:lang w:val="el-GR"/>
        </w:rPr>
        <w:t>/</w:t>
      </w:r>
      <w:proofErr w:type="spellStart"/>
      <w:r>
        <w:rPr>
          <w:rFonts w:ascii="Times New Roman" w:hAnsi="Times New Roman"/>
          <w:color w:val="000000"/>
          <w:lang w:val="el-GR"/>
        </w:rPr>
        <w:t>σης</w:t>
      </w:r>
      <w:proofErr w:type="spellEnd"/>
      <w:r>
        <w:rPr>
          <w:rFonts w:ascii="Times New Roman" w:hAnsi="Times New Roman"/>
          <w:color w:val="000000"/>
          <w:lang w:val="el-GR"/>
        </w:rPr>
        <w:t xml:space="preserve"> της Αττικής τέθηκαν από τα εκπαιδευτικά σωματεία τα εξής:</w:t>
      </w:r>
    </w:p>
    <w:p w:rsidR="00FD718B" w:rsidRDefault="00821120" w:rsidP="00FD718B">
      <w:pPr>
        <w:pStyle w:val="a4"/>
        <w:numPr>
          <w:ilvl w:val="0"/>
          <w:numId w:val="1"/>
        </w:numPr>
        <w:jc w:val="both"/>
        <w:rPr>
          <w:rFonts w:ascii="Times New Roman" w:hAnsi="Times New Roman"/>
          <w:b/>
          <w:color w:val="000000"/>
          <w:lang w:val="el-GR"/>
        </w:rPr>
      </w:pPr>
      <w:r w:rsidRPr="00001412">
        <w:rPr>
          <w:rFonts w:ascii="Times New Roman" w:hAnsi="Times New Roman"/>
          <w:b/>
          <w:color w:val="000000"/>
          <w:lang w:val="el-GR"/>
        </w:rPr>
        <w:t xml:space="preserve">Το έντονο πρόβλημα που έχει δημιουργηθεί εξαιτίας της αδυναμίας των Διευθύνσεων </w:t>
      </w:r>
      <w:r w:rsidR="00001412" w:rsidRPr="00001412">
        <w:rPr>
          <w:rFonts w:ascii="Times New Roman" w:hAnsi="Times New Roman"/>
          <w:b/>
          <w:color w:val="000000"/>
          <w:lang w:val="el-GR"/>
        </w:rPr>
        <w:t xml:space="preserve">Δευτεροβάθμιας </w:t>
      </w:r>
      <w:proofErr w:type="spellStart"/>
      <w:r w:rsidR="00001412" w:rsidRPr="00001412">
        <w:rPr>
          <w:rFonts w:ascii="Times New Roman" w:hAnsi="Times New Roman"/>
          <w:b/>
          <w:color w:val="000000"/>
          <w:lang w:val="el-GR"/>
        </w:rPr>
        <w:t>Εκπ</w:t>
      </w:r>
      <w:proofErr w:type="spellEnd"/>
      <w:r w:rsidR="00001412" w:rsidRPr="00001412">
        <w:rPr>
          <w:rFonts w:ascii="Times New Roman" w:hAnsi="Times New Roman"/>
          <w:b/>
          <w:color w:val="000000"/>
          <w:lang w:val="el-GR"/>
        </w:rPr>
        <w:t>/</w:t>
      </w:r>
      <w:proofErr w:type="spellStart"/>
      <w:r w:rsidR="00001412" w:rsidRPr="00001412">
        <w:rPr>
          <w:rFonts w:ascii="Times New Roman" w:hAnsi="Times New Roman"/>
          <w:b/>
          <w:color w:val="000000"/>
          <w:lang w:val="el-GR"/>
        </w:rPr>
        <w:t>σης</w:t>
      </w:r>
      <w:proofErr w:type="spellEnd"/>
      <w:r w:rsidR="00001412" w:rsidRPr="00001412">
        <w:rPr>
          <w:rFonts w:ascii="Times New Roman" w:hAnsi="Times New Roman"/>
          <w:b/>
          <w:color w:val="000000"/>
          <w:lang w:val="el-GR"/>
        </w:rPr>
        <w:t xml:space="preserve"> να εξυπηρετήσουν τους συναδέλφους αναπληρωτές – αδιόριστους </w:t>
      </w:r>
      <w:proofErr w:type="spellStart"/>
      <w:r w:rsidR="00001412" w:rsidRPr="00001412">
        <w:rPr>
          <w:rFonts w:ascii="Times New Roman" w:hAnsi="Times New Roman"/>
          <w:b/>
          <w:color w:val="000000"/>
          <w:lang w:val="el-GR"/>
        </w:rPr>
        <w:t>εκπ</w:t>
      </w:r>
      <w:proofErr w:type="spellEnd"/>
      <w:r w:rsidR="00001412" w:rsidRPr="00001412">
        <w:rPr>
          <w:rFonts w:ascii="Times New Roman" w:hAnsi="Times New Roman"/>
          <w:b/>
          <w:color w:val="000000"/>
          <w:lang w:val="el-GR"/>
        </w:rPr>
        <w:t>/</w:t>
      </w:r>
      <w:proofErr w:type="spellStart"/>
      <w:r w:rsidR="00001412" w:rsidRPr="00001412">
        <w:rPr>
          <w:rFonts w:ascii="Times New Roman" w:hAnsi="Times New Roman"/>
          <w:b/>
          <w:color w:val="000000"/>
          <w:lang w:val="el-GR"/>
        </w:rPr>
        <w:t>κούς</w:t>
      </w:r>
      <w:proofErr w:type="spellEnd"/>
      <w:r w:rsidR="00001412" w:rsidRPr="00001412">
        <w:rPr>
          <w:rFonts w:ascii="Times New Roman" w:hAnsi="Times New Roman"/>
          <w:b/>
          <w:color w:val="000000"/>
          <w:lang w:val="el-GR"/>
        </w:rPr>
        <w:t xml:space="preserve"> σχετικά με την </w:t>
      </w:r>
      <w:r w:rsidR="00FD718B" w:rsidRPr="00001412">
        <w:rPr>
          <w:rFonts w:ascii="Times New Roman" w:hAnsi="Times New Roman"/>
          <w:b/>
          <w:color w:val="000000"/>
          <w:lang w:val="el-GR"/>
        </w:rPr>
        <w:t xml:space="preserve"> αυτοπρόσωπη κατάθεση δικαιολογητικών των αδιόριστων εκπαιδευτικών και υποβολή των στοιχείων στα πλαίσια της 2ΓΕ/2019 ώστε αυτές να περάσουν</w:t>
      </w:r>
      <w:r w:rsidR="00001412" w:rsidRPr="00001412">
        <w:rPr>
          <w:rFonts w:ascii="Times New Roman" w:hAnsi="Times New Roman"/>
          <w:b/>
          <w:color w:val="000000"/>
          <w:lang w:val="el-GR"/>
        </w:rPr>
        <w:t xml:space="preserve"> στον ΟΠΣΥΔ, με α</w:t>
      </w:r>
      <w:r w:rsidR="00FD718B" w:rsidRPr="00001412">
        <w:rPr>
          <w:rFonts w:ascii="Times New Roman" w:hAnsi="Times New Roman"/>
          <w:b/>
          <w:color w:val="000000"/>
          <w:lang w:val="el-GR"/>
        </w:rPr>
        <w:t>ποτέλεσμα χιλιάδες συνάδελφοί μας να μην μπορούν να εξυπηρετηθούν προκειμένου να υποβάλλουν έγκαιρα τις αιτήσεις τους ώστε να συμπεριληφθούν στους πίνακες κατάταξης των προκηρύξεων του ΑΣΕΠ για τους μόνιμους διορισμούς εκπαιδευτικών</w:t>
      </w:r>
      <w:r w:rsidR="00001412" w:rsidRPr="00001412">
        <w:rPr>
          <w:rFonts w:ascii="Times New Roman" w:hAnsi="Times New Roman"/>
          <w:b/>
          <w:color w:val="000000"/>
          <w:lang w:val="el-GR"/>
        </w:rPr>
        <w:t xml:space="preserve"> </w:t>
      </w:r>
      <w:r w:rsidR="00001412">
        <w:rPr>
          <w:rFonts w:ascii="Times New Roman" w:hAnsi="Times New Roman"/>
          <w:b/>
          <w:color w:val="000000"/>
          <w:lang w:val="el-GR"/>
        </w:rPr>
        <w:t>και τις προσλήψεις αναπληρωτών.</w:t>
      </w:r>
    </w:p>
    <w:p w:rsidR="00001412" w:rsidRDefault="00001412" w:rsidP="00FD718B">
      <w:pPr>
        <w:pStyle w:val="a4"/>
        <w:numPr>
          <w:ilvl w:val="0"/>
          <w:numId w:val="1"/>
        </w:numPr>
        <w:jc w:val="both"/>
        <w:rPr>
          <w:rFonts w:ascii="Times New Roman" w:hAnsi="Times New Roman"/>
          <w:b/>
          <w:color w:val="000000"/>
          <w:lang w:val="el-GR"/>
        </w:rPr>
      </w:pPr>
      <w:r>
        <w:rPr>
          <w:rFonts w:ascii="Times New Roman" w:hAnsi="Times New Roman"/>
          <w:b/>
          <w:color w:val="000000"/>
          <w:lang w:val="el-GR"/>
        </w:rPr>
        <w:t xml:space="preserve">Το ζήτημα της σύνταξης των πινάκων οργανικής σύνθεσης των Διευθύνσεων Πρωτοβάθμιας και Δευτεροβάθμιας </w:t>
      </w:r>
      <w:proofErr w:type="spellStart"/>
      <w:r>
        <w:rPr>
          <w:rFonts w:ascii="Times New Roman" w:hAnsi="Times New Roman"/>
          <w:b/>
          <w:color w:val="000000"/>
          <w:lang w:val="el-GR"/>
        </w:rPr>
        <w:t>Εκπ</w:t>
      </w:r>
      <w:proofErr w:type="spellEnd"/>
      <w:r>
        <w:rPr>
          <w:rFonts w:ascii="Times New Roman" w:hAnsi="Times New Roman"/>
          <w:b/>
          <w:color w:val="000000"/>
          <w:lang w:val="el-GR"/>
        </w:rPr>
        <w:t>/</w:t>
      </w:r>
      <w:proofErr w:type="spellStart"/>
      <w:r>
        <w:rPr>
          <w:rFonts w:ascii="Times New Roman" w:hAnsi="Times New Roman"/>
          <w:b/>
          <w:color w:val="000000"/>
          <w:lang w:val="el-GR"/>
        </w:rPr>
        <w:t>σης</w:t>
      </w:r>
      <w:proofErr w:type="spellEnd"/>
      <w:r>
        <w:rPr>
          <w:rFonts w:ascii="Times New Roman" w:hAnsi="Times New Roman"/>
          <w:b/>
          <w:color w:val="000000"/>
          <w:lang w:val="el-GR"/>
        </w:rPr>
        <w:t xml:space="preserve"> ενόψει της διενέργειας των μεταθέσεων και των μόνιμων διορισμών (ειδικής και γενικής αγωγής).</w:t>
      </w:r>
    </w:p>
    <w:p w:rsidR="00001412" w:rsidRDefault="00001412" w:rsidP="00FD718B">
      <w:pPr>
        <w:pStyle w:val="a4"/>
        <w:numPr>
          <w:ilvl w:val="0"/>
          <w:numId w:val="1"/>
        </w:numPr>
        <w:jc w:val="both"/>
        <w:rPr>
          <w:rFonts w:ascii="Times New Roman" w:hAnsi="Times New Roman"/>
          <w:b/>
          <w:color w:val="000000"/>
          <w:lang w:val="el-GR"/>
        </w:rPr>
      </w:pPr>
      <w:r>
        <w:rPr>
          <w:rFonts w:ascii="Times New Roman" w:hAnsi="Times New Roman"/>
          <w:b/>
          <w:color w:val="000000"/>
          <w:lang w:val="el-GR"/>
        </w:rPr>
        <w:t xml:space="preserve">Το ζήτημα της μη έγκαιρης στελέχωσης – λειτουργίας των ΔΥΕΠ και τμημάτων υποδοχής για τα παιδιά (μαθητές) προσφύγων και μεταναστών. </w:t>
      </w:r>
    </w:p>
    <w:p w:rsidR="00001412" w:rsidRDefault="00001412" w:rsidP="00001412">
      <w:pPr>
        <w:jc w:val="both"/>
        <w:rPr>
          <w:rFonts w:ascii="Times New Roman" w:hAnsi="Times New Roman"/>
          <w:color w:val="000000"/>
          <w:lang w:val="el-GR"/>
        </w:rPr>
      </w:pPr>
      <w:r>
        <w:rPr>
          <w:rFonts w:ascii="Times New Roman" w:hAnsi="Times New Roman"/>
          <w:color w:val="000000"/>
          <w:lang w:val="el-GR"/>
        </w:rPr>
        <w:t>Για το πρώτο ζήτημα τέθηκε ξεκάθαρα στον Περιφερειακό Δ/</w:t>
      </w:r>
      <w:proofErr w:type="spellStart"/>
      <w:r>
        <w:rPr>
          <w:rFonts w:ascii="Times New Roman" w:hAnsi="Times New Roman"/>
          <w:color w:val="000000"/>
          <w:lang w:val="el-GR"/>
        </w:rPr>
        <w:t>ντή</w:t>
      </w:r>
      <w:proofErr w:type="spellEnd"/>
      <w:r>
        <w:rPr>
          <w:rFonts w:ascii="Times New Roman" w:hAnsi="Times New Roman"/>
          <w:color w:val="000000"/>
          <w:lang w:val="el-GR"/>
        </w:rPr>
        <w:t xml:space="preserve"> ότι τα εκπαιδευτικά σωματεία και η ΔΟΕ και η ΟΛΜΕ δεν πρόκειται να ανεχθούμε τον αποκλεισμό συναδέλφων αδιόριστων εκπαιδευτικών από τους πίνακες κατάταξης </w:t>
      </w:r>
      <w:proofErr w:type="spellStart"/>
      <w:r>
        <w:rPr>
          <w:rFonts w:ascii="Times New Roman" w:hAnsi="Times New Roman"/>
          <w:color w:val="000000"/>
          <w:lang w:val="el-GR"/>
        </w:rPr>
        <w:t>διοριστέων</w:t>
      </w:r>
      <w:proofErr w:type="spellEnd"/>
      <w:r>
        <w:rPr>
          <w:rFonts w:ascii="Times New Roman" w:hAnsi="Times New Roman"/>
          <w:color w:val="000000"/>
          <w:lang w:val="el-GR"/>
        </w:rPr>
        <w:t xml:space="preserve"> των </w:t>
      </w:r>
      <w:r>
        <w:rPr>
          <w:rFonts w:ascii="Times New Roman" w:hAnsi="Times New Roman"/>
          <w:color w:val="000000"/>
          <w:lang w:val="el-GR"/>
        </w:rPr>
        <w:lastRenderedPageBreak/>
        <w:t>προκηρύξεων του ΑΣΕΠ εξαιτίας διοικητικών αδυναμιών και ανεπάρκειας των</w:t>
      </w:r>
      <w:r w:rsidR="00845746">
        <w:rPr>
          <w:rFonts w:ascii="Times New Roman" w:hAnsi="Times New Roman"/>
          <w:color w:val="000000"/>
          <w:lang w:val="el-GR"/>
        </w:rPr>
        <w:t xml:space="preserve"> διοικητικών υπηρεσιών του ΥΠΑΙΘ ζητώντας να δοθεί παράταση στην υποβολή των δηλώσεων των αδιόριστων εκπαιδευτικών μέσω των Δ/</w:t>
      </w:r>
      <w:proofErr w:type="spellStart"/>
      <w:r w:rsidR="00845746">
        <w:rPr>
          <w:rFonts w:ascii="Times New Roman" w:hAnsi="Times New Roman"/>
          <w:color w:val="000000"/>
          <w:lang w:val="el-GR"/>
        </w:rPr>
        <w:t>νσεων</w:t>
      </w:r>
      <w:proofErr w:type="spellEnd"/>
      <w:r w:rsidR="00845746">
        <w:rPr>
          <w:rFonts w:ascii="Times New Roman" w:hAnsi="Times New Roman"/>
          <w:color w:val="000000"/>
          <w:lang w:val="el-GR"/>
        </w:rPr>
        <w:t xml:space="preserve"> Δευτεροβάθμιας </w:t>
      </w:r>
      <w:proofErr w:type="spellStart"/>
      <w:r w:rsidR="00845746">
        <w:rPr>
          <w:rFonts w:ascii="Times New Roman" w:hAnsi="Times New Roman"/>
          <w:color w:val="000000"/>
          <w:lang w:val="el-GR"/>
        </w:rPr>
        <w:t>Εκπ</w:t>
      </w:r>
      <w:proofErr w:type="spellEnd"/>
      <w:r w:rsidR="00845746">
        <w:rPr>
          <w:rFonts w:ascii="Times New Roman" w:hAnsi="Times New Roman"/>
          <w:color w:val="000000"/>
          <w:lang w:val="el-GR"/>
        </w:rPr>
        <w:t>/</w:t>
      </w:r>
      <w:proofErr w:type="spellStart"/>
      <w:r w:rsidR="00845746">
        <w:rPr>
          <w:rFonts w:ascii="Times New Roman" w:hAnsi="Times New Roman"/>
          <w:color w:val="000000"/>
          <w:lang w:val="el-GR"/>
        </w:rPr>
        <w:t>σης</w:t>
      </w:r>
      <w:proofErr w:type="spellEnd"/>
      <w:r w:rsidR="00845746">
        <w:rPr>
          <w:rFonts w:ascii="Times New Roman" w:hAnsi="Times New Roman"/>
          <w:color w:val="000000"/>
          <w:lang w:val="el-GR"/>
        </w:rPr>
        <w:t>.</w:t>
      </w:r>
    </w:p>
    <w:p w:rsidR="00845746" w:rsidRDefault="00845746" w:rsidP="00001412">
      <w:pPr>
        <w:jc w:val="both"/>
        <w:rPr>
          <w:rFonts w:ascii="Times New Roman" w:hAnsi="Times New Roman"/>
          <w:color w:val="000000"/>
          <w:lang w:val="el-GR"/>
        </w:rPr>
      </w:pPr>
      <w:r>
        <w:rPr>
          <w:rFonts w:ascii="Times New Roman" w:hAnsi="Times New Roman"/>
          <w:color w:val="000000"/>
          <w:lang w:val="el-GR"/>
        </w:rPr>
        <w:t xml:space="preserve">Για το δεύτερο ζήτημα δηλώθηκε από την πλευρά των εκπαιδευτικών σωματείων </w:t>
      </w:r>
      <w:r w:rsidR="00A04192">
        <w:rPr>
          <w:rFonts w:ascii="Times New Roman" w:hAnsi="Times New Roman"/>
          <w:color w:val="000000"/>
          <w:lang w:val="el-GR"/>
        </w:rPr>
        <w:t xml:space="preserve">η κάθετη αντίθεσή τους στον τρόπο με τον οποίο συντάσσονται οι πίνακες οργανικής σύνθεσης των Διευθύνσεων Πρωτοβάθμιας </w:t>
      </w:r>
      <w:r w:rsidR="00043CBA">
        <w:rPr>
          <w:rFonts w:ascii="Times New Roman" w:hAnsi="Times New Roman"/>
          <w:color w:val="000000"/>
          <w:lang w:val="el-GR"/>
        </w:rPr>
        <w:t xml:space="preserve">&amp; Δευτεροβάθμιας </w:t>
      </w:r>
      <w:proofErr w:type="spellStart"/>
      <w:r w:rsidR="00535E4C">
        <w:rPr>
          <w:rFonts w:ascii="Times New Roman" w:hAnsi="Times New Roman"/>
          <w:color w:val="000000"/>
          <w:lang w:val="el-GR"/>
        </w:rPr>
        <w:t>Εκπ</w:t>
      </w:r>
      <w:proofErr w:type="spellEnd"/>
      <w:r w:rsidR="00535E4C">
        <w:rPr>
          <w:rFonts w:ascii="Times New Roman" w:hAnsi="Times New Roman"/>
          <w:color w:val="000000"/>
          <w:lang w:val="el-GR"/>
        </w:rPr>
        <w:t>/</w:t>
      </w:r>
      <w:proofErr w:type="spellStart"/>
      <w:r w:rsidR="00535E4C">
        <w:rPr>
          <w:rFonts w:ascii="Times New Roman" w:hAnsi="Times New Roman"/>
          <w:color w:val="000000"/>
          <w:lang w:val="el-GR"/>
        </w:rPr>
        <w:t>σης</w:t>
      </w:r>
      <w:proofErr w:type="spellEnd"/>
      <w:r w:rsidR="00535E4C">
        <w:rPr>
          <w:rFonts w:ascii="Times New Roman" w:hAnsi="Times New Roman"/>
          <w:color w:val="000000"/>
          <w:lang w:val="el-GR"/>
        </w:rPr>
        <w:t xml:space="preserve">, διότι δεν απηχούν στο ελάχιστο τις πραγματικές ανάγκες σε εκπαιδευτικό προσωπικό των Δημόσιων Σχολείων και Νηπιαγωγείων από τη στιγμή που πάνω από 30.000 αναπληρωτές καλύπτουν πάγιες ανάγκες της εκπαίδευσης και οργανικά </w:t>
      </w:r>
      <w:r w:rsidR="00850BBC">
        <w:rPr>
          <w:rFonts w:ascii="Times New Roman" w:hAnsi="Times New Roman"/>
          <w:color w:val="000000"/>
          <w:lang w:val="el-GR"/>
        </w:rPr>
        <w:t xml:space="preserve">κενά </w:t>
      </w:r>
      <w:r w:rsidR="00535E4C">
        <w:rPr>
          <w:rFonts w:ascii="Times New Roman" w:hAnsi="Times New Roman"/>
          <w:color w:val="000000"/>
          <w:lang w:val="el-GR"/>
        </w:rPr>
        <w:t xml:space="preserve">και όχι λειτουργικά κενά. Επιπλέον τονίστηκε η ιδιαίτερα πιεστική, από άποψη χρόνου, έκδοση των σχετικών εγκυκλίων που απευθύνθηκαν προς τα ΠΥΣΠΕ και ΠΥΣΔΕ για την έκδοση των πινάκων οργανικής σύνθεσης του προσωπικού, η οποία δεν αφήνει περιθώριο στους συλλόγους διδασκόντων να συνεδριάσουν και να καταγράψουν </w:t>
      </w:r>
      <w:r w:rsidR="00850BBC">
        <w:rPr>
          <w:rFonts w:ascii="Times New Roman" w:hAnsi="Times New Roman"/>
          <w:color w:val="000000"/>
          <w:lang w:val="el-GR"/>
        </w:rPr>
        <w:t xml:space="preserve">τις πραγματικές ανάγκες των σχολείων σε εκπαιδευτικό προσωπικό. </w:t>
      </w:r>
    </w:p>
    <w:p w:rsidR="00850BBC" w:rsidRDefault="00850BBC" w:rsidP="00001412">
      <w:pPr>
        <w:jc w:val="both"/>
        <w:rPr>
          <w:rFonts w:ascii="Times New Roman" w:hAnsi="Times New Roman"/>
          <w:color w:val="000000"/>
          <w:lang w:val="el-GR"/>
        </w:rPr>
      </w:pPr>
      <w:r>
        <w:rPr>
          <w:rFonts w:ascii="Times New Roman" w:hAnsi="Times New Roman"/>
          <w:color w:val="000000"/>
          <w:lang w:val="el-GR"/>
        </w:rPr>
        <w:t xml:space="preserve">Για το ζήτημα της μη έγκαιρης στελέχωσης των ΔΥΕΠ και των τμημάτων υποδοχής για τα παιδιά (μαθητές) των προσφύγων και μεταναστών τονίστηκε από την πλευρά των σωματείων ότι εξαιτίας της κατάστασης αυτής μειώθηκε πολύ ο αριθμός των μαθητών των παιδιών προσφύγων και μεταναστών που φοιτούν στις δομές αυτές της Δημόσιας </w:t>
      </w:r>
      <w:proofErr w:type="spellStart"/>
      <w:r>
        <w:rPr>
          <w:rFonts w:ascii="Times New Roman" w:hAnsi="Times New Roman"/>
          <w:color w:val="000000"/>
          <w:lang w:val="el-GR"/>
        </w:rPr>
        <w:t>Εκπ</w:t>
      </w:r>
      <w:proofErr w:type="spellEnd"/>
      <w:r>
        <w:rPr>
          <w:rFonts w:ascii="Times New Roman" w:hAnsi="Times New Roman"/>
          <w:color w:val="000000"/>
          <w:lang w:val="el-GR"/>
        </w:rPr>
        <w:t>/</w:t>
      </w:r>
      <w:proofErr w:type="spellStart"/>
      <w:r>
        <w:rPr>
          <w:rFonts w:ascii="Times New Roman" w:hAnsi="Times New Roman"/>
          <w:color w:val="000000"/>
          <w:lang w:val="el-GR"/>
        </w:rPr>
        <w:t>σης</w:t>
      </w:r>
      <w:proofErr w:type="spellEnd"/>
      <w:r>
        <w:rPr>
          <w:rFonts w:ascii="Times New Roman" w:hAnsi="Times New Roman"/>
          <w:color w:val="000000"/>
          <w:lang w:val="el-GR"/>
        </w:rPr>
        <w:t xml:space="preserve"> και ζητήθηκε από τον Περιφερειακό Δ/</w:t>
      </w:r>
      <w:proofErr w:type="spellStart"/>
      <w:r>
        <w:rPr>
          <w:rFonts w:ascii="Times New Roman" w:hAnsi="Times New Roman"/>
          <w:color w:val="000000"/>
          <w:lang w:val="el-GR"/>
        </w:rPr>
        <w:t>ντή</w:t>
      </w:r>
      <w:proofErr w:type="spellEnd"/>
      <w:r>
        <w:rPr>
          <w:rFonts w:ascii="Times New Roman" w:hAnsi="Times New Roman"/>
          <w:color w:val="000000"/>
          <w:lang w:val="el-GR"/>
        </w:rPr>
        <w:t xml:space="preserve"> Π. &amp; Δ. </w:t>
      </w:r>
      <w:proofErr w:type="spellStart"/>
      <w:r>
        <w:rPr>
          <w:rFonts w:ascii="Times New Roman" w:hAnsi="Times New Roman"/>
          <w:color w:val="000000"/>
          <w:lang w:val="el-GR"/>
        </w:rPr>
        <w:t>Εκπ</w:t>
      </w:r>
      <w:proofErr w:type="spellEnd"/>
      <w:r>
        <w:rPr>
          <w:rFonts w:ascii="Times New Roman" w:hAnsi="Times New Roman"/>
          <w:color w:val="000000"/>
          <w:lang w:val="el-GR"/>
        </w:rPr>
        <w:t>/</w:t>
      </w:r>
      <w:proofErr w:type="spellStart"/>
      <w:r>
        <w:rPr>
          <w:rFonts w:ascii="Times New Roman" w:hAnsi="Times New Roman"/>
          <w:color w:val="000000"/>
          <w:lang w:val="el-GR"/>
        </w:rPr>
        <w:t>σης</w:t>
      </w:r>
      <w:proofErr w:type="spellEnd"/>
      <w:r>
        <w:rPr>
          <w:rFonts w:ascii="Times New Roman" w:hAnsi="Times New Roman"/>
          <w:color w:val="000000"/>
          <w:lang w:val="el-GR"/>
        </w:rPr>
        <w:t xml:space="preserve"> Αττικής πλήρης ενημέρωση για τις ενέργειες του ΥΠΑΙΘ και της Περιφερειακής Δ/</w:t>
      </w:r>
      <w:proofErr w:type="spellStart"/>
      <w:r>
        <w:rPr>
          <w:rFonts w:ascii="Times New Roman" w:hAnsi="Times New Roman"/>
          <w:color w:val="000000"/>
          <w:lang w:val="el-GR"/>
        </w:rPr>
        <w:t>νσης</w:t>
      </w:r>
      <w:proofErr w:type="spellEnd"/>
      <w:r>
        <w:rPr>
          <w:rFonts w:ascii="Times New Roman" w:hAnsi="Times New Roman"/>
          <w:color w:val="000000"/>
          <w:lang w:val="el-GR"/>
        </w:rPr>
        <w:t xml:space="preserve"> Π. &amp; Δ. </w:t>
      </w:r>
      <w:proofErr w:type="spellStart"/>
      <w:r>
        <w:rPr>
          <w:rFonts w:ascii="Times New Roman" w:hAnsi="Times New Roman"/>
          <w:color w:val="000000"/>
          <w:lang w:val="el-GR"/>
        </w:rPr>
        <w:t>Εκπ</w:t>
      </w:r>
      <w:proofErr w:type="spellEnd"/>
      <w:r>
        <w:rPr>
          <w:rFonts w:ascii="Times New Roman" w:hAnsi="Times New Roman"/>
          <w:color w:val="000000"/>
          <w:lang w:val="el-GR"/>
        </w:rPr>
        <w:t>/</w:t>
      </w:r>
      <w:proofErr w:type="spellStart"/>
      <w:r>
        <w:rPr>
          <w:rFonts w:ascii="Times New Roman" w:hAnsi="Times New Roman"/>
          <w:color w:val="000000"/>
          <w:lang w:val="el-GR"/>
        </w:rPr>
        <w:t>σης</w:t>
      </w:r>
      <w:proofErr w:type="spellEnd"/>
      <w:r>
        <w:rPr>
          <w:rFonts w:ascii="Times New Roman" w:hAnsi="Times New Roman"/>
          <w:color w:val="000000"/>
          <w:lang w:val="el-GR"/>
        </w:rPr>
        <w:t xml:space="preserve"> Αττικής ώστε να πάψει να υφίσταται ο αποκλεισμός χιλιάδων παιδιών προσφύγων και μεταναστών από τις δομές της Δημόσιας Εκπαίδευσης. </w:t>
      </w:r>
    </w:p>
    <w:p w:rsidR="00850BBC" w:rsidRDefault="00850BBC" w:rsidP="00001412">
      <w:pPr>
        <w:jc w:val="both"/>
        <w:rPr>
          <w:rFonts w:ascii="Times New Roman" w:hAnsi="Times New Roman"/>
          <w:color w:val="000000"/>
          <w:lang w:val="el-GR"/>
        </w:rPr>
      </w:pPr>
      <w:r>
        <w:rPr>
          <w:rFonts w:ascii="Times New Roman" w:hAnsi="Times New Roman"/>
          <w:color w:val="000000"/>
          <w:lang w:val="el-GR"/>
        </w:rPr>
        <w:t>Οι απαντήσεις που λάβαμε από τον Δ/</w:t>
      </w:r>
      <w:proofErr w:type="spellStart"/>
      <w:r>
        <w:rPr>
          <w:rFonts w:ascii="Times New Roman" w:hAnsi="Times New Roman"/>
          <w:color w:val="000000"/>
          <w:lang w:val="el-GR"/>
        </w:rPr>
        <w:t>ντή</w:t>
      </w:r>
      <w:proofErr w:type="spellEnd"/>
      <w:r>
        <w:rPr>
          <w:rFonts w:ascii="Times New Roman" w:hAnsi="Times New Roman"/>
          <w:color w:val="000000"/>
          <w:lang w:val="el-GR"/>
        </w:rPr>
        <w:t xml:space="preserve"> Π. &amp; Δ. </w:t>
      </w:r>
      <w:proofErr w:type="spellStart"/>
      <w:r>
        <w:rPr>
          <w:rFonts w:ascii="Times New Roman" w:hAnsi="Times New Roman"/>
          <w:color w:val="000000"/>
          <w:lang w:val="el-GR"/>
        </w:rPr>
        <w:t>Εκπ</w:t>
      </w:r>
      <w:proofErr w:type="spellEnd"/>
      <w:r>
        <w:rPr>
          <w:rFonts w:ascii="Times New Roman" w:hAnsi="Times New Roman"/>
          <w:color w:val="000000"/>
          <w:lang w:val="el-GR"/>
        </w:rPr>
        <w:t>/</w:t>
      </w:r>
      <w:proofErr w:type="spellStart"/>
      <w:r>
        <w:rPr>
          <w:rFonts w:ascii="Times New Roman" w:hAnsi="Times New Roman"/>
          <w:color w:val="000000"/>
          <w:lang w:val="el-GR"/>
        </w:rPr>
        <w:t>σης</w:t>
      </w:r>
      <w:proofErr w:type="spellEnd"/>
      <w:r>
        <w:rPr>
          <w:rFonts w:ascii="Times New Roman" w:hAnsi="Times New Roman"/>
          <w:color w:val="000000"/>
          <w:lang w:val="el-GR"/>
        </w:rPr>
        <w:t xml:space="preserve"> Αττικής ουσιαστικά δεν προσέθεσαν τίποτα καινούργιο σε ό,τι αφορά τις εφαρμοζόμενες από το ΥΠΑΙΘ και την κυβέρνηση αντιλαϊκές – </w:t>
      </w:r>
      <w:proofErr w:type="spellStart"/>
      <w:r>
        <w:rPr>
          <w:rFonts w:ascii="Times New Roman" w:hAnsi="Times New Roman"/>
          <w:color w:val="000000"/>
          <w:lang w:val="el-GR"/>
        </w:rPr>
        <w:t>αντικεπαιδευτικές</w:t>
      </w:r>
      <w:proofErr w:type="spellEnd"/>
      <w:r>
        <w:rPr>
          <w:rFonts w:ascii="Times New Roman" w:hAnsi="Times New Roman"/>
          <w:color w:val="000000"/>
          <w:lang w:val="el-GR"/>
        </w:rPr>
        <w:t xml:space="preserve"> πολιτικές, αφού υπεραμύνθηκε των πολιτικών αυτών δικαιολογώντας τα αρνητικά αποτελέσματα αυτών και ανάγοντάς σε «αβλεψίες» και «αδυναμίες» του συστήματος.</w:t>
      </w:r>
    </w:p>
    <w:p w:rsidR="00850BBC" w:rsidRPr="00850BBC" w:rsidRDefault="00850BBC" w:rsidP="00001412">
      <w:pPr>
        <w:jc w:val="both"/>
        <w:rPr>
          <w:rFonts w:ascii="Times New Roman" w:hAnsi="Times New Roman"/>
          <w:b/>
          <w:color w:val="000000"/>
          <w:lang w:val="el-GR"/>
        </w:rPr>
      </w:pPr>
      <w:r w:rsidRPr="00850BBC">
        <w:rPr>
          <w:rFonts w:ascii="Times New Roman" w:hAnsi="Times New Roman"/>
          <w:b/>
          <w:color w:val="000000"/>
          <w:lang w:val="el-GR"/>
        </w:rPr>
        <w:t xml:space="preserve">Συγκεκριμένα για το ζήτημα της αδυναμίας των Διευθύνσεων Δευτεροβάθμιας </w:t>
      </w:r>
      <w:proofErr w:type="spellStart"/>
      <w:r w:rsidRPr="00850BBC">
        <w:rPr>
          <w:rFonts w:ascii="Times New Roman" w:hAnsi="Times New Roman"/>
          <w:b/>
          <w:color w:val="000000"/>
          <w:lang w:val="el-GR"/>
        </w:rPr>
        <w:t>Εκπ</w:t>
      </w:r>
      <w:proofErr w:type="spellEnd"/>
      <w:r w:rsidRPr="00850BBC">
        <w:rPr>
          <w:rFonts w:ascii="Times New Roman" w:hAnsi="Times New Roman"/>
          <w:b/>
          <w:color w:val="000000"/>
          <w:lang w:val="el-GR"/>
        </w:rPr>
        <w:t>/</w:t>
      </w:r>
      <w:proofErr w:type="spellStart"/>
      <w:r w:rsidRPr="00850BBC">
        <w:rPr>
          <w:rFonts w:ascii="Times New Roman" w:hAnsi="Times New Roman"/>
          <w:b/>
          <w:color w:val="000000"/>
          <w:lang w:val="el-GR"/>
        </w:rPr>
        <w:t>σης</w:t>
      </w:r>
      <w:proofErr w:type="spellEnd"/>
      <w:r w:rsidRPr="00850BBC">
        <w:rPr>
          <w:rFonts w:ascii="Times New Roman" w:hAnsi="Times New Roman"/>
          <w:b/>
          <w:color w:val="000000"/>
          <w:lang w:val="el-GR"/>
        </w:rPr>
        <w:t xml:space="preserve"> να εξυπηρετήσουν τους αδιόριστους – αναπληρωτές συναδέλφους μας είπε (ο Περιφερειακός Δ/</w:t>
      </w:r>
      <w:proofErr w:type="spellStart"/>
      <w:r w:rsidRPr="00850BBC">
        <w:rPr>
          <w:rFonts w:ascii="Times New Roman" w:hAnsi="Times New Roman"/>
          <w:b/>
          <w:color w:val="000000"/>
          <w:lang w:val="el-GR"/>
        </w:rPr>
        <w:t>ντής</w:t>
      </w:r>
      <w:proofErr w:type="spellEnd"/>
      <w:r w:rsidRPr="00850BBC">
        <w:rPr>
          <w:rFonts w:ascii="Times New Roman" w:hAnsi="Times New Roman"/>
          <w:b/>
          <w:color w:val="000000"/>
          <w:lang w:val="el-GR"/>
        </w:rPr>
        <w:t xml:space="preserve"> Π. &amp; Δ. </w:t>
      </w:r>
      <w:proofErr w:type="spellStart"/>
      <w:r w:rsidRPr="00850BBC">
        <w:rPr>
          <w:rFonts w:ascii="Times New Roman" w:hAnsi="Times New Roman"/>
          <w:b/>
          <w:color w:val="000000"/>
          <w:lang w:val="el-GR"/>
        </w:rPr>
        <w:t>Εκπ</w:t>
      </w:r>
      <w:proofErr w:type="spellEnd"/>
      <w:r w:rsidRPr="00850BBC">
        <w:rPr>
          <w:rFonts w:ascii="Times New Roman" w:hAnsi="Times New Roman"/>
          <w:b/>
          <w:color w:val="000000"/>
          <w:lang w:val="el-GR"/>
        </w:rPr>
        <w:t>/</w:t>
      </w:r>
      <w:proofErr w:type="spellStart"/>
      <w:r w:rsidRPr="00850BBC">
        <w:rPr>
          <w:rFonts w:ascii="Times New Roman" w:hAnsi="Times New Roman"/>
          <w:b/>
          <w:color w:val="000000"/>
          <w:lang w:val="el-GR"/>
        </w:rPr>
        <w:t>σης</w:t>
      </w:r>
      <w:proofErr w:type="spellEnd"/>
      <w:r w:rsidRPr="00850BBC">
        <w:rPr>
          <w:rFonts w:ascii="Times New Roman" w:hAnsi="Times New Roman"/>
          <w:b/>
          <w:color w:val="000000"/>
          <w:lang w:val="el-GR"/>
        </w:rPr>
        <w:t xml:space="preserve"> Αττικής) ότι δεν θεωρεί ότι το πρόβλημα είναι τόσο εκρηκτικό όσο το παρουσιάζουμε και ήδη το παρακολουθεί με την πρόθεση αν χρειαστεί να ενημερώσει το ΥΠΑΙΘ ώστε να δοθεί παράταση στην υποβολή των αιτήσεων, ενώ για τα άλλα δύο ζητήματα δεν έδωσε ουσιαστικές και ξεκάθαρες απαντήσεις.   </w:t>
      </w:r>
    </w:p>
    <w:p w:rsidR="008E77F6" w:rsidRDefault="00850BBC" w:rsidP="008E77F6">
      <w:pPr>
        <w:jc w:val="center"/>
        <w:rPr>
          <w:rFonts w:ascii="Times New Roman" w:hAnsi="Times New Roman"/>
          <w:b/>
          <w:color w:val="000000"/>
          <w:lang w:val="el-GR"/>
        </w:rPr>
      </w:pPr>
      <w:r w:rsidRPr="00850BBC">
        <w:rPr>
          <w:rFonts w:ascii="Times New Roman" w:hAnsi="Times New Roman"/>
          <w:b/>
          <w:lang w:val="el-GR"/>
        </w:rPr>
        <w:t xml:space="preserve">Από την </w:t>
      </w:r>
      <w:r>
        <w:rPr>
          <w:rFonts w:ascii="Times New Roman" w:hAnsi="Times New Roman"/>
          <w:b/>
          <w:lang w:val="el-GR"/>
        </w:rPr>
        <w:t xml:space="preserve">πλευρά των εκπαιδευτικών σωματείων τονίσαμε για άλλη μια φορά ότι </w:t>
      </w:r>
      <w:r w:rsidR="008E77F6">
        <w:rPr>
          <w:rFonts w:ascii="Times New Roman" w:hAnsi="Times New Roman"/>
          <w:b/>
          <w:color w:val="000000"/>
          <w:lang w:val="el-GR"/>
        </w:rPr>
        <w:t>ΔΕΝ ΘΑ ΕΠΙΤΡΕΨΟΥΜΕ ΤΟΝ ΑΠΟΚΛΕΙΣΜΟ ΚΑΝΕΝΟΣ/ΚΑΜΙΑΣ ΑΔΙΟΡΙΣΤΟΥ/ΑΔΙΟΡΙΣΤΗΣ ΕΚΠΑΙΔΕΥΤΙΚΟΥ ΑΠΟ ΤΟΥΣ ΠΙΝΑΚΕΣ ΔΙΟΡΙΣΤΕΩΝ ΛΟΓΩ ΑΔΥΝΑΜΙΩΝ ΤΩΝ ΥΠΗΡΕΣΙΩΝ ΤΟΥ ΥΠΑΙΘ ΚΑΙ ΠΟΛΙΤΙΚΩΝ ΕΠΙΛΟΓΩΝ ΠΟΥ ΚΑΤΑΔΙΚΑΖΟΥΝ ΧΙΛΙΑΔΕΣ ΑΔΙΟΡΙΣΤΟΥΣ/ΑΝΑΠΛΗΡΩΤΕΣ ΕΚΠΑΙΔΕΥΤΙΚΟΥΣ ΣΤΗΝ ΑΝΕΡΓΙΑ</w:t>
      </w:r>
    </w:p>
    <w:p w:rsidR="0094755D" w:rsidRDefault="008E77F6">
      <w:pPr>
        <w:rPr>
          <w:rFonts w:ascii="Times New Roman" w:hAnsi="Times New Roman"/>
          <w:b/>
          <w:lang w:val="el-GR"/>
        </w:rPr>
      </w:pPr>
      <w:r>
        <w:rPr>
          <w:rFonts w:ascii="Times New Roman" w:hAnsi="Times New Roman"/>
          <w:b/>
          <w:lang w:val="el-GR"/>
        </w:rPr>
        <w:t>και αν χρειαστεί θα επανέλθουμε με νέα παράσταση διαμαρτυρίας και στην Περιφερειακή Δ/</w:t>
      </w:r>
      <w:proofErr w:type="spellStart"/>
      <w:r>
        <w:rPr>
          <w:rFonts w:ascii="Times New Roman" w:hAnsi="Times New Roman"/>
          <w:b/>
          <w:lang w:val="el-GR"/>
        </w:rPr>
        <w:t>νση</w:t>
      </w:r>
      <w:proofErr w:type="spellEnd"/>
      <w:r>
        <w:rPr>
          <w:rFonts w:ascii="Times New Roman" w:hAnsi="Times New Roman"/>
          <w:b/>
          <w:lang w:val="el-GR"/>
        </w:rPr>
        <w:t xml:space="preserve"> Π. &amp; Δ. </w:t>
      </w:r>
      <w:proofErr w:type="spellStart"/>
      <w:r>
        <w:rPr>
          <w:rFonts w:ascii="Times New Roman" w:hAnsi="Times New Roman"/>
          <w:b/>
          <w:lang w:val="el-GR"/>
        </w:rPr>
        <w:t>Εκπ</w:t>
      </w:r>
      <w:proofErr w:type="spellEnd"/>
      <w:r>
        <w:rPr>
          <w:rFonts w:ascii="Times New Roman" w:hAnsi="Times New Roman"/>
          <w:b/>
          <w:lang w:val="el-GR"/>
        </w:rPr>
        <w:t>/</w:t>
      </w:r>
      <w:proofErr w:type="spellStart"/>
      <w:r>
        <w:rPr>
          <w:rFonts w:ascii="Times New Roman" w:hAnsi="Times New Roman"/>
          <w:b/>
          <w:lang w:val="el-GR"/>
        </w:rPr>
        <w:t>σης</w:t>
      </w:r>
      <w:proofErr w:type="spellEnd"/>
      <w:r>
        <w:rPr>
          <w:rFonts w:ascii="Times New Roman" w:hAnsi="Times New Roman"/>
          <w:b/>
          <w:lang w:val="el-GR"/>
        </w:rPr>
        <w:t xml:space="preserve"> Αττικής αλλά και στο ΥΠΑΙΘ για όλα τα παραπάνω ζητήματα. </w:t>
      </w:r>
    </w:p>
    <w:p w:rsidR="00AB35E4" w:rsidRDefault="00AB35E4">
      <w:pPr>
        <w:rPr>
          <w:rFonts w:ascii="Times New Roman" w:hAnsi="Times New Roman"/>
          <w:b/>
          <w:lang w:val="el-GR"/>
        </w:rPr>
      </w:pPr>
    </w:p>
    <w:p w:rsidR="00AB35E4" w:rsidRPr="00850BBC" w:rsidRDefault="00AB35E4">
      <w:pPr>
        <w:rPr>
          <w:rFonts w:ascii="Times New Roman" w:hAnsi="Times New Roman"/>
          <w:b/>
          <w:lang w:val="el-GR"/>
        </w:rPr>
      </w:pPr>
      <w:r>
        <w:rPr>
          <w:noProof/>
          <w:lang w:val="el-GR" w:eastAsia="el-GR"/>
        </w:rPr>
        <w:lastRenderedPageBreak/>
        <w:drawing>
          <wp:inline distT="0" distB="0" distL="0" distR="0" wp14:anchorId="493BCF61" wp14:editId="6EF8D198">
            <wp:extent cx="5274310" cy="1647190"/>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7190"/>
                    </a:xfrm>
                    <a:prstGeom prst="rect">
                      <a:avLst/>
                    </a:prstGeom>
                    <a:noFill/>
                    <a:ln>
                      <a:noFill/>
                    </a:ln>
                  </pic:spPr>
                </pic:pic>
              </a:graphicData>
            </a:graphic>
          </wp:inline>
        </w:drawing>
      </w:r>
    </w:p>
    <w:sectPr w:rsidR="00AB35E4" w:rsidRPr="00850B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Tahoma">
    <w:panose1 w:val="020B0604030504040204"/>
    <w:charset w:val="A1"/>
    <w:family w:val="swiss"/>
    <w:pitch w:val="variable"/>
    <w:sig w:usb0="E1002EFF" w:usb1="C000605B" w:usb2="00000029" w:usb3="00000000" w:csb0="000101FF" w:csb1="00000000"/>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73067"/>
    <w:multiLevelType w:val="hybridMultilevel"/>
    <w:tmpl w:val="C98A2E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8B"/>
    <w:rsid w:val="00001412"/>
    <w:rsid w:val="00043CBA"/>
    <w:rsid w:val="00100568"/>
    <w:rsid w:val="00244D16"/>
    <w:rsid w:val="003B0644"/>
    <w:rsid w:val="00535E4C"/>
    <w:rsid w:val="005D135C"/>
    <w:rsid w:val="00821120"/>
    <w:rsid w:val="00831126"/>
    <w:rsid w:val="00845746"/>
    <w:rsid w:val="00850BBC"/>
    <w:rsid w:val="008E77F6"/>
    <w:rsid w:val="0094755D"/>
    <w:rsid w:val="00A04192"/>
    <w:rsid w:val="00AB35E4"/>
    <w:rsid w:val="00DC21FB"/>
    <w:rsid w:val="00FD71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49F83-E5CF-4784-BAD1-13880C24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18B"/>
    <w:pPr>
      <w:spacing w:after="200" w:line="240" w:lineRule="auto"/>
    </w:pPr>
    <w:rPr>
      <w:rFonts w:ascii="Cambria" w:eastAsia="MS Mincho" w:hAnsi="Cambria" w:cs="Times New Roman"/>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831126"/>
    <w:rPr>
      <w:color w:val="0000FF"/>
      <w:u w:val="single"/>
    </w:rPr>
  </w:style>
  <w:style w:type="paragraph" w:styleId="a3">
    <w:name w:val="Body Text"/>
    <w:basedOn w:val="a"/>
    <w:link w:val="Char"/>
    <w:semiHidden/>
    <w:unhideWhenUsed/>
    <w:rsid w:val="00831126"/>
    <w:pPr>
      <w:widowControl w:val="0"/>
      <w:suppressAutoHyphens/>
      <w:spacing w:after="140" w:line="288" w:lineRule="auto"/>
    </w:pPr>
    <w:rPr>
      <w:rFonts w:ascii="Liberation Serif" w:eastAsia="Tahoma" w:hAnsi="Liberation Serif" w:cs="FreeSans"/>
      <w:kern w:val="2"/>
      <w:lang w:val="el-GR" w:eastAsia="zh-CN" w:bidi="hi-IN"/>
    </w:rPr>
  </w:style>
  <w:style w:type="character" w:customStyle="1" w:styleId="Char">
    <w:name w:val="Σώμα κειμένου Char"/>
    <w:basedOn w:val="a0"/>
    <w:link w:val="a3"/>
    <w:semiHidden/>
    <w:rsid w:val="00831126"/>
    <w:rPr>
      <w:rFonts w:ascii="Liberation Serif" w:eastAsia="Tahoma" w:hAnsi="Liberation Serif" w:cs="FreeSans"/>
      <w:kern w:val="2"/>
      <w:sz w:val="24"/>
      <w:szCs w:val="24"/>
      <w:lang w:eastAsia="zh-CN" w:bidi="hi-IN"/>
    </w:rPr>
  </w:style>
  <w:style w:type="paragraph" w:styleId="a4">
    <w:name w:val="List Paragraph"/>
    <w:basedOn w:val="a"/>
    <w:uiPriority w:val="34"/>
    <w:qFormat/>
    <w:rsid w:val="00821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296">
      <w:bodyDiv w:val="1"/>
      <w:marLeft w:val="0"/>
      <w:marRight w:val="0"/>
      <w:marTop w:val="0"/>
      <w:marBottom w:val="0"/>
      <w:divBdr>
        <w:top w:val="none" w:sz="0" w:space="0" w:color="auto"/>
        <w:left w:val="none" w:sz="0" w:space="0" w:color="auto"/>
        <w:bottom w:val="none" w:sz="0" w:space="0" w:color="auto"/>
        <w:right w:val="none" w:sz="0" w:space="0" w:color="auto"/>
      </w:divBdr>
    </w:div>
    <w:div w:id="1324091289">
      <w:bodyDiv w:val="1"/>
      <w:marLeft w:val="0"/>
      <w:marRight w:val="0"/>
      <w:marTop w:val="0"/>
      <w:marBottom w:val="0"/>
      <w:divBdr>
        <w:top w:val="none" w:sz="0" w:space="0" w:color="auto"/>
        <w:left w:val="none" w:sz="0" w:space="0" w:color="auto"/>
        <w:bottom w:val="none" w:sz="0" w:space="0" w:color="auto"/>
        <w:right w:val="none" w:sz="0" w:space="0" w:color="auto"/>
      </w:divBdr>
    </w:div>
    <w:div w:id="135981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4888</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2020-02-26T09:54:00Z</dcterms:created>
  <dcterms:modified xsi:type="dcterms:W3CDTF">2020-02-26T09:54:00Z</dcterms:modified>
</cp:coreProperties>
</file>