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E9" w:rsidRPr="00745CE9" w:rsidRDefault="00745CE9" w:rsidP="00745CE9">
      <w:pPr>
        <w:spacing w:before="120" w:after="120"/>
        <w:jc w:val="both"/>
        <w:rPr>
          <w:b/>
        </w:rPr>
      </w:pPr>
    </w:p>
    <w:p w:rsidR="00745CE9" w:rsidRDefault="00745CE9" w:rsidP="00745CE9">
      <w:pPr>
        <w:rPr>
          <w:rFonts w:eastAsia="Calibri"/>
          <w:b/>
          <w:lang w:eastAsia="en-US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7 – 4 – 2020</w:t>
      </w:r>
      <w:r>
        <w:rPr>
          <w:b/>
        </w:rPr>
        <w:t xml:space="preserve">                                                                                                         </w:t>
      </w:r>
    </w:p>
    <w:p w:rsidR="00745CE9" w:rsidRDefault="00745CE9" w:rsidP="00745CE9">
      <w:pPr>
        <w:rPr>
          <w:rFonts w:eastAsia="SimSun"/>
          <w:b/>
          <w:lang w:eastAsia="ar-SA" w:bidi="hi-IN"/>
        </w:rPr>
      </w:pPr>
      <w:r>
        <w:rPr>
          <w:b/>
        </w:rPr>
        <w:t xml:space="preserve">          ΑΜΑΡΟΥΣΙΟΥ                                                   Αρ.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 xml:space="preserve">102 </w:t>
      </w:r>
    </w:p>
    <w:p w:rsidR="00745CE9" w:rsidRDefault="00745CE9" w:rsidP="00745CE9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745CE9" w:rsidRDefault="00745CE9" w:rsidP="00745CE9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:rsidR="00745CE9" w:rsidRDefault="00745CE9" w:rsidP="00745CE9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:rsidR="00745CE9" w:rsidRDefault="00745CE9" w:rsidP="00745CE9">
      <w:pPr>
        <w:rPr>
          <w:rFonts w:eastAsia="SimSun"/>
          <w:lang w:eastAsia="ar-SA"/>
        </w:rPr>
      </w:pPr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:rsidR="00745CE9" w:rsidRDefault="00745CE9" w:rsidP="00745CE9">
      <w:pPr>
        <w:rPr>
          <w:b/>
        </w:rPr>
      </w:pPr>
      <w:r>
        <w:rPr>
          <w:b/>
        </w:rPr>
        <w:t xml:space="preserve">Email:syll2grafeio@gmail.com                                           </w:t>
      </w:r>
    </w:p>
    <w:p w:rsidR="00745CE9" w:rsidRDefault="00745CE9" w:rsidP="00745CE9">
      <w:pPr>
        <w:jc w:val="both"/>
        <w:rPr>
          <w:rStyle w:val="-"/>
          <w:rFonts w:ascii="Calibri" w:hAnsi="Calibri" w:cs="Calibri"/>
          <w:sz w:val="22"/>
          <w:szCs w:val="22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b/>
          </w:rPr>
          <w:t>www.syllogosekpaideutikonpeamarousiou.gr</w:t>
        </w:r>
      </w:hyperlink>
    </w:p>
    <w:p w:rsidR="00745CE9" w:rsidRDefault="00745CE9" w:rsidP="00745CE9">
      <w:pPr>
        <w:jc w:val="both"/>
        <w:rPr>
          <w:rStyle w:val="-"/>
          <w:b/>
        </w:rPr>
      </w:pPr>
    </w:p>
    <w:p w:rsidR="00745CE9" w:rsidRDefault="00745CE9" w:rsidP="00745CE9">
      <w:pPr>
        <w:jc w:val="both"/>
        <w:rPr>
          <w:rFonts w:ascii="Calibri" w:hAnsi="Calibri" w:cs="Calibri"/>
          <w:sz w:val="22"/>
          <w:szCs w:val="22"/>
        </w:rPr>
      </w:pPr>
    </w:p>
    <w:p w:rsidR="00745CE9" w:rsidRDefault="00745CE9" w:rsidP="00745CE9">
      <w:pPr>
        <w:spacing w:before="120" w:after="120"/>
        <w:jc w:val="center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 Π. Ε. Β΄ Αθήνας </w:t>
      </w:r>
    </w:p>
    <w:p w:rsidR="00745CE9" w:rsidRPr="00745CE9" w:rsidRDefault="00745CE9" w:rsidP="00745CE9">
      <w:pPr>
        <w:spacing w:before="120" w:after="120"/>
        <w:jc w:val="right"/>
        <w:rPr>
          <w:b/>
        </w:rPr>
      </w:pPr>
      <w:r>
        <w:rPr>
          <w:b/>
        </w:rPr>
        <w:t xml:space="preserve">Κοινοποίηση: ΥΠΑΙΘ, ΔΟΕ,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ΜΕΛΗ ΤΟΥ ΣΥΛΛΟΓΟΥ ΜΑΣ </w:t>
      </w:r>
    </w:p>
    <w:p w:rsidR="00745CE9" w:rsidRPr="00745CE9" w:rsidRDefault="00745CE9" w:rsidP="00697A43">
      <w:pPr>
        <w:spacing w:before="120" w:after="120"/>
        <w:jc w:val="center"/>
        <w:rPr>
          <w:b/>
        </w:rPr>
      </w:pPr>
    </w:p>
    <w:p w:rsidR="00697A43" w:rsidRDefault="00745CE9" w:rsidP="00745CE9">
      <w:pPr>
        <w:spacing w:before="120" w:after="120"/>
        <w:rPr>
          <w:b/>
        </w:rPr>
      </w:pPr>
      <w:r>
        <w:rPr>
          <w:b/>
        </w:rPr>
        <w:t>Θέμα: «</w:t>
      </w:r>
      <w:r w:rsidR="00697A43" w:rsidRPr="00745CE9">
        <w:rPr>
          <w:b/>
        </w:rPr>
        <w:t>Καταγραφή προβλημάτων για την εξ αποστάσεως εκπαίδευση</w:t>
      </w:r>
      <w:r>
        <w:rPr>
          <w:b/>
        </w:rPr>
        <w:t>»</w:t>
      </w:r>
    </w:p>
    <w:p w:rsidR="00745CE9" w:rsidRPr="00745CE9" w:rsidRDefault="00745CE9" w:rsidP="00745CE9">
      <w:pPr>
        <w:spacing w:before="120" w:after="120"/>
        <w:rPr>
          <w:b/>
        </w:rPr>
      </w:pPr>
    </w:p>
    <w:p w:rsidR="00697A43" w:rsidRPr="00186DE7" w:rsidRDefault="00745CE9" w:rsidP="00745CE9">
      <w:pPr>
        <w:spacing w:before="120" w:after="120"/>
        <w:jc w:val="both"/>
      </w:pPr>
      <w:r w:rsidRPr="00186DE7">
        <w:t>Κατόπιν οχλήσεων πολλών συναδέλφων – μελών του συλλόγου μας διαπιστώσαμε ότι μ</w:t>
      </w:r>
      <w:r w:rsidR="00697A43" w:rsidRPr="00186DE7">
        <w:t>ε σημείωμα που εστάλη στα σχολ</w:t>
      </w:r>
      <w:r w:rsidRPr="00186DE7">
        <w:t>εία από τη Διεύθυνση Π. Ε. Β΄ Αθήνας</w:t>
      </w:r>
      <w:r w:rsidR="00697A43" w:rsidRPr="00186DE7">
        <w:t>, ζητείται από τους εκπαιδευτικού</w:t>
      </w:r>
      <w:r w:rsidRPr="00186DE7">
        <w:t>ς να συλλέξουν και</w:t>
      </w:r>
      <w:r w:rsidR="00697A43" w:rsidRPr="00186DE7">
        <w:t xml:space="preserve"> να καταγράψουν προβλήματα από την εφαρμογή</w:t>
      </w:r>
      <w:r w:rsidRPr="00186DE7">
        <w:t xml:space="preserve"> της εξ αποστάσεως εκπαίδευσης, π.χ. πόσοι από τους μαθητές διαθέτουν ηλεκτρονικό υπολογιστή και σύνδεση στο ίντερνετ. </w:t>
      </w:r>
      <w:r w:rsidR="00697A43" w:rsidRPr="00186DE7">
        <w:t xml:space="preserve">Για τούτο και με αφορμή παράπονα συναδέλφων, θέλουμε να παρατηρήσουμε τα εξής: </w:t>
      </w:r>
    </w:p>
    <w:p w:rsidR="00697A43" w:rsidRPr="00186DE7" w:rsidRDefault="00697A43" w:rsidP="00697A43">
      <w:pPr>
        <w:numPr>
          <w:ilvl w:val="0"/>
          <w:numId w:val="1"/>
        </w:numPr>
        <w:spacing w:before="120" w:after="120"/>
        <w:jc w:val="both"/>
      </w:pPr>
      <w:r w:rsidRPr="00186DE7">
        <w:t xml:space="preserve">Η συγκεκριμένη διαδικασία δε ζητείται από κάποια εγκύκλιο του Υπουργείου Παιδείας, παρά από </w:t>
      </w:r>
      <w:r w:rsidR="00745CE9" w:rsidRPr="00186DE7">
        <w:t>ένα σημείωμα της Δ/</w:t>
      </w:r>
      <w:proofErr w:type="spellStart"/>
      <w:r w:rsidR="00745CE9" w:rsidRPr="00186DE7">
        <w:t>νσης</w:t>
      </w:r>
      <w:proofErr w:type="spellEnd"/>
      <w:r w:rsidR="00745CE9" w:rsidRPr="00186DE7">
        <w:t xml:space="preserve"> Π. Ε. Β΄ Αθήνας προφανώς με βάση προφορικές εντολές που έχει από το ΥΠΑΙΘ. </w:t>
      </w:r>
    </w:p>
    <w:p w:rsidR="00697A43" w:rsidRPr="00186DE7" w:rsidRDefault="00697A43" w:rsidP="00697A43">
      <w:pPr>
        <w:numPr>
          <w:ilvl w:val="0"/>
          <w:numId w:val="1"/>
        </w:numPr>
        <w:spacing w:before="120" w:after="120"/>
        <w:jc w:val="both"/>
      </w:pPr>
      <w:r w:rsidRPr="00186DE7">
        <w:t xml:space="preserve">Την καταγραφή των προβλημάτων κάθε σχολείου την αποτυπώνει υπεύθυνα ο Σύλλογος Διδασκόντων και ο Διευθυντής του σχολείου. </w:t>
      </w:r>
    </w:p>
    <w:p w:rsidR="00697A43" w:rsidRPr="00186DE7" w:rsidRDefault="00697A43" w:rsidP="00697A43">
      <w:pPr>
        <w:numPr>
          <w:ilvl w:val="0"/>
          <w:numId w:val="1"/>
        </w:numPr>
        <w:spacing w:before="120" w:after="120"/>
        <w:jc w:val="both"/>
      </w:pPr>
      <w:r w:rsidRPr="00186DE7">
        <w:t>Αυτή η διαδικασία προσιδιάζει σε ηλε</w:t>
      </w:r>
      <w:r w:rsidR="00745CE9" w:rsidRPr="00186DE7">
        <w:t xml:space="preserve">κτρονικό φακέλωμα των μαθητών και υπεισέρχεται σε προσωπικά του δεδομένα που μπορεί </w:t>
      </w:r>
      <w:r w:rsidRPr="00186DE7">
        <w:t xml:space="preserve">να χρησιμοποιηθούν και να επεξεργαστούν </w:t>
      </w:r>
      <w:r w:rsidR="00745CE9" w:rsidRPr="00186DE7">
        <w:t xml:space="preserve">από οποιονδήποτε και </w:t>
      </w:r>
      <w:r w:rsidRPr="00186DE7">
        <w:t>οπουδήποτε στο μέλλον.</w:t>
      </w:r>
    </w:p>
    <w:p w:rsidR="00697A43" w:rsidRPr="00186DE7" w:rsidRDefault="00697A43" w:rsidP="00697A43">
      <w:pPr>
        <w:spacing w:before="120" w:after="120"/>
        <w:jc w:val="both"/>
      </w:pPr>
      <w:r w:rsidRPr="00186DE7">
        <w:t xml:space="preserve">Κατόπιν τούτων, ζητούμε: </w:t>
      </w:r>
    </w:p>
    <w:p w:rsidR="00697A43" w:rsidRPr="00186DE7" w:rsidRDefault="00745CE9" w:rsidP="00697A43">
      <w:pPr>
        <w:numPr>
          <w:ilvl w:val="0"/>
          <w:numId w:val="2"/>
        </w:numPr>
        <w:spacing w:before="120" w:after="120"/>
        <w:jc w:val="both"/>
      </w:pPr>
      <w:r w:rsidRPr="00186DE7">
        <w:t>από τη Διεύθυνση Π. Ε. Β΄ Αθήνας και το ΥΠΑΙΘ</w:t>
      </w:r>
      <w:r w:rsidR="00697A43" w:rsidRPr="00186DE7">
        <w:t xml:space="preserve"> να ακυρώσει α</w:t>
      </w:r>
      <w:r w:rsidRPr="00186DE7">
        <w:t>υτή τη διαδικασία</w:t>
      </w:r>
    </w:p>
    <w:p w:rsidR="00697A43" w:rsidRPr="00186DE7" w:rsidRDefault="00697A43" w:rsidP="00697A43">
      <w:pPr>
        <w:numPr>
          <w:ilvl w:val="0"/>
          <w:numId w:val="2"/>
        </w:numPr>
        <w:spacing w:before="120" w:after="120"/>
        <w:jc w:val="both"/>
      </w:pPr>
      <w:r w:rsidRPr="00186DE7">
        <w:t>οι συνάδελφο</w:t>
      </w:r>
      <w:r w:rsidR="00745CE9" w:rsidRPr="00186DE7">
        <w:t>ι να σταματήσουν να συλλέγουν τέτοιου είδους στοιχεία</w:t>
      </w:r>
      <w:r w:rsidRPr="00186DE7">
        <w:t xml:space="preserve"> εφόσον δεν προκύπτει υποχρεωτικότητα.</w:t>
      </w:r>
    </w:p>
    <w:p w:rsidR="00697A43" w:rsidRPr="00186DE7" w:rsidRDefault="00697A43" w:rsidP="00697A43">
      <w:pPr>
        <w:numPr>
          <w:ilvl w:val="0"/>
          <w:numId w:val="2"/>
        </w:numPr>
        <w:spacing w:before="120" w:after="120"/>
        <w:jc w:val="both"/>
      </w:pPr>
      <w:r w:rsidRPr="00186DE7">
        <w:t>να ζητηθούν από τους Διευθυντές των σχολείων, εφόσον απαιτείται, συγκεκριμένα στοιχεία για κάθε σχολική μονάδα, που θα δοθούν υπεύθυνα σε συνεργασί</w:t>
      </w:r>
      <w:r w:rsidR="00745CE9" w:rsidRPr="00186DE7">
        <w:t xml:space="preserve">α με τους Συλλόγους Διδασκόντων και με την έγκριση των γονέων των μαθητών. </w:t>
      </w:r>
    </w:p>
    <w:p w:rsidR="00745CE9" w:rsidRDefault="00745CE9" w:rsidP="00745CE9">
      <w:pPr>
        <w:spacing w:before="120" w:after="120"/>
        <w:jc w:val="both"/>
      </w:pPr>
      <w:r w:rsidRPr="00186DE7">
        <w:t xml:space="preserve">Καλούμε το Δ. Σ. της Δ.Ο.Ε. να επιληφθεί του θέματος και να τεθεί σχετικό ερώτημα για το σύννομο των ενεργειών του ΥΠΑΙΘ στη νομική σύμβουλο της Δ.Ο. Ε. </w:t>
      </w:r>
    </w:p>
    <w:p w:rsidR="001C3E3C" w:rsidRPr="00186DE7" w:rsidRDefault="001C3E3C" w:rsidP="001C3E3C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5274310" cy="1643619"/>
            <wp:effectExtent l="0" t="0" r="2540" b="0"/>
            <wp:docPr id="2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F2D" w:rsidRPr="00745CE9" w:rsidRDefault="00153F2D"/>
    <w:sectPr w:rsidR="00153F2D" w:rsidRPr="00745CE9" w:rsidSect="007C0B8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001D"/>
    <w:multiLevelType w:val="hybridMultilevel"/>
    <w:tmpl w:val="1BA61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5B92"/>
    <w:multiLevelType w:val="hybridMultilevel"/>
    <w:tmpl w:val="4FEC8B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697A43"/>
    <w:rsid w:val="00153F2D"/>
    <w:rsid w:val="00186DE7"/>
    <w:rsid w:val="001C3E3C"/>
    <w:rsid w:val="00697A43"/>
    <w:rsid w:val="00745CE9"/>
    <w:rsid w:val="007C0B88"/>
    <w:rsid w:val="00D1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45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Student</cp:lastModifiedBy>
  <cp:revision>2</cp:revision>
  <dcterms:created xsi:type="dcterms:W3CDTF">2020-04-07T18:22:00Z</dcterms:created>
  <dcterms:modified xsi:type="dcterms:W3CDTF">2020-04-07T18:22:00Z</dcterms:modified>
</cp:coreProperties>
</file>