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CC" w:rsidRPr="00C900CC" w:rsidRDefault="00C900CC" w:rsidP="00C900CC">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 – 4 – 2020</w:t>
      </w:r>
      <w:r>
        <w:rPr>
          <w:rFonts w:ascii="Times New Roman" w:hAnsi="Times New Roman" w:cs="Times New Roman"/>
          <w:b/>
          <w:sz w:val="24"/>
          <w:szCs w:val="24"/>
        </w:rPr>
        <w:t xml:space="preserve">                                                                                                         </w:t>
      </w:r>
    </w:p>
    <w:p w:rsidR="00C900CC" w:rsidRDefault="00C900CC" w:rsidP="00C900CC">
      <w:pPr>
        <w:spacing w:after="0" w:line="240" w:lineRule="auto"/>
        <w:rPr>
          <w:rFonts w:ascii="Times New Roman" w:hAnsi="Times New Roman" w:cs="Times New Roman"/>
          <w:b/>
          <w:sz w:val="24"/>
          <w:szCs w:val="24"/>
          <w:lang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99</w:t>
      </w:r>
    </w:p>
    <w:p w:rsidR="00C900CC" w:rsidRDefault="00C900CC" w:rsidP="00C900CC">
      <w:pPr>
        <w:spacing w:after="0" w:line="240" w:lineRule="auto"/>
        <w:rPr>
          <w:rFonts w:ascii="Times New Roman" w:eastAsia="Calibri" w:hAnsi="Times New Roman" w:cs="Times New Roman"/>
          <w:b/>
          <w:sz w:val="24"/>
          <w:szCs w:val="24"/>
          <w:lang w:eastAsia="en-US"/>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C900CC" w:rsidRDefault="00C900CC" w:rsidP="00C900CC">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C900CC" w:rsidRPr="00C900CC" w:rsidRDefault="00C900CC" w:rsidP="00C900CC">
      <w:pPr>
        <w:spacing w:after="0" w:line="240" w:lineRule="auto"/>
        <w:rPr>
          <w:rFonts w:ascii="Times New Roman" w:eastAsia="Calibri" w:hAnsi="Times New Roman" w:cs="Times New Roman"/>
          <w:b/>
          <w:sz w:val="24"/>
          <w:szCs w:val="24"/>
          <w:lang w:eastAsia="en-US"/>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C900CC" w:rsidRDefault="00C900CC" w:rsidP="00C900C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C900CC" w:rsidRDefault="00C900CC" w:rsidP="00C900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C900CC" w:rsidRDefault="00C900CC" w:rsidP="00C900CC">
      <w:pPr>
        <w:spacing w:after="0" w:line="240" w:lineRule="auto"/>
        <w:jc w:val="both"/>
        <w:rPr>
          <w:rStyle w:val="-"/>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C900CC" w:rsidRDefault="00C900CC" w:rsidP="00C900CC">
      <w:pPr>
        <w:spacing w:after="0" w:line="240" w:lineRule="auto"/>
        <w:jc w:val="both"/>
        <w:rPr>
          <w:rStyle w:val="-"/>
          <w:rFonts w:ascii="Times New Roman" w:hAnsi="Times New Roman" w:cs="Times New Roman"/>
          <w:b/>
          <w:sz w:val="24"/>
          <w:szCs w:val="24"/>
        </w:rPr>
      </w:pPr>
    </w:p>
    <w:p w:rsidR="00C900CC" w:rsidRDefault="00C900CC" w:rsidP="00C900CC">
      <w:pPr>
        <w:spacing w:after="0" w:line="240" w:lineRule="auto"/>
        <w:jc w:val="both"/>
      </w:pPr>
    </w:p>
    <w:p w:rsidR="00C900CC" w:rsidRDefault="00C900CC" w:rsidP="00C900CC">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Προς: Ο.Ε.Ν.Γ.Ε. </w:t>
      </w:r>
    </w:p>
    <w:p w:rsidR="00C900CC" w:rsidRDefault="00C900CC" w:rsidP="00C900CC">
      <w:pPr>
        <w:spacing w:after="0" w:line="240" w:lineRule="auto"/>
        <w:jc w:val="right"/>
        <w:rPr>
          <w:rFonts w:ascii="Times New Roman" w:hAnsi="Times New Roman" w:cs="Times New Roman"/>
          <w:b/>
          <w:sz w:val="24"/>
          <w:szCs w:val="24"/>
        </w:rPr>
      </w:pPr>
    </w:p>
    <w:p w:rsidR="00C900CC" w:rsidRDefault="00C900CC" w:rsidP="00C90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w:t>
      </w:r>
    </w:p>
    <w:p w:rsidR="00C900CC" w:rsidRDefault="00C900CC" w:rsidP="00C90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 </w:t>
      </w:r>
    </w:p>
    <w:p w:rsidR="00C900CC" w:rsidRDefault="00C900CC" w:rsidP="00C900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C900CC" w:rsidRDefault="00C900CC" w:rsidP="00C900CC">
      <w:pPr>
        <w:spacing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Δ. Ο. Ε. </w:t>
      </w:r>
      <w:r>
        <w:rPr>
          <w:rFonts w:ascii="Times New Roman" w:hAnsi="Times New Roman" w:cs="Times New Roman"/>
          <w:sz w:val="24"/>
          <w:szCs w:val="24"/>
        </w:rPr>
        <w:t xml:space="preserve"> </w:t>
      </w:r>
    </w:p>
    <w:p w:rsidR="00F02455" w:rsidRPr="00C900CC" w:rsidRDefault="00C900CC" w:rsidP="00C900CC">
      <w:pPr>
        <w:spacing w:line="240" w:lineRule="auto"/>
        <w:jc w:val="right"/>
        <w:rPr>
          <w:rFonts w:ascii="Times New Roman" w:hAnsi="Times New Roman" w:cs="Times New Roman"/>
          <w:b/>
          <w:sz w:val="24"/>
          <w:szCs w:val="24"/>
        </w:rPr>
      </w:pPr>
      <w:r w:rsidRPr="00C900CC">
        <w:rPr>
          <w:rFonts w:ascii="Times New Roman" w:hAnsi="Times New Roman" w:cs="Times New Roman"/>
          <w:b/>
          <w:sz w:val="24"/>
          <w:szCs w:val="24"/>
        </w:rPr>
        <w:t xml:space="preserve">Συλλόγους </w:t>
      </w:r>
      <w:proofErr w:type="spellStart"/>
      <w:r w:rsidRPr="00C900CC">
        <w:rPr>
          <w:rFonts w:ascii="Times New Roman" w:hAnsi="Times New Roman" w:cs="Times New Roman"/>
          <w:b/>
          <w:sz w:val="24"/>
          <w:szCs w:val="24"/>
        </w:rPr>
        <w:t>Εκπ</w:t>
      </w:r>
      <w:proofErr w:type="spellEnd"/>
      <w:r w:rsidRPr="00C900CC">
        <w:rPr>
          <w:rFonts w:ascii="Times New Roman" w:hAnsi="Times New Roman" w:cs="Times New Roman"/>
          <w:b/>
          <w:sz w:val="24"/>
          <w:szCs w:val="24"/>
        </w:rPr>
        <w:t>/</w:t>
      </w:r>
      <w:proofErr w:type="spellStart"/>
      <w:r w:rsidRPr="00C900CC">
        <w:rPr>
          <w:rFonts w:ascii="Times New Roman" w:hAnsi="Times New Roman" w:cs="Times New Roman"/>
          <w:b/>
          <w:sz w:val="24"/>
          <w:szCs w:val="24"/>
        </w:rPr>
        <w:t>κών</w:t>
      </w:r>
      <w:proofErr w:type="spellEnd"/>
      <w:r w:rsidRPr="00C900CC">
        <w:rPr>
          <w:rFonts w:ascii="Times New Roman" w:hAnsi="Times New Roman" w:cs="Times New Roman"/>
          <w:b/>
          <w:sz w:val="24"/>
          <w:szCs w:val="24"/>
        </w:rPr>
        <w:t xml:space="preserve"> Π. Ε. της χώρας </w:t>
      </w:r>
    </w:p>
    <w:p w:rsidR="001F297C" w:rsidRDefault="001F297C" w:rsidP="001F297C">
      <w:pPr>
        <w:spacing w:line="240" w:lineRule="auto"/>
        <w:jc w:val="both"/>
        <w:rPr>
          <w:sz w:val="26"/>
          <w:szCs w:val="26"/>
        </w:rPr>
      </w:pPr>
    </w:p>
    <w:p w:rsidR="001F297C" w:rsidRPr="001F297C" w:rsidRDefault="001F297C" w:rsidP="001F297C">
      <w:pPr>
        <w:spacing w:line="240" w:lineRule="auto"/>
        <w:jc w:val="center"/>
        <w:rPr>
          <w:rFonts w:ascii="Times New Roman" w:hAnsi="Times New Roman" w:cs="Times New Roman"/>
          <w:b/>
          <w:bCs/>
          <w:sz w:val="26"/>
          <w:szCs w:val="26"/>
        </w:rPr>
      </w:pPr>
      <w:r w:rsidRPr="001F297C">
        <w:rPr>
          <w:rFonts w:ascii="Times New Roman" w:hAnsi="Times New Roman" w:cs="Times New Roman"/>
          <w:b/>
          <w:bCs/>
          <w:sz w:val="26"/>
          <w:szCs w:val="26"/>
        </w:rPr>
        <w:t>7 ΑΠΡΙΛΙΟΥ: ΠΑΓΚΟΣΜΙΑ ΜΕΡΑ ΥΓΕΙΑΣ</w:t>
      </w:r>
    </w:p>
    <w:p w:rsidR="001F297C" w:rsidRPr="001F297C" w:rsidRDefault="001F297C" w:rsidP="001F297C">
      <w:pPr>
        <w:spacing w:line="240" w:lineRule="auto"/>
        <w:jc w:val="center"/>
        <w:rPr>
          <w:rFonts w:ascii="Times New Roman" w:hAnsi="Times New Roman" w:cs="Times New Roman"/>
          <w:sz w:val="26"/>
          <w:szCs w:val="26"/>
        </w:rPr>
      </w:pPr>
      <w:r w:rsidRPr="001F297C">
        <w:rPr>
          <w:rFonts w:ascii="Times New Roman" w:hAnsi="Times New Roman" w:cs="Times New Roman"/>
          <w:b/>
          <w:bCs/>
          <w:sz w:val="26"/>
          <w:szCs w:val="26"/>
        </w:rPr>
        <w:t>ΣΥΜΠΑΡΑΣΤΕΚΟΜΑΣΤΕ ΚΑΙ ΣΤΗΡΙΖΟΥΜΕ  ΤΙΣ ΔΡΑΣΕΙΣ ΣΕ ΟΛΗ ΤΗΝ ΕΛΛΑΔΑ</w:t>
      </w:r>
    </w:p>
    <w:p w:rsidR="001F297C" w:rsidRPr="001F297C" w:rsidRDefault="001F297C" w:rsidP="001F297C">
      <w:pPr>
        <w:spacing w:line="240" w:lineRule="auto"/>
        <w:jc w:val="both"/>
        <w:rPr>
          <w:rFonts w:ascii="Times New Roman" w:hAnsi="Times New Roman" w:cs="Times New Roman"/>
          <w:sz w:val="26"/>
          <w:szCs w:val="26"/>
        </w:rPr>
      </w:pPr>
      <w:r w:rsidRPr="001F297C">
        <w:rPr>
          <w:rFonts w:ascii="Times New Roman" w:hAnsi="Times New Roman" w:cs="Times New Roman"/>
          <w:sz w:val="26"/>
          <w:szCs w:val="26"/>
        </w:rPr>
        <w:t xml:space="preserve">Το Δ.Σ. του Συλλόγου </w:t>
      </w:r>
      <w:proofErr w:type="spellStart"/>
      <w:r w:rsidRPr="001F297C">
        <w:rPr>
          <w:rFonts w:ascii="Times New Roman" w:hAnsi="Times New Roman" w:cs="Times New Roman"/>
          <w:sz w:val="26"/>
          <w:szCs w:val="26"/>
        </w:rPr>
        <w:t>Εκπ</w:t>
      </w:r>
      <w:proofErr w:type="spellEnd"/>
      <w:r w:rsidRPr="001F297C">
        <w:rPr>
          <w:rFonts w:ascii="Times New Roman" w:hAnsi="Times New Roman" w:cs="Times New Roman"/>
          <w:sz w:val="26"/>
          <w:szCs w:val="26"/>
        </w:rPr>
        <w:t>/</w:t>
      </w:r>
      <w:proofErr w:type="spellStart"/>
      <w:r w:rsidRPr="001F297C">
        <w:rPr>
          <w:rFonts w:ascii="Times New Roman" w:hAnsi="Times New Roman" w:cs="Times New Roman"/>
          <w:sz w:val="26"/>
          <w:szCs w:val="26"/>
        </w:rPr>
        <w:t>κών</w:t>
      </w:r>
      <w:proofErr w:type="spellEnd"/>
      <w:r w:rsidRPr="001F297C">
        <w:rPr>
          <w:rFonts w:ascii="Times New Roman" w:hAnsi="Times New Roman" w:cs="Times New Roman"/>
          <w:sz w:val="26"/>
          <w:szCs w:val="26"/>
        </w:rPr>
        <w:t xml:space="preserve"> Π. Ε. Αμαρουσίου  στο πλαίσιο της αλληλεγγύης και του κοινού αγώνα όλων των εργαζομένων για τα μεγάλα προβλήματα στο χώρο της Υγείας, συμπαραστέκεται και εκφράζει την πολιτική του στήριξη στο κάλεσμα της Ο.Ε.Ν.Γ.Ε. για  την ΗΜΕΡΑ ΠΑΝΕΛΛΑΔΙΚΗΣ ΔΡΑΣΗΣ, την Τρίτη 7 Απριλίου, με αφορμή την Παγκόσμια Ημέρα Υγείας. Την ημέρα αυτή η Ο.Ε.Ν.Γ.Ε. καλεί τις </w:t>
      </w:r>
      <w:r w:rsidRPr="001F297C">
        <w:rPr>
          <w:rFonts w:ascii="Times New Roman" w:hAnsi="Times New Roman" w:cs="Times New Roman"/>
          <w:sz w:val="24"/>
          <w:szCs w:val="24"/>
        </w:rPr>
        <w:t xml:space="preserve">Ενώσεις Νοσοκομειακών Γιατρών σε όλη τη χώρα από κοινού με τους Συλλόγους των Εργαζομένων, αλλά και με άλλα Σωματεία, Φορείς, Εργατικά Κέντρα να προχωρήσουν σε κινητοποιήσεις στον προαύλιο χώρο των Νοσοκομείων, παραστάσεις διαμαρτυρίας στις Διοικήσεις, συνεντεύξεις τύπου. Τα αιτήματα της Ο.Ε.Ν.Γ.Ε. είναι και δικά μας αιτήματα: </w:t>
      </w:r>
    </w:p>
    <w:p w:rsidR="001F297C" w:rsidRPr="001F297C" w:rsidRDefault="001F297C" w:rsidP="001F297C">
      <w:pPr>
        <w:spacing w:line="240" w:lineRule="auto"/>
        <w:jc w:val="both"/>
        <w:rPr>
          <w:rFonts w:ascii="Times New Roman" w:hAnsi="Times New Roman" w:cs="Times New Roman"/>
          <w:sz w:val="26"/>
          <w:szCs w:val="26"/>
        </w:rPr>
      </w:pPr>
      <w:r w:rsidRPr="001F297C">
        <w:rPr>
          <w:rFonts w:ascii="Times New Roman" w:hAnsi="Times New Roman" w:cs="Times New Roman"/>
          <w:sz w:val="26"/>
          <w:szCs w:val="26"/>
        </w:rPr>
        <w:t xml:space="preserve"> Διεκδικούμε μαζικές προσλήψεις μόνιμων γιατρών, νοσηλευτών και λοιπών υγειονομικών.</w:t>
      </w:r>
    </w:p>
    <w:p w:rsidR="001F297C" w:rsidRPr="001F297C" w:rsidRDefault="001F297C" w:rsidP="001F297C">
      <w:pPr>
        <w:pStyle w:val="ab"/>
        <w:numPr>
          <w:ilvl w:val="0"/>
          <w:numId w:val="1"/>
        </w:numPr>
        <w:spacing w:line="240" w:lineRule="auto"/>
        <w:jc w:val="both"/>
        <w:rPr>
          <w:rFonts w:ascii="Times New Roman" w:hAnsi="Times New Roman" w:cs="Times New Roman"/>
          <w:sz w:val="26"/>
          <w:szCs w:val="26"/>
        </w:rPr>
      </w:pPr>
      <w:r w:rsidRPr="001F297C">
        <w:rPr>
          <w:rFonts w:ascii="Times New Roman" w:hAnsi="Times New Roman" w:cs="Times New Roman"/>
          <w:sz w:val="26"/>
          <w:szCs w:val="26"/>
        </w:rPr>
        <w:t>Πλήρης επίταξη άνευ όρων κλινών, κλινικών, κρεβατιών ΜΕΘ, εξοπλισμού εργαστηρίων και του προσωπικού του ιδιωτικού τομέα περίθαλψης και ένταξή του στο κρατικό σχέδιο για την αντιμετώπιση της πανδημίας.</w:t>
      </w:r>
    </w:p>
    <w:p w:rsidR="001F297C" w:rsidRPr="001F297C" w:rsidRDefault="001F297C" w:rsidP="001F297C">
      <w:pPr>
        <w:pStyle w:val="ab"/>
        <w:numPr>
          <w:ilvl w:val="0"/>
          <w:numId w:val="1"/>
        </w:numPr>
        <w:spacing w:line="240" w:lineRule="auto"/>
        <w:jc w:val="both"/>
        <w:rPr>
          <w:rFonts w:ascii="Times New Roman" w:hAnsi="Times New Roman" w:cs="Times New Roman"/>
          <w:b/>
          <w:sz w:val="26"/>
          <w:szCs w:val="26"/>
        </w:rPr>
      </w:pPr>
      <w:r w:rsidRPr="001F297C">
        <w:rPr>
          <w:rFonts w:ascii="Times New Roman" w:hAnsi="Times New Roman" w:cs="Times New Roman"/>
          <w:sz w:val="26"/>
          <w:szCs w:val="26"/>
        </w:rPr>
        <w:t xml:space="preserve">ΜΑΠ – </w:t>
      </w:r>
      <w:r w:rsidRPr="001F297C">
        <w:rPr>
          <w:rFonts w:ascii="Times New Roman" w:hAnsi="Times New Roman" w:cs="Times New Roman"/>
          <w:b/>
          <w:sz w:val="26"/>
          <w:szCs w:val="26"/>
        </w:rPr>
        <w:t>Μ</w:t>
      </w:r>
      <w:r w:rsidRPr="001F297C">
        <w:rPr>
          <w:rFonts w:ascii="Times New Roman" w:hAnsi="Times New Roman" w:cs="Times New Roman"/>
          <w:sz w:val="26"/>
          <w:szCs w:val="26"/>
        </w:rPr>
        <w:t xml:space="preserve">έσα </w:t>
      </w:r>
      <w:r w:rsidRPr="001F297C">
        <w:rPr>
          <w:rFonts w:ascii="Times New Roman" w:hAnsi="Times New Roman" w:cs="Times New Roman"/>
          <w:b/>
          <w:sz w:val="26"/>
          <w:szCs w:val="26"/>
        </w:rPr>
        <w:t>Α</w:t>
      </w:r>
      <w:r w:rsidRPr="001F297C">
        <w:rPr>
          <w:rFonts w:ascii="Times New Roman" w:hAnsi="Times New Roman" w:cs="Times New Roman"/>
          <w:sz w:val="26"/>
          <w:szCs w:val="26"/>
        </w:rPr>
        <w:t xml:space="preserve">τομικής </w:t>
      </w:r>
      <w:r w:rsidRPr="001F297C">
        <w:rPr>
          <w:rFonts w:ascii="Times New Roman" w:hAnsi="Times New Roman" w:cs="Times New Roman"/>
          <w:b/>
          <w:sz w:val="26"/>
          <w:szCs w:val="26"/>
        </w:rPr>
        <w:t>Π</w:t>
      </w:r>
      <w:r w:rsidRPr="001F297C">
        <w:rPr>
          <w:rFonts w:ascii="Times New Roman" w:hAnsi="Times New Roman" w:cs="Times New Roman"/>
          <w:sz w:val="26"/>
          <w:szCs w:val="26"/>
        </w:rPr>
        <w:t>ροστασίας για όλους τους υγειονομικούς.</w:t>
      </w:r>
    </w:p>
    <w:p w:rsidR="001F297C" w:rsidRPr="001F297C" w:rsidRDefault="001F297C" w:rsidP="001F297C">
      <w:pPr>
        <w:spacing w:line="240" w:lineRule="auto"/>
        <w:jc w:val="center"/>
        <w:rPr>
          <w:rFonts w:ascii="Times New Roman" w:hAnsi="Times New Roman" w:cs="Times New Roman"/>
          <w:b/>
          <w:sz w:val="26"/>
          <w:szCs w:val="26"/>
        </w:rPr>
      </w:pPr>
      <w:r w:rsidRPr="001F297C">
        <w:rPr>
          <w:rFonts w:ascii="Times New Roman" w:hAnsi="Times New Roman" w:cs="Times New Roman"/>
          <w:b/>
          <w:sz w:val="26"/>
          <w:szCs w:val="26"/>
        </w:rPr>
        <w:t>ΣΠΑΜΕ ΤΗ ΣΙΩΠΗ ΜΑΣ</w:t>
      </w:r>
    </w:p>
    <w:p w:rsidR="001F297C" w:rsidRPr="001F297C" w:rsidRDefault="001F297C" w:rsidP="001F297C">
      <w:pPr>
        <w:spacing w:line="240" w:lineRule="auto"/>
        <w:jc w:val="center"/>
        <w:rPr>
          <w:rFonts w:ascii="Times New Roman" w:hAnsi="Times New Roman" w:cs="Times New Roman"/>
          <w:b/>
          <w:sz w:val="26"/>
          <w:szCs w:val="26"/>
        </w:rPr>
      </w:pPr>
      <w:r w:rsidRPr="001F297C">
        <w:rPr>
          <w:rFonts w:ascii="Times New Roman" w:hAnsi="Times New Roman" w:cs="Times New Roman"/>
          <w:b/>
          <w:sz w:val="26"/>
          <w:szCs w:val="26"/>
        </w:rPr>
        <w:t>ΔΥΝΑΜΩΝΟΥΜΕ ΤΗ ΦΩΝΗ ΤΗΣ ΔΙΕΚΔΙΚΗΣΗΣ ΓΙΑ ΜΕΤΡΑ</w:t>
      </w:r>
    </w:p>
    <w:p w:rsidR="001F297C" w:rsidRPr="001F297C" w:rsidRDefault="001F297C" w:rsidP="001F297C">
      <w:pPr>
        <w:spacing w:line="240" w:lineRule="auto"/>
        <w:jc w:val="center"/>
        <w:rPr>
          <w:rFonts w:ascii="Times New Roman" w:hAnsi="Times New Roman" w:cs="Times New Roman"/>
          <w:b/>
          <w:sz w:val="26"/>
          <w:szCs w:val="26"/>
        </w:rPr>
      </w:pPr>
      <w:r w:rsidRPr="001F297C">
        <w:rPr>
          <w:rFonts w:ascii="Times New Roman" w:hAnsi="Times New Roman" w:cs="Times New Roman"/>
          <w:b/>
          <w:sz w:val="26"/>
          <w:szCs w:val="26"/>
        </w:rPr>
        <w:t xml:space="preserve"> ΠΡΟΣΤΑΣΙΑΣ ΓΙΑ ΤΗΝ ΥΓΕΙΑ ΤΟΥ ΛΑΟΥ</w:t>
      </w:r>
    </w:p>
    <w:p w:rsidR="001F297C" w:rsidRPr="001F297C" w:rsidRDefault="001F297C" w:rsidP="001F297C">
      <w:pPr>
        <w:spacing w:line="240" w:lineRule="auto"/>
        <w:rPr>
          <w:rFonts w:ascii="Times New Roman" w:hAnsi="Times New Roman" w:cs="Times New Roman"/>
          <w:b/>
          <w:i/>
          <w:sz w:val="26"/>
          <w:szCs w:val="26"/>
        </w:rPr>
      </w:pPr>
      <w:r w:rsidRPr="001F297C">
        <w:rPr>
          <w:rFonts w:ascii="Times New Roman" w:hAnsi="Times New Roman" w:cs="Times New Roman"/>
          <w:b/>
          <w:i/>
          <w:sz w:val="26"/>
          <w:szCs w:val="26"/>
        </w:rPr>
        <w:t xml:space="preserve"> «Η ζωή ενός ανθρώπινου πλάσματος αξίζει ένα εκατομμύριο φορές περισσότερο από την περιουσία του πλουσιότερου ανθρώπου στη Γη»</w:t>
      </w:r>
    </w:p>
    <w:p w:rsidR="001F297C" w:rsidRPr="001F297C" w:rsidRDefault="001F297C" w:rsidP="001F297C">
      <w:pPr>
        <w:spacing w:line="240" w:lineRule="auto"/>
        <w:jc w:val="right"/>
        <w:rPr>
          <w:rFonts w:ascii="Times New Roman" w:hAnsi="Times New Roman" w:cs="Times New Roman"/>
          <w:sz w:val="26"/>
          <w:szCs w:val="26"/>
        </w:rPr>
      </w:pPr>
      <w:r w:rsidRPr="001F297C">
        <w:rPr>
          <w:rFonts w:ascii="Times New Roman" w:hAnsi="Times New Roman" w:cs="Times New Roman"/>
          <w:b/>
          <w:i/>
          <w:sz w:val="26"/>
          <w:szCs w:val="26"/>
        </w:rPr>
        <w:t xml:space="preserve">Ερνέστο Τσε </w:t>
      </w:r>
      <w:proofErr w:type="spellStart"/>
      <w:r w:rsidRPr="001F297C">
        <w:rPr>
          <w:rFonts w:ascii="Times New Roman" w:hAnsi="Times New Roman" w:cs="Times New Roman"/>
          <w:b/>
          <w:i/>
          <w:sz w:val="26"/>
          <w:szCs w:val="26"/>
        </w:rPr>
        <w:t>Γκεβάρα</w:t>
      </w:r>
      <w:proofErr w:type="spellEnd"/>
    </w:p>
    <w:p w:rsidR="001F297C" w:rsidRDefault="001F297C" w:rsidP="00AF3958">
      <w:pPr>
        <w:spacing w:line="240" w:lineRule="auto"/>
        <w:jc w:val="center"/>
        <w:rPr>
          <w:sz w:val="26"/>
          <w:szCs w:val="26"/>
        </w:rPr>
      </w:pPr>
    </w:p>
    <w:p w:rsidR="001F297C" w:rsidRDefault="00AF3958" w:rsidP="001F297C">
      <w:pPr>
        <w:spacing w:line="240" w:lineRule="auto"/>
        <w:jc w:val="center"/>
        <w:rPr>
          <w:rFonts w:ascii="Times New Roman" w:hAnsi="Times New Roman" w:cs="Times New Roman"/>
          <w:b/>
          <w:bCs/>
          <w:sz w:val="26"/>
          <w:szCs w:val="26"/>
        </w:rPr>
      </w:pPr>
      <w:r w:rsidRPr="002E07CC">
        <w:rPr>
          <w:noProof/>
          <w:lang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Υπογραφές Προέδρου και Γραμματέα Συλλόγου" style="width:415.4pt;height:129.45pt;visibility:visible">
            <v:imagedata r:id="rId6" o:title="Υπογραφές Προέδρου και Γραμματέα Συλλόγου"/>
          </v:shape>
        </w:pict>
      </w:r>
    </w:p>
    <w:p w:rsidR="001F297C" w:rsidRDefault="001F297C" w:rsidP="001F297C">
      <w:pPr>
        <w:spacing w:line="24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1F297C" w:rsidRDefault="001F297C">
      <w:pPr>
        <w:spacing w:line="360" w:lineRule="auto"/>
        <w:jc w:val="center"/>
        <w:rPr>
          <w:rFonts w:ascii="Times New Roman" w:hAnsi="Times New Roman" w:cs="Times New Roman"/>
          <w:b/>
          <w:bCs/>
          <w:sz w:val="26"/>
          <w:szCs w:val="26"/>
        </w:rPr>
      </w:pPr>
    </w:p>
    <w:p w:rsidR="00F02455" w:rsidRDefault="00F02455">
      <w:pPr>
        <w:jc w:val="right"/>
        <w:rPr>
          <w:rFonts w:ascii="Times New Roman" w:hAnsi="Times New Roman" w:cs="Times New Roman"/>
          <w:sz w:val="26"/>
          <w:szCs w:val="26"/>
        </w:rPr>
      </w:pPr>
    </w:p>
    <w:p w:rsidR="00F02455" w:rsidRDefault="00F02455">
      <w:pPr>
        <w:jc w:val="both"/>
        <w:rPr>
          <w:rFonts w:ascii="Times New Roman" w:hAnsi="Times New Roman" w:cs="Times New Roman"/>
          <w:sz w:val="26"/>
          <w:szCs w:val="26"/>
        </w:rPr>
      </w:pPr>
    </w:p>
    <w:p w:rsidR="00F02455" w:rsidRDefault="00F02455">
      <w:pPr>
        <w:rPr>
          <w:rFonts w:ascii="Times New Roman" w:hAnsi="Times New Roman" w:cs="Times New Roman"/>
          <w:sz w:val="26"/>
          <w:szCs w:val="26"/>
        </w:rPr>
      </w:pPr>
    </w:p>
    <w:sectPr w:rsidR="00F02455">
      <w:pgSz w:w="11906" w:h="16838"/>
      <w:pgMar w:top="426" w:right="1142" w:bottom="567" w:left="93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2">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6CA0"/>
    <w:rsid w:val="001F297C"/>
    <w:rsid w:val="00AF3958"/>
    <w:rsid w:val="00C900CC"/>
    <w:rsid w:val="00F02455"/>
    <w:rsid w:val="00F226A3"/>
    <w:rsid w:val="00F46CA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SimSun" w:hAnsi="Calibri" w:cs="font32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3">
    <w:name w:val="Default Paragraph Font"/>
  </w:style>
  <w:style w:type="character" w:customStyle="1" w:styleId="Char">
    <w:name w:val="Κεφαλίδα Char"/>
    <w:basedOn w:val="a3"/>
  </w:style>
  <w:style w:type="character" w:customStyle="1" w:styleId="Char0">
    <w:name w:val="Υποσέλιδο Char"/>
    <w:basedOn w:val="a3"/>
  </w:style>
  <w:style w:type="character" w:customStyle="1" w:styleId="Char1">
    <w:name w:val="Κείμενο πλαισίου Char"/>
    <w:rPr>
      <w:rFonts w:ascii="Tahoma" w:hAnsi="Tahoma" w:cs="Tahoma"/>
      <w:sz w:val="16"/>
      <w:szCs w:val="16"/>
    </w:rPr>
  </w:style>
  <w:style w:type="character" w:customStyle="1" w:styleId="ListLabel1">
    <w:name w:val="ListLabel 1"/>
    <w:rPr>
      <w:rFonts w:cs="Courier New"/>
    </w:rPr>
  </w:style>
  <w:style w:type="paragraph" w:customStyle="1" w:styleId="a4">
    <w:name w:val="Επικεφαλίδα"/>
    <w:basedOn w:val="a"/>
    <w:next w:val="a5"/>
    <w:pPr>
      <w:keepNext/>
      <w:spacing w:before="240" w:after="120"/>
    </w:pPr>
    <w:rPr>
      <w:rFonts w:ascii="Arial" w:eastAsia="Microsoft YaHei"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customStyle="1" w:styleId="1">
    <w:name w:val="Λεζάντα1"/>
    <w:basedOn w:val="a"/>
    <w:pPr>
      <w:suppressLineNumbers/>
      <w:spacing w:before="120" w:after="120"/>
    </w:pPr>
    <w:rPr>
      <w:rFonts w:cs="Lucida Sans"/>
      <w:i/>
      <w:iCs/>
      <w:sz w:val="24"/>
      <w:szCs w:val="24"/>
    </w:rPr>
  </w:style>
  <w:style w:type="paragraph" w:customStyle="1" w:styleId="a7">
    <w:name w:val="Ευρετήριο"/>
    <w:basedOn w:val="a"/>
    <w:pPr>
      <w:suppressLineNumbers/>
    </w:pPr>
    <w:rPr>
      <w:rFonts w:cs="Lucida Sans"/>
    </w:rPr>
  </w:style>
  <w:style w:type="paragraph" w:styleId="a8">
    <w:name w:val="header"/>
    <w:basedOn w:val="a"/>
    <w:pPr>
      <w:suppressLineNumbers/>
      <w:tabs>
        <w:tab w:val="center" w:pos="4153"/>
        <w:tab w:val="right" w:pos="8306"/>
      </w:tabs>
      <w:spacing w:after="0" w:line="100" w:lineRule="atLeast"/>
    </w:pPr>
  </w:style>
  <w:style w:type="paragraph" w:styleId="a9">
    <w:name w:val="footer"/>
    <w:basedOn w:val="a"/>
    <w:pPr>
      <w:suppressLineNumbers/>
      <w:tabs>
        <w:tab w:val="center" w:pos="4153"/>
        <w:tab w:val="right" w:pos="8306"/>
      </w:tabs>
      <w:spacing w:after="0" w:line="100" w:lineRule="atLeast"/>
    </w:pPr>
  </w:style>
  <w:style w:type="paragraph" w:styleId="aa">
    <w:name w:val="Balloon Text"/>
    <w:basedOn w:val="a"/>
    <w:pPr>
      <w:spacing w:after="0" w:line="100" w:lineRule="atLeast"/>
    </w:pPr>
    <w:rPr>
      <w:rFonts w:ascii="Tahoma" w:hAnsi="Tahoma" w:cs="Tahoma"/>
      <w:sz w:val="16"/>
      <w:szCs w:val="16"/>
    </w:rPr>
  </w:style>
  <w:style w:type="paragraph" w:styleId="ab">
    <w:name w:val="List Paragraph"/>
    <w:basedOn w:val="a"/>
    <w:qFormat/>
    <w:pPr>
      <w:ind w:left="720"/>
    </w:pPr>
  </w:style>
  <w:style w:type="character" w:styleId="-">
    <w:name w:val="Hyperlink"/>
    <w:semiHidden/>
    <w:unhideWhenUsed/>
    <w:rsid w:val="00C900CC"/>
    <w:rPr>
      <w:color w:val="0000FF"/>
      <w:u w:val="single"/>
    </w:rPr>
  </w:style>
</w:styles>
</file>

<file path=word/webSettings.xml><?xml version="1.0" encoding="utf-8"?>
<w:webSettings xmlns:r="http://schemas.openxmlformats.org/officeDocument/2006/relationships" xmlns:w="http://schemas.openxmlformats.org/wordprocessingml/2006/main">
  <w:divs>
    <w:div w:id="566113920">
      <w:bodyDiv w:val="1"/>
      <w:marLeft w:val="0"/>
      <w:marRight w:val="0"/>
      <w:marTop w:val="0"/>
      <w:marBottom w:val="0"/>
      <w:divBdr>
        <w:top w:val="none" w:sz="0" w:space="0" w:color="auto"/>
        <w:left w:val="none" w:sz="0" w:space="0" w:color="auto"/>
        <w:bottom w:val="none" w:sz="0" w:space="0" w:color="auto"/>
        <w:right w:val="none" w:sz="0" w:space="0" w:color="auto"/>
      </w:divBdr>
    </w:div>
    <w:div w:id="19199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yokonta</dc:creator>
  <cp:lastModifiedBy>Student</cp:lastModifiedBy>
  <cp:revision>2</cp:revision>
  <cp:lastPrinted>1601-01-01T00:00:00Z</cp:lastPrinted>
  <dcterms:created xsi:type="dcterms:W3CDTF">2020-04-03T15:03:00Z</dcterms:created>
  <dcterms:modified xsi:type="dcterms:W3CDTF">2020-04-03T15:03:00Z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