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C2" w:rsidRDefault="001A50C2" w:rsidP="001A50C2">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4A5F5E" w:rsidRDefault="004A5F5E" w:rsidP="001A50C2">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A50C2" w:rsidRDefault="001A50C2" w:rsidP="001A50C2">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4A5F5E" w:rsidRPr="004A5F5E" w:rsidRDefault="004A5F5E" w:rsidP="004A5F5E">
      <w:pPr>
        <w:spacing w:after="0" w:line="240" w:lineRule="auto"/>
        <w:jc w:val="both"/>
        <w:rPr>
          <w:rFonts w:ascii="Times New Roman" w:hAnsi="Times New Roman" w:cs="Times New Roman"/>
          <w:b/>
          <w:sz w:val="24"/>
          <w:szCs w:val="24"/>
        </w:rPr>
      </w:pPr>
      <w:r w:rsidRPr="004A5F5E">
        <w:rPr>
          <w:rFonts w:ascii="Times New Roman" w:hAnsi="Times New Roman" w:cs="Times New Roman"/>
          <w:b/>
          <w:sz w:val="24"/>
          <w:szCs w:val="24"/>
        </w:rPr>
        <w:t xml:space="preserve">ΣΥΛΛΟΓΟΣ ΕΚΠΑΙΔΕΥΤΙΚΩΝ Π. Ε.                                Μαρούσι </w:t>
      </w:r>
      <w:r w:rsidR="004A316E">
        <w:rPr>
          <w:rFonts w:ascii="Times New Roman" w:hAnsi="Times New Roman" w:cs="Times New Roman"/>
          <w:sz w:val="24"/>
          <w:szCs w:val="24"/>
        </w:rPr>
        <w:t xml:space="preserve"> 27</w:t>
      </w:r>
      <w:r w:rsidRPr="004A5F5E">
        <w:rPr>
          <w:rFonts w:ascii="Times New Roman" w:hAnsi="Times New Roman" w:cs="Times New Roman"/>
          <w:sz w:val="24"/>
          <w:szCs w:val="24"/>
        </w:rPr>
        <w:t xml:space="preserve"> – 9 – 2020</w:t>
      </w:r>
      <w:r w:rsidRPr="004A5F5E">
        <w:rPr>
          <w:rFonts w:ascii="Times New Roman" w:hAnsi="Times New Roman" w:cs="Times New Roman"/>
          <w:b/>
          <w:sz w:val="24"/>
          <w:szCs w:val="24"/>
        </w:rPr>
        <w:t xml:space="preserve">                                                                                                         </w:t>
      </w:r>
    </w:p>
    <w:p w:rsidR="004A5F5E" w:rsidRPr="004A5F5E" w:rsidRDefault="004A5F5E" w:rsidP="004A5F5E">
      <w:pPr>
        <w:spacing w:after="0" w:line="240" w:lineRule="auto"/>
        <w:jc w:val="both"/>
        <w:rPr>
          <w:rFonts w:ascii="Times New Roman" w:eastAsia="SimSun" w:hAnsi="Times New Roman" w:cs="Times New Roman"/>
          <w:b/>
          <w:bCs/>
          <w:color w:val="000000"/>
          <w:spacing w:val="-4"/>
          <w:sz w:val="24"/>
          <w:szCs w:val="24"/>
          <w:lang w:eastAsia="ar-SA" w:bidi="hi-IN"/>
        </w:rPr>
      </w:pPr>
      <w:r w:rsidRPr="004A5F5E">
        <w:rPr>
          <w:rFonts w:ascii="Times New Roman" w:hAnsi="Times New Roman" w:cs="Times New Roman"/>
          <w:b/>
          <w:sz w:val="24"/>
          <w:szCs w:val="24"/>
        </w:rPr>
        <w:t xml:space="preserve">          ΑΜΑΡΟΥΣΙΟΥ                                                                                Αρ. Πρ.: </w:t>
      </w:r>
      <w:r>
        <w:rPr>
          <w:rFonts w:ascii="Times New Roman" w:hAnsi="Times New Roman" w:cs="Times New Roman"/>
          <w:sz w:val="24"/>
          <w:szCs w:val="24"/>
        </w:rPr>
        <w:t>257</w:t>
      </w:r>
    </w:p>
    <w:p w:rsidR="004A5F5E" w:rsidRPr="004A5F5E" w:rsidRDefault="004A5F5E" w:rsidP="004A5F5E">
      <w:pPr>
        <w:spacing w:after="0" w:line="240" w:lineRule="auto"/>
        <w:jc w:val="both"/>
        <w:rPr>
          <w:rFonts w:ascii="Times New Roman" w:eastAsia="Calibri" w:hAnsi="Times New Roman" w:cs="Times New Roman"/>
          <w:b/>
          <w:sz w:val="24"/>
          <w:szCs w:val="24"/>
        </w:rPr>
      </w:pPr>
      <w:r w:rsidRPr="004A5F5E">
        <w:rPr>
          <w:rFonts w:ascii="Times New Roman" w:hAnsi="Times New Roman" w:cs="Times New Roman"/>
          <w:b/>
          <w:sz w:val="24"/>
          <w:szCs w:val="24"/>
        </w:rPr>
        <w:t xml:space="preserve">Ταχ. Δ/νση: </w:t>
      </w:r>
      <w:r w:rsidRPr="004A5F5E">
        <w:rPr>
          <w:rFonts w:ascii="Times New Roman" w:hAnsi="Times New Roman" w:cs="Times New Roman"/>
          <w:sz w:val="24"/>
          <w:szCs w:val="24"/>
        </w:rPr>
        <w:t xml:space="preserve">Μαραθωνοδρόμου 54 </w:t>
      </w:r>
      <w:r w:rsidRPr="004A5F5E">
        <w:rPr>
          <w:rFonts w:ascii="Times New Roman" w:hAnsi="Times New Roman" w:cs="Times New Roman"/>
          <w:b/>
          <w:sz w:val="24"/>
          <w:szCs w:val="24"/>
        </w:rPr>
        <w:t xml:space="preserve">                                            </w:t>
      </w:r>
    </w:p>
    <w:p w:rsidR="004A5F5E" w:rsidRPr="004A5F5E" w:rsidRDefault="004A5F5E" w:rsidP="004A5F5E">
      <w:pPr>
        <w:spacing w:after="0" w:line="240" w:lineRule="auto"/>
        <w:jc w:val="both"/>
        <w:rPr>
          <w:rFonts w:ascii="Times New Roman" w:eastAsia="Times New Roman" w:hAnsi="Times New Roman" w:cs="Times New Roman"/>
          <w:b/>
          <w:sz w:val="24"/>
          <w:szCs w:val="24"/>
          <w:lang w:eastAsia="el-GR"/>
        </w:rPr>
      </w:pPr>
      <w:r w:rsidRPr="004A5F5E">
        <w:rPr>
          <w:rFonts w:ascii="Times New Roman" w:hAnsi="Times New Roman" w:cs="Times New Roman"/>
          <w:b/>
          <w:sz w:val="24"/>
          <w:szCs w:val="24"/>
        </w:rPr>
        <w:t xml:space="preserve">Τ. Κ. </w:t>
      </w:r>
      <w:r w:rsidRPr="004A5F5E">
        <w:rPr>
          <w:rFonts w:ascii="Times New Roman" w:hAnsi="Times New Roman" w:cs="Times New Roman"/>
          <w:sz w:val="24"/>
          <w:szCs w:val="24"/>
        </w:rPr>
        <w:t xml:space="preserve">15124 Μαρούσι  </w:t>
      </w:r>
      <w:r w:rsidRPr="004A5F5E">
        <w:rPr>
          <w:rFonts w:ascii="Times New Roman" w:hAnsi="Times New Roman" w:cs="Times New Roman"/>
          <w:b/>
          <w:sz w:val="24"/>
          <w:szCs w:val="24"/>
        </w:rPr>
        <w:t xml:space="preserve">                                                          </w:t>
      </w:r>
    </w:p>
    <w:p w:rsidR="004A5F5E" w:rsidRPr="004A5F5E" w:rsidRDefault="004A5F5E" w:rsidP="004A5F5E">
      <w:pPr>
        <w:spacing w:after="0" w:line="240" w:lineRule="auto"/>
        <w:jc w:val="both"/>
        <w:rPr>
          <w:rFonts w:ascii="Times New Roman" w:hAnsi="Times New Roman" w:cs="Times New Roman"/>
          <w:b/>
          <w:sz w:val="24"/>
          <w:szCs w:val="24"/>
        </w:rPr>
      </w:pPr>
      <w:r w:rsidRPr="004A5F5E">
        <w:rPr>
          <w:rFonts w:ascii="Times New Roman" w:hAnsi="Times New Roman" w:cs="Times New Roman"/>
          <w:b/>
          <w:sz w:val="24"/>
          <w:szCs w:val="24"/>
        </w:rPr>
        <w:t xml:space="preserve">Τηλ.: </w:t>
      </w:r>
      <w:r w:rsidRPr="004A5F5E">
        <w:rPr>
          <w:rFonts w:ascii="Times New Roman" w:hAnsi="Times New Roman" w:cs="Times New Roman"/>
          <w:sz w:val="24"/>
          <w:szCs w:val="24"/>
        </w:rPr>
        <w:t xml:space="preserve">2108020788 </w:t>
      </w:r>
      <w:r w:rsidRPr="004A5F5E">
        <w:rPr>
          <w:rFonts w:ascii="Times New Roman" w:hAnsi="Times New Roman" w:cs="Times New Roman"/>
          <w:b/>
          <w:sz w:val="24"/>
          <w:szCs w:val="24"/>
        </w:rPr>
        <w:t>Fax:</w:t>
      </w:r>
      <w:r w:rsidRPr="004A5F5E">
        <w:rPr>
          <w:rFonts w:ascii="Times New Roman" w:hAnsi="Times New Roman" w:cs="Times New Roman"/>
          <w:sz w:val="24"/>
          <w:szCs w:val="24"/>
        </w:rPr>
        <w:t>2108020788</w:t>
      </w:r>
      <w:r w:rsidRPr="004A5F5E">
        <w:rPr>
          <w:rFonts w:ascii="Times New Roman" w:hAnsi="Times New Roman" w:cs="Times New Roman"/>
          <w:b/>
          <w:sz w:val="24"/>
          <w:szCs w:val="24"/>
        </w:rPr>
        <w:t xml:space="preserve">                                                       </w:t>
      </w:r>
    </w:p>
    <w:p w:rsidR="004A5F5E" w:rsidRPr="004A5F5E" w:rsidRDefault="004A5F5E" w:rsidP="004A5F5E">
      <w:pPr>
        <w:spacing w:after="0" w:line="240" w:lineRule="auto"/>
        <w:jc w:val="both"/>
        <w:rPr>
          <w:rFonts w:ascii="Times New Roman" w:eastAsia="SimSun" w:hAnsi="Times New Roman" w:cs="Times New Roman"/>
          <w:sz w:val="24"/>
          <w:szCs w:val="24"/>
          <w:lang w:eastAsia="ar-SA" w:bidi="hi-IN"/>
        </w:rPr>
      </w:pPr>
      <w:r w:rsidRPr="004A5F5E">
        <w:rPr>
          <w:rFonts w:ascii="Times New Roman" w:hAnsi="Times New Roman" w:cs="Times New Roman"/>
          <w:b/>
          <w:sz w:val="24"/>
          <w:szCs w:val="24"/>
        </w:rPr>
        <w:t xml:space="preserve">Πληροφ.: Φ. Καββαδία 6932628101 </w:t>
      </w:r>
      <w:r w:rsidRPr="004A5F5E">
        <w:rPr>
          <w:rFonts w:ascii="Times New Roman" w:hAnsi="Times New Roman" w:cs="Times New Roman"/>
          <w:sz w:val="24"/>
          <w:szCs w:val="24"/>
        </w:rPr>
        <w:t xml:space="preserve">                                                                                   </w:t>
      </w:r>
    </w:p>
    <w:p w:rsidR="004A5F5E" w:rsidRPr="004A5F5E" w:rsidRDefault="004A5F5E" w:rsidP="004A5F5E">
      <w:pPr>
        <w:spacing w:after="0" w:line="240" w:lineRule="auto"/>
        <w:jc w:val="both"/>
        <w:rPr>
          <w:rFonts w:ascii="Times New Roman" w:eastAsia="Calibri" w:hAnsi="Times New Roman" w:cs="Times New Roman"/>
          <w:b/>
          <w:sz w:val="24"/>
          <w:szCs w:val="24"/>
        </w:rPr>
      </w:pPr>
      <w:r w:rsidRPr="004A5F5E">
        <w:rPr>
          <w:rFonts w:ascii="Times New Roman" w:hAnsi="Times New Roman" w:cs="Times New Roman"/>
          <w:b/>
          <w:sz w:val="24"/>
          <w:szCs w:val="24"/>
        </w:rPr>
        <w:t xml:space="preserve">Email:syll2grafeio@gmail.com                                           </w:t>
      </w:r>
    </w:p>
    <w:p w:rsidR="004A5F5E" w:rsidRPr="004A5F5E" w:rsidRDefault="004A5F5E" w:rsidP="004A5F5E">
      <w:pPr>
        <w:spacing w:after="0" w:line="240" w:lineRule="auto"/>
        <w:jc w:val="both"/>
        <w:rPr>
          <w:rFonts w:ascii="Times New Roman" w:eastAsia="Times New Roman" w:hAnsi="Times New Roman" w:cs="Times New Roman"/>
          <w:color w:val="0000FF"/>
          <w:sz w:val="24"/>
          <w:szCs w:val="24"/>
          <w:u w:val="single"/>
          <w:lang w:eastAsia="zh-CN"/>
        </w:rPr>
      </w:pPr>
      <w:r w:rsidRPr="004A5F5E">
        <w:rPr>
          <w:rFonts w:ascii="Times New Roman" w:hAnsi="Times New Roman" w:cs="Times New Roman"/>
          <w:b/>
          <w:sz w:val="24"/>
          <w:szCs w:val="24"/>
        </w:rPr>
        <w:t xml:space="preserve">Δικτυακός τόπος: http//: </w:t>
      </w:r>
      <w:hyperlink r:id="rId5" w:history="1">
        <w:r w:rsidRPr="004A5F5E">
          <w:rPr>
            <w:rStyle w:val="-"/>
            <w:rFonts w:ascii="Times New Roman" w:hAnsi="Times New Roman" w:cs="Times New Roman"/>
            <w:b/>
            <w:sz w:val="24"/>
            <w:szCs w:val="24"/>
          </w:rPr>
          <w:t>www.syllogosekpaideutikonpeamarousiou.gr</w:t>
        </w:r>
      </w:hyperlink>
    </w:p>
    <w:p w:rsidR="004A5F5E" w:rsidRPr="004A5F5E" w:rsidRDefault="004A5F5E" w:rsidP="004A5F5E">
      <w:pPr>
        <w:spacing w:after="0" w:line="240" w:lineRule="auto"/>
        <w:rPr>
          <w:rFonts w:ascii="Times New Roman" w:hAnsi="Times New Roman" w:cs="Times New Roman"/>
          <w:color w:val="000000"/>
          <w:sz w:val="24"/>
          <w:szCs w:val="24"/>
          <w:lang w:eastAsia="el-GR"/>
        </w:rPr>
      </w:pPr>
    </w:p>
    <w:p w:rsidR="004A5F5E" w:rsidRPr="004A5F5E" w:rsidRDefault="004A5F5E" w:rsidP="004A5F5E">
      <w:pPr>
        <w:spacing w:after="0" w:line="240" w:lineRule="auto"/>
        <w:jc w:val="right"/>
        <w:rPr>
          <w:rFonts w:ascii="Times New Roman" w:hAnsi="Times New Roman" w:cs="Times New Roman"/>
          <w:b/>
          <w:sz w:val="24"/>
          <w:szCs w:val="24"/>
        </w:rPr>
      </w:pPr>
      <w:r w:rsidRPr="004A5F5E">
        <w:rPr>
          <w:rFonts w:ascii="Times New Roman" w:hAnsi="Times New Roman" w:cs="Times New Roman"/>
          <w:b/>
          <w:sz w:val="24"/>
          <w:szCs w:val="24"/>
        </w:rPr>
        <w:t xml:space="preserve">Προς: ΤΑ ΜΕΛΗ ΤΟΥ ΣΥΛΛΟΓΟΥ ΜΑΣ </w:t>
      </w:r>
    </w:p>
    <w:p w:rsidR="004A5F5E" w:rsidRPr="004A5F5E" w:rsidRDefault="004A5F5E" w:rsidP="004A5F5E">
      <w:pPr>
        <w:spacing w:after="0" w:line="240" w:lineRule="auto"/>
        <w:jc w:val="right"/>
        <w:rPr>
          <w:rFonts w:ascii="Times New Roman" w:hAnsi="Times New Roman" w:cs="Times New Roman"/>
          <w:b/>
          <w:sz w:val="24"/>
          <w:szCs w:val="24"/>
        </w:rPr>
      </w:pPr>
      <w:r w:rsidRPr="004A5F5E">
        <w:rPr>
          <w:rFonts w:ascii="Times New Roman" w:hAnsi="Times New Roman" w:cs="Times New Roman"/>
          <w:b/>
          <w:sz w:val="24"/>
          <w:szCs w:val="24"/>
        </w:rPr>
        <w:t xml:space="preserve">Κοινοποίηση: </w:t>
      </w:r>
      <w:r w:rsidR="00A01BE3">
        <w:rPr>
          <w:rFonts w:ascii="Times New Roman" w:hAnsi="Times New Roman" w:cs="Times New Roman"/>
          <w:b/>
          <w:sz w:val="24"/>
          <w:szCs w:val="24"/>
        </w:rPr>
        <w:t>ΥΠΑΙΘ, Σχολικούς Συντονιστές των Δημοτικών Σχολείων της Β΄Δ/νσης Π. Ε. Αθήνας</w:t>
      </w:r>
      <w:r w:rsidRPr="004A5F5E">
        <w:rPr>
          <w:rFonts w:ascii="Times New Roman" w:hAnsi="Times New Roman" w:cs="Times New Roman"/>
          <w:b/>
          <w:sz w:val="24"/>
          <w:szCs w:val="24"/>
        </w:rPr>
        <w:t xml:space="preserve">, Δ.Ο.Ε.,  </w:t>
      </w:r>
    </w:p>
    <w:p w:rsidR="004A5F5E" w:rsidRPr="004A5F5E" w:rsidRDefault="004A5F5E" w:rsidP="004A5F5E">
      <w:pPr>
        <w:spacing w:after="0" w:line="240" w:lineRule="auto"/>
        <w:jc w:val="right"/>
        <w:rPr>
          <w:rFonts w:ascii="Times New Roman" w:hAnsi="Times New Roman" w:cs="Times New Roman"/>
          <w:b/>
          <w:sz w:val="24"/>
          <w:szCs w:val="24"/>
        </w:rPr>
      </w:pPr>
      <w:r w:rsidRPr="004A5F5E">
        <w:rPr>
          <w:rFonts w:ascii="Times New Roman" w:hAnsi="Times New Roman" w:cs="Times New Roman"/>
          <w:b/>
          <w:sz w:val="24"/>
          <w:szCs w:val="24"/>
        </w:rPr>
        <w:t>Συλλόγους Εκπ/κών Π. Ε. της χώρας</w:t>
      </w:r>
    </w:p>
    <w:p w:rsidR="001A50C2" w:rsidRPr="00A01BE3" w:rsidRDefault="00A01BE3" w:rsidP="001A50C2">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01BE3">
        <w:rPr>
          <w:rFonts w:ascii="Times New Roman" w:eastAsia="Times New Roman" w:hAnsi="Times New Roman" w:cs="Times New Roman"/>
          <w:b/>
          <w:sz w:val="24"/>
          <w:szCs w:val="24"/>
          <w:lang w:eastAsia="el-GR"/>
        </w:rPr>
        <w:t>Θέμα: «</w:t>
      </w:r>
      <w:bookmarkStart w:id="0" w:name="_GoBack"/>
      <w:r w:rsidRPr="00A01BE3">
        <w:rPr>
          <w:rFonts w:ascii="Times New Roman" w:eastAsia="Times New Roman" w:hAnsi="Times New Roman" w:cs="Times New Roman"/>
          <w:b/>
          <w:sz w:val="24"/>
          <w:szCs w:val="24"/>
          <w:lang w:eastAsia="el-GR"/>
        </w:rPr>
        <w:t xml:space="preserve">Σχετικά με τις οδηγίες του Ι.Ε.Π. – ΥΠΑΙΘ αναφορικά με την κάλυψη της μη διδαχθείσας ύλης του σχολικού έτους 2019 – 2020 λόγω κλειστών σχολείων εξαιτίας της πανδημίας του ιού </w:t>
      </w:r>
      <w:r w:rsidRPr="00A01BE3">
        <w:rPr>
          <w:rFonts w:ascii="Times New Roman" w:eastAsia="Times New Roman" w:hAnsi="Times New Roman" w:cs="Times New Roman"/>
          <w:b/>
          <w:sz w:val="24"/>
          <w:szCs w:val="24"/>
          <w:lang w:val="en-US" w:eastAsia="el-GR"/>
        </w:rPr>
        <w:t>covid</w:t>
      </w:r>
      <w:r w:rsidRPr="00A01BE3">
        <w:rPr>
          <w:rFonts w:ascii="Times New Roman" w:eastAsia="Times New Roman" w:hAnsi="Times New Roman" w:cs="Times New Roman"/>
          <w:b/>
          <w:sz w:val="24"/>
          <w:szCs w:val="24"/>
          <w:lang w:eastAsia="el-GR"/>
        </w:rPr>
        <w:t xml:space="preserve"> 19</w:t>
      </w:r>
      <w:bookmarkEnd w:id="0"/>
      <w:r w:rsidRPr="00A01BE3">
        <w:rPr>
          <w:rFonts w:ascii="Times New Roman" w:eastAsia="Times New Roman" w:hAnsi="Times New Roman" w:cs="Times New Roman"/>
          <w:b/>
          <w:sz w:val="24"/>
          <w:szCs w:val="24"/>
          <w:lang w:eastAsia="el-GR"/>
        </w:rPr>
        <w:t xml:space="preserve">». </w:t>
      </w:r>
    </w:p>
    <w:p w:rsidR="001A50C2" w:rsidRDefault="001A50C2" w:rsidP="001A50C2">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A50C2" w:rsidRPr="001A50C2" w:rsidRDefault="00A01BE3" w:rsidP="00A01BE3">
      <w:pPr>
        <w:spacing w:before="24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1A50C2" w:rsidRPr="001A50C2">
        <w:rPr>
          <w:rFonts w:ascii="Times New Roman" w:eastAsia="Times New Roman" w:hAnsi="Times New Roman" w:cs="Times New Roman"/>
          <w:sz w:val="24"/>
          <w:szCs w:val="24"/>
          <w:lang w:eastAsia="el-GR"/>
        </w:rPr>
        <w:t>Μετά από σχετική εισήγηση του Ινστιτούτου Εκπ</w:t>
      </w:r>
      <w:r>
        <w:rPr>
          <w:rFonts w:ascii="Times New Roman" w:eastAsia="Times New Roman" w:hAnsi="Times New Roman" w:cs="Times New Roman"/>
          <w:sz w:val="24"/>
          <w:szCs w:val="24"/>
          <w:lang w:eastAsia="el-GR"/>
        </w:rPr>
        <w:t>αιδευτικής Πολιτικής (Πράξη 43/</w:t>
      </w:r>
      <w:r w:rsidR="001A50C2" w:rsidRPr="001A50C2">
        <w:rPr>
          <w:rFonts w:ascii="Times New Roman" w:eastAsia="Times New Roman" w:hAnsi="Times New Roman" w:cs="Times New Roman"/>
          <w:sz w:val="24"/>
          <w:szCs w:val="24"/>
          <w:lang w:eastAsia="el-GR"/>
        </w:rPr>
        <w:t>3</w:t>
      </w:r>
      <w:r w:rsidR="001A50C2">
        <w:rPr>
          <w:rFonts w:ascii="Times New Roman" w:eastAsia="Times New Roman" w:hAnsi="Times New Roman" w:cs="Times New Roman"/>
          <w:sz w:val="24"/>
          <w:szCs w:val="24"/>
          <w:lang w:eastAsia="el-GR"/>
        </w:rPr>
        <w:t xml:space="preserve"> – </w:t>
      </w:r>
      <w:r w:rsidR="001A50C2" w:rsidRPr="001A50C2">
        <w:rPr>
          <w:rFonts w:ascii="Times New Roman" w:eastAsia="Times New Roman" w:hAnsi="Times New Roman" w:cs="Times New Roman"/>
          <w:sz w:val="24"/>
          <w:szCs w:val="24"/>
          <w:lang w:eastAsia="el-GR"/>
        </w:rPr>
        <w:t>9</w:t>
      </w:r>
      <w:r w:rsidR="001A50C2">
        <w:rPr>
          <w:rFonts w:ascii="Times New Roman" w:eastAsia="Times New Roman" w:hAnsi="Times New Roman" w:cs="Times New Roman"/>
          <w:sz w:val="24"/>
          <w:szCs w:val="24"/>
          <w:lang w:eastAsia="el-GR"/>
        </w:rPr>
        <w:t xml:space="preserve"> – </w:t>
      </w:r>
      <w:r w:rsidR="001A50C2" w:rsidRPr="001A50C2">
        <w:rPr>
          <w:rFonts w:ascii="Times New Roman" w:eastAsia="Times New Roman" w:hAnsi="Times New Roman" w:cs="Times New Roman"/>
          <w:sz w:val="24"/>
          <w:szCs w:val="24"/>
          <w:lang w:eastAsia="el-GR"/>
        </w:rPr>
        <w:t>2020</w:t>
      </w:r>
      <w:r w:rsidR="001A50C2">
        <w:rPr>
          <w:rFonts w:ascii="Times New Roman" w:eastAsia="Times New Roman" w:hAnsi="Times New Roman" w:cs="Times New Roman"/>
          <w:sz w:val="24"/>
          <w:szCs w:val="24"/>
          <w:lang w:eastAsia="el-GR"/>
        </w:rPr>
        <w:t xml:space="preserve"> </w:t>
      </w:r>
      <w:r w:rsidR="001A50C2" w:rsidRPr="001A50C2">
        <w:rPr>
          <w:rFonts w:ascii="Times New Roman" w:eastAsia="Times New Roman" w:hAnsi="Times New Roman" w:cs="Times New Roman"/>
          <w:sz w:val="24"/>
          <w:szCs w:val="24"/>
          <w:lang w:eastAsia="el-GR"/>
        </w:rPr>
        <w:t xml:space="preserve"> του Δ.Σ.</w:t>
      </w:r>
      <w:r>
        <w:rPr>
          <w:rFonts w:ascii="Times New Roman" w:eastAsia="Times New Roman" w:hAnsi="Times New Roman" w:cs="Times New Roman"/>
          <w:sz w:val="24"/>
          <w:szCs w:val="24"/>
          <w:lang w:eastAsia="el-GR"/>
        </w:rPr>
        <w:t xml:space="preserve"> του Ι.Ε.Π.) το ΥΠΑΙΘ</w:t>
      </w:r>
      <w:r w:rsidR="001A50C2" w:rsidRPr="001A50C2">
        <w:rPr>
          <w:rFonts w:ascii="Times New Roman" w:eastAsia="Times New Roman" w:hAnsi="Times New Roman" w:cs="Times New Roman"/>
          <w:sz w:val="24"/>
          <w:szCs w:val="24"/>
          <w:lang w:eastAsia="el-GR"/>
        </w:rPr>
        <w:t xml:space="preserve"> απέστειλε στα σχολεία:</w:t>
      </w:r>
      <w:r w:rsidR="001A50C2">
        <w:rPr>
          <w:rFonts w:ascii="Times New Roman" w:eastAsia="Times New Roman" w:hAnsi="Times New Roman" w:cs="Times New Roman"/>
          <w:sz w:val="24"/>
          <w:szCs w:val="24"/>
          <w:lang w:eastAsia="el-GR"/>
        </w:rPr>
        <w:t xml:space="preserve"> </w:t>
      </w:r>
      <w:r w:rsidR="001A50C2" w:rsidRPr="001A50C2">
        <w:rPr>
          <w:rFonts w:ascii="Times New Roman" w:eastAsia="Times New Roman" w:hAnsi="Times New Roman" w:cs="Times New Roman"/>
          <w:sz w:val="24"/>
          <w:szCs w:val="24"/>
          <w:lang w:eastAsia="el-GR"/>
        </w:rPr>
        <w:t>α)</w:t>
      </w:r>
      <w:r w:rsidR="001A50C2" w:rsidRPr="001A50C2">
        <w:rPr>
          <w:rFonts w:ascii="Times New Roman" w:eastAsia="Times New Roman" w:hAnsi="Times New Roman" w:cs="Times New Roman"/>
          <w:b/>
          <w:bCs/>
          <w:sz w:val="24"/>
          <w:szCs w:val="24"/>
          <w:lang w:eastAsia="el-GR"/>
        </w:rPr>
        <w:t> </w:t>
      </w:r>
      <w:r w:rsidR="001A50C2" w:rsidRPr="001A50C2">
        <w:rPr>
          <w:rFonts w:ascii="Times New Roman" w:eastAsia="Times New Roman" w:hAnsi="Times New Roman" w:cs="Times New Roman"/>
          <w:sz w:val="24"/>
          <w:szCs w:val="24"/>
          <w:lang w:eastAsia="el-GR"/>
        </w:rPr>
        <w:t>την </w:t>
      </w:r>
      <w:r w:rsidR="001A50C2" w:rsidRPr="001A50C2">
        <w:rPr>
          <w:rFonts w:ascii="Times New Roman" w:eastAsia="Times New Roman" w:hAnsi="Times New Roman" w:cs="Times New Roman"/>
          <w:b/>
          <w:bCs/>
          <w:sz w:val="24"/>
          <w:szCs w:val="24"/>
          <w:lang w:eastAsia="el-GR"/>
        </w:rPr>
        <w:t>ύλη</w:t>
      </w:r>
      <w:r>
        <w:rPr>
          <w:rFonts w:ascii="Times New Roman" w:eastAsia="Times New Roman" w:hAnsi="Times New Roman" w:cs="Times New Roman"/>
          <w:sz w:val="24"/>
          <w:szCs w:val="24"/>
          <w:lang w:eastAsia="el-GR"/>
        </w:rPr>
        <w:t xml:space="preserve"> και </w:t>
      </w:r>
      <w:r w:rsidR="001A50C2" w:rsidRPr="001A50C2">
        <w:rPr>
          <w:rFonts w:ascii="Times New Roman" w:eastAsia="Times New Roman" w:hAnsi="Times New Roman" w:cs="Times New Roman"/>
          <w:sz w:val="24"/>
          <w:szCs w:val="24"/>
          <w:lang w:eastAsia="el-GR"/>
        </w:rPr>
        <w:t>τις </w:t>
      </w:r>
      <w:r w:rsidR="001A50C2">
        <w:rPr>
          <w:rFonts w:ascii="Times New Roman" w:eastAsia="Times New Roman" w:hAnsi="Times New Roman" w:cs="Times New Roman"/>
          <w:b/>
          <w:bCs/>
          <w:sz w:val="24"/>
          <w:szCs w:val="24"/>
          <w:lang w:eastAsia="el-GR"/>
        </w:rPr>
        <w:t>οδηγίες</w:t>
      </w:r>
      <w:r>
        <w:rPr>
          <w:rFonts w:ascii="Times New Roman" w:eastAsia="Times New Roman" w:hAnsi="Times New Roman" w:cs="Times New Roman"/>
          <w:b/>
          <w:bCs/>
          <w:sz w:val="24"/>
          <w:szCs w:val="24"/>
          <w:lang w:eastAsia="el-GR"/>
        </w:rPr>
        <w:t xml:space="preserve"> </w:t>
      </w:r>
      <w:r w:rsidR="001A50C2" w:rsidRPr="001A50C2">
        <w:rPr>
          <w:rFonts w:ascii="Times New Roman" w:eastAsia="Times New Roman" w:hAnsi="Times New Roman" w:cs="Times New Roman"/>
          <w:b/>
          <w:bCs/>
          <w:sz w:val="24"/>
          <w:szCs w:val="24"/>
          <w:lang w:eastAsia="el-GR"/>
        </w:rPr>
        <w:t>διδασκαλίας</w:t>
      </w:r>
      <w:r w:rsidR="001A50C2" w:rsidRPr="001A50C2">
        <w:rPr>
          <w:rFonts w:ascii="Times New Roman" w:eastAsia="Times New Roman" w:hAnsi="Times New Roman" w:cs="Times New Roman"/>
          <w:sz w:val="24"/>
          <w:szCs w:val="24"/>
          <w:lang w:eastAsia="el-GR"/>
        </w:rPr>
        <w:t> της </w:t>
      </w:r>
      <w:r w:rsidR="001A50C2" w:rsidRPr="001A50C2">
        <w:rPr>
          <w:rFonts w:ascii="Times New Roman" w:eastAsia="Times New Roman" w:hAnsi="Times New Roman" w:cs="Times New Roman"/>
          <w:b/>
          <w:bCs/>
          <w:sz w:val="24"/>
          <w:szCs w:val="24"/>
          <w:lang w:eastAsia="el-GR"/>
        </w:rPr>
        <w:t>Γλώσσας, </w:t>
      </w:r>
      <w:r w:rsidR="001A50C2" w:rsidRPr="001A50C2">
        <w:rPr>
          <w:rFonts w:ascii="Times New Roman" w:eastAsia="Times New Roman" w:hAnsi="Times New Roman" w:cs="Times New Roman"/>
          <w:sz w:val="24"/>
          <w:szCs w:val="24"/>
          <w:lang w:eastAsia="el-GR"/>
        </w:rPr>
        <w:t>των</w:t>
      </w:r>
      <w:r w:rsidR="001A50C2" w:rsidRPr="001A50C2">
        <w:rPr>
          <w:rFonts w:ascii="Times New Roman" w:eastAsia="Times New Roman" w:hAnsi="Times New Roman" w:cs="Times New Roman"/>
          <w:b/>
          <w:bCs/>
          <w:sz w:val="24"/>
          <w:szCs w:val="24"/>
          <w:lang w:eastAsia="el-GR"/>
        </w:rPr>
        <w:t> Μαθηματικών, </w:t>
      </w:r>
      <w:r w:rsidR="001A50C2" w:rsidRPr="001A50C2">
        <w:rPr>
          <w:rFonts w:ascii="Times New Roman" w:eastAsia="Times New Roman" w:hAnsi="Times New Roman" w:cs="Times New Roman"/>
          <w:sz w:val="24"/>
          <w:szCs w:val="24"/>
          <w:lang w:eastAsia="el-GR"/>
        </w:rPr>
        <w:t>των</w:t>
      </w:r>
      <w:r w:rsidR="001A50C2" w:rsidRPr="001A50C2">
        <w:rPr>
          <w:rFonts w:ascii="Times New Roman" w:eastAsia="Times New Roman" w:hAnsi="Times New Roman" w:cs="Times New Roman"/>
          <w:b/>
          <w:bCs/>
          <w:sz w:val="24"/>
          <w:szCs w:val="24"/>
          <w:lang w:eastAsia="el-GR"/>
        </w:rPr>
        <w:t> Κοινωνικών </w:t>
      </w:r>
      <w:r w:rsidR="001A50C2" w:rsidRPr="001A50C2">
        <w:rPr>
          <w:rFonts w:ascii="Times New Roman" w:eastAsia="Times New Roman" w:hAnsi="Times New Roman" w:cs="Times New Roman"/>
          <w:sz w:val="24"/>
          <w:szCs w:val="24"/>
          <w:lang w:eastAsia="el-GR"/>
        </w:rPr>
        <w:t>και </w:t>
      </w:r>
      <w:r>
        <w:rPr>
          <w:rFonts w:ascii="Times New Roman" w:eastAsia="Times New Roman" w:hAnsi="Times New Roman" w:cs="Times New Roman"/>
          <w:b/>
          <w:bCs/>
          <w:sz w:val="24"/>
          <w:szCs w:val="24"/>
          <w:lang w:eastAsia="el-GR"/>
        </w:rPr>
        <w:t>Φ</w:t>
      </w:r>
      <w:r w:rsidR="001A50C2" w:rsidRPr="001A50C2">
        <w:rPr>
          <w:rFonts w:ascii="Times New Roman" w:eastAsia="Times New Roman" w:hAnsi="Times New Roman" w:cs="Times New Roman"/>
          <w:b/>
          <w:bCs/>
          <w:sz w:val="24"/>
          <w:szCs w:val="24"/>
          <w:lang w:eastAsia="el-GR"/>
        </w:rPr>
        <w:t>υσικών Επιστημών</w:t>
      </w:r>
      <w:r w:rsidR="001A50C2">
        <w:rPr>
          <w:rFonts w:ascii="Times New Roman" w:eastAsia="Times New Roman" w:hAnsi="Times New Roman" w:cs="Times New Roman"/>
          <w:sz w:val="24"/>
          <w:szCs w:val="24"/>
          <w:lang w:eastAsia="el-GR"/>
        </w:rPr>
        <w:t> κατά το σχολικό έτος 2020</w:t>
      </w:r>
      <w:r>
        <w:rPr>
          <w:rFonts w:ascii="Times New Roman" w:eastAsia="Times New Roman" w:hAnsi="Times New Roman" w:cs="Times New Roman"/>
          <w:sz w:val="24"/>
          <w:szCs w:val="24"/>
          <w:lang w:eastAsia="el-GR"/>
        </w:rPr>
        <w:t xml:space="preserve"> – </w:t>
      </w:r>
      <w:r w:rsidR="001A50C2">
        <w:rPr>
          <w:rFonts w:ascii="Times New Roman" w:eastAsia="Times New Roman" w:hAnsi="Times New Roman" w:cs="Times New Roman"/>
          <w:sz w:val="24"/>
          <w:szCs w:val="24"/>
          <w:lang w:eastAsia="el-GR"/>
        </w:rPr>
        <w:t>202</w:t>
      </w:r>
      <w:r>
        <w:rPr>
          <w:rFonts w:ascii="Times New Roman" w:eastAsia="Times New Roman" w:hAnsi="Times New Roman" w:cs="Times New Roman"/>
          <w:sz w:val="24"/>
          <w:szCs w:val="24"/>
          <w:lang w:eastAsia="el-GR"/>
        </w:rPr>
        <w:t>1</w:t>
      </w:r>
      <w:r w:rsidR="001A50C2">
        <w:rPr>
          <w:rFonts w:ascii="Times New Roman" w:eastAsia="Times New Roman" w:hAnsi="Times New Roman" w:cs="Times New Roman"/>
          <w:sz w:val="24"/>
          <w:szCs w:val="24"/>
          <w:lang w:eastAsia="el-GR"/>
        </w:rPr>
        <w:t xml:space="preserve">, </w:t>
      </w:r>
      <w:r w:rsidR="001A50C2" w:rsidRPr="001A50C2">
        <w:rPr>
          <w:rFonts w:ascii="Times New Roman" w:eastAsia="Times New Roman" w:hAnsi="Times New Roman" w:cs="Times New Roman"/>
          <w:sz w:val="24"/>
          <w:szCs w:val="24"/>
          <w:lang w:eastAsia="el-GR"/>
        </w:rPr>
        <w:t>β) τις </w:t>
      </w:r>
      <w:r w:rsidR="001A50C2" w:rsidRPr="001A50C2">
        <w:rPr>
          <w:rFonts w:ascii="Times New Roman" w:eastAsia="Times New Roman" w:hAnsi="Times New Roman" w:cs="Times New Roman"/>
          <w:b/>
          <w:bCs/>
          <w:sz w:val="24"/>
          <w:szCs w:val="24"/>
          <w:lang w:eastAsia="el-GR"/>
        </w:rPr>
        <w:t>οδηγίες αναπλήρωσης πιθανών διδακτικών κενών</w:t>
      </w:r>
      <w:r w:rsidR="001A50C2" w:rsidRPr="001A50C2">
        <w:rPr>
          <w:rFonts w:ascii="Times New Roman" w:eastAsia="Times New Roman" w:hAnsi="Times New Roman" w:cs="Times New Roman"/>
          <w:sz w:val="24"/>
          <w:szCs w:val="24"/>
          <w:lang w:eastAsia="el-GR"/>
        </w:rPr>
        <w:t> </w:t>
      </w:r>
      <w:r w:rsidR="001A50C2" w:rsidRPr="001A50C2">
        <w:rPr>
          <w:rFonts w:ascii="Times New Roman" w:eastAsia="Times New Roman" w:hAnsi="Times New Roman" w:cs="Times New Roman"/>
          <w:b/>
          <w:bCs/>
          <w:sz w:val="24"/>
          <w:szCs w:val="24"/>
          <w:lang w:eastAsia="el-GR"/>
        </w:rPr>
        <w:t>στα μαθήματα ανά τάξη </w:t>
      </w:r>
      <w:r w:rsidR="001A50C2" w:rsidRPr="001A50C2">
        <w:rPr>
          <w:rFonts w:ascii="Times New Roman" w:eastAsia="Times New Roman" w:hAnsi="Times New Roman" w:cs="Times New Roman"/>
          <w:sz w:val="24"/>
          <w:szCs w:val="24"/>
          <w:lang w:eastAsia="el-GR"/>
        </w:rPr>
        <w:t>του προηγού</w:t>
      </w:r>
      <w:r>
        <w:rPr>
          <w:rFonts w:ascii="Times New Roman" w:eastAsia="Times New Roman" w:hAnsi="Times New Roman" w:cs="Times New Roman"/>
          <w:sz w:val="24"/>
          <w:szCs w:val="24"/>
          <w:lang w:eastAsia="el-GR"/>
        </w:rPr>
        <w:t>μενου σχολικού έτους (κατά το α΄</w:t>
      </w:r>
      <w:r w:rsidR="001A50C2" w:rsidRPr="001A50C2">
        <w:rPr>
          <w:rFonts w:ascii="Times New Roman" w:eastAsia="Times New Roman" w:hAnsi="Times New Roman" w:cs="Times New Roman"/>
          <w:sz w:val="24"/>
          <w:szCs w:val="24"/>
          <w:lang w:eastAsia="el-GR"/>
        </w:rPr>
        <w:t xml:space="preserve"> δεκαήμερο του σχολικού έτους 2020</w:t>
      </w:r>
      <w:r>
        <w:rPr>
          <w:rFonts w:ascii="Times New Roman" w:eastAsia="Times New Roman" w:hAnsi="Times New Roman" w:cs="Times New Roman"/>
          <w:sz w:val="24"/>
          <w:szCs w:val="24"/>
          <w:lang w:eastAsia="el-GR"/>
        </w:rPr>
        <w:t xml:space="preserve"> – </w:t>
      </w:r>
      <w:r w:rsidR="001A50C2" w:rsidRPr="001A50C2">
        <w:rPr>
          <w:rFonts w:ascii="Times New Roman" w:eastAsia="Times New Roman" w:hAnsi="Times New Roman" w:cs="Times New Roman"/>
          <w:sz w:val="24"/>
          <w:szCs w:val="24"/>
          <w:lang w:eastAsia="el-GR"/>
        </w:rPr>
        <w:t>2021)</w:t>
      </w:r>
      <w:r>
        <w:rPr>
          <w:rFonts w:ascii="Times New Roman" w:eastAsia="Times New Roman" w:hAnsi="Times New Roman" w:cs="Times New Roman"/>
          <w:sz w:val="24"/>
          <w:szCs w:val="24"/>
          <w:lang w:eastAsia="el-GR"/>
        </w:rPr>
        <w:t>, γ</w:t>
      </w:r>
      <w:r w:rsidR="001A50C2" w:rsidRPr="001A50C2">
        <w:rPr>
          <w:rFonts w:ascii="Times New Roman" w:eastAsia="Times New Roman" w:hAnsi="Times New Roman" w:cs="Times New Roman"/>
          <w:sz w:val="24"/>
          <w:szCs w:val="24"/>
          <w:lang w:eastAsia="el-GR"/>
        </w:rPr>
        <w:t xml:space="preserve">) τις </w:t>
      </w:r>
      <w:r w:rsidR="001A50C2" w:rsidRPr="001A50C2">
        <w:rPr>
          <w:rFonts w:ascii="Times New Roman" w:eastAsia="Times New Roman" w:hAnsi="Times New Roman" w:cs="Times New Roman"/>
          <w:b/>
          <w:bCs/>
          <w:sz w:val="24"/>
          <w:szCs w:val="24"/>
          <w:lang w:eastAsia="el-GR"/>
        </w:rPr>
        <w:t>οδηγίες κάλυψης πιθανών διδακτικών κενών προηγούμενου σχολικού έτους στα μαθηματικά γυμνασίου και γενικού λυκείου</w:t>
      </w:r>
      <w:r w:rsidR="001A50C2" w:rsidRPr="001A50C2">
        <w:rPr>
          <w:rFonts w:ascii="Times New Roman" w:eastAsia="Times New Roman" w:hAnsi="Times New Roman" w:cs="Times New Roman"/>
          <w:sz w:val="24"/>
          <w:szCs w:val="24"/>
          <w:lang w:eastAsia="el-GR"/>
        </w:rPr>
        <w:t xml:space="preserve"> κατά το α’ δεκαήμερο του σχολικού έτους 2020</w:t>
      </w:r>
      <w:r>
        <w:rPr>
          <w:rFonts w:ascii="Times New Roman" w:eastAsia="Times New Roman" w:hAnsi="Times New Roman" w:cs="Times New Roman"/>
          <w:sz w:val="24"/>
          <w:szCs w:val="24"/>
          <w:lang w:eastAsia="el-GR"/>
        </w:rPr>
        <w:t xml:space="preserve"> – </w:t>
      </w:r>
      <w:r w:rsidR="001A50C2" w:rsidRPr="001A50C2">
        <w:rPr>
          <w:rFonts w:ascii="Times New Roman" w:eastAsia="Times New Roman" w:hAnsi="Times New Roman" w:cs="Times New Roman"/>
          <w:sz w:val="24"/>
          <w:szCs w:val="24"/>
          <w:lang w:eastAsia="el-GR"/>
        </w:rPr>
        <w:t>2021</w:t>
      </w:r>
      <w:r>
        <w:rPr>
          <w:rFonts w:ascii="Times New Roman" w:eastAsia="Times New Roman" w:hAnsi="Times New Roman" w:cs="Times New Roman"/>
          <w:sz w:val="24"/>
          <w:szCs w:val="24"/>
          <w:lang w:eastAsia="el-GR"/>
        </w:rPr>
        <w:t>.</w:t>
      </w:r>
    </w:p>
    <w:p w:rsidR="001A50C2" w:rsidRPr="001A50C2" w:rsidRDefault="001A50C2" w:rsidP="00A01BE3">
      <w:pPr>
        <w:spacing w:after="0" w:line="240" w:lineRule="auto"/>
        <w:jc w:val="both"/>
        <w:rPr>
          <w:rFonts w:ascii="Times New Roman" w:eastAsia="Times New Roman" w:hAnsi="Times New Roman" w:cs="Times New Roman"/>
          <w:sz w:val="24"/>
          <w:szCs w:val="24"/>
          <w:lang w:eastAsia="el-GR"/>
        </w:rPr>
      </w:pPr>
      <w:r w:rsidRPr="001A50C2">
        <w:rPr>
          <w:rFonts w:ascii="Times New Roman" w:eastAsia="Times New Roman" w:hAnsi="Times New Roman" w:cs="Times New Roman"/>
          <w:sz w:val="24"/>
          <w:szCs w:val="24"/>
          <w:lang w:eastAsia="el-GR"/>
        </w:rPr>
        <w:t>Από την πλευρά μας έχουμε να παρατηρήσουμε τα εξής:</w:t>
      </w:r>
    </w:p>
    <w:p w:rsidR="001A50C2" w:rsidRPr="001A50C2" w:rsidRDefault="001A50C2" w:rsidP="00A01BE3">
      <w:pPr>
        <w:numPr>
          <w:ilvl w:val="0"/>
          <w:numId w:val="1"/>
        </w:numPr>
        <w:spacing w:after="0" w:line="240" w:lineRule="auto"/>
        <w:jc w:val="both"/>
        <w:rPr>
          <w:rFonts w:ascii="Times New Roman" w:eastAsia="Times New Roman" w:hAnsi="Times New Roman" w:cs="Times New Roman"/>
          <w:sz w:val="24"/>
          <w:szCs w:val="24"/>
          <w:lang w:eastAsia="el-GR"/>
        </w:rPr>
      </w:pPr>
      <w:r w:rsidRPr="001A50C2">
        <w:rPr>
          <w:rFonts w:ascii="Times New Roman" w:eastAsia="Times New Roman" w:hAnsi="Times New Roman" w:cs="Times New Roman"/>
          <w:b/>
          <w:bCs/>
          <w:sz w:val="24"/>
          <w:szCs w:val="24"/>
          <w:lang w:eastAsia="el-GR"/>
        </w:rPr>
        <w:t>Τους τελευταίους έξι μήνες, δηλαδή από τις 11 Μαρτίου ως τις 14 Σεπτεμβρίου, οι μαθητές</w:t>
      </w:r>
      <w:r>
        <w:rPr>
          <w:rFonts w:ascii="Times New Roman" w:eastAsia="Times New Roman" w:hAnsi="Times New Roman" w:cs="Times New Roman"/>
          <w:b/>
          <w:bCs/>
          <w:sz w:val="24"/>
          <w:szCs w:val="24"/>
          <w:lang w:eastAsia="el-GR"/>
        </w:rPr>
        <w:t>/</w:t>
      </w:r>
      <w:r w:rsidRPr="001A50C2">
        <w:rPr>
          <w:rFonts w:ascii="Times New Roman" w:eastAsia="Times New Roman" w:hAnsi="Times New Roman" w:cs="Times New Roman"/>
          <w:b/>
          <w:bCs/>
          <w:sz w:val="24"/>
          <w:szCs w:val="24"/>
          <w:lang w:eastAsia="el-GR"/>
        </w:rPr>
        <w:t>-τριες έχουν παρακολουθήσει μόλις εννέα (9) ημέρες μαθήματα ο/η καθένας/καθεμία.</w:t>
      </w:r>
      <w:r w:rsidRPr="001A50C2">
        <w:rPr>
          <w:rFonts w:ascii="Times New Roman" w:eastAsia="Times New Roman" w:hAnsi="Times New Roman" w:cs="Times New Roman"/>
          <w:sz w:val="24"/>
          <w:szCs w:val="24"/>
          <w:lang w:eastAsia="el-GR"/>
        </w:rPr>
        <w:t xml:space="preserve"> Η τελευταία φορά που συνέβη κάτι αντίστοιχο ήταν τα χρόνια της κατοχής. Αυτό είναι ένα δεδομένο που κανείς δεν μπορεί να το αγνοήσει. Να υπενθυμίσουμε επίσης, ότι έως τις διακοπές του Πάσχα, η επίσημη κατεύθυνση του Υπουργείου ήταν «δεν προχωράμε στην ύλη». Επομένως, απαιτείται ένα </w:t>
      </w:r>
      <w:r w:rsidRPr="001A50C2">
        <w:rPr>
          <w:rFonts w:ascii="Times New Roman" w:eastAsia="Times New Roman" w:hAnsi="Times New Roman" w:cs="Times New Roman"/>
          <w:b/>
          <w:bCs/>
          <w:sz w:val="24"/>
          <w:szCs w:val="24"/>
          <w:lang w:eastAsia="el-GR"/>
        </w:rPr>
        <w:t>συγκεκριμένο και μελετημένο πρόγραμμα μείωσης και αναδιάταξης της ύλης</w:t>
      </w:r>
      <w:r w:rsidRPr="001A50C2">
        <w:rPr>
          <w:rFonts w:ascii="Times New Roman" w:eastAsia="Times New Roman" w:hAnsi="Times New Roman" w:cs="Times New Roman"/>
          <w:sz w:val="24"/>
          <w:szCs w:val="24"/>
          <w:lang w:eastAsia="el-GR"/>
        </w:rPr>
        <w:t xml:space="preserve"> προκειμένου να αντιμετωπιστούν τα διδακτικά κενά που αναμφίβολα προκύπτουν σε όλες τις τάξεις της πρωτοβάθμιας και δευτεροβάθμιας εκπαίδευσης.</w:t>
      </w:r>
    </w:p>
    <w:p w:rsidR="001A50C2" w:rsidRPr="001A50C2" w:rsidRDefault="001A50C2" w:rsidP="00A01BE3">
      <w:pPr>
        <w:numPr>
          <w:ilvl w:val="0"/>
          <w:numId w:val="1"/>
        </w:numPr>
        <w:spacing w:after="0" w:line="240" w:lineRule="auto"/>
        <w:jc w:val="both"/>
        <w:rPr>
          <w:rFonts w:ascii="Times New Roman" w:eastAsia="Times New Roman" w:hAnsi="Times New Roman" w:cs="Times New Roman"/>
          <w:sz w:val="24"/>
          <w:szCs w:val="24"/>
          <w:lang w:eastAsia="el-GR"/>
        </w:rPr>
      </w:pPr>
      <w:r w:rsidRPr="001A50C2">
        <w:rPr>
          <w:rFonts w:ascii="Times New Roman" w:eastAsia="Times New Roman" w:hAnsi="Times New Roman" w:cs="Times New Roman"/>
          <w:b/>
          <w:bCs/>
          <w:sz w:val="24"/>
          <w:szCs w:val="24"/>
          <w:lang w:eastAsia="el-GR"/>
        </w:rPr>
        <w:t xml:space="preserve">Η διατύπωση «πιθανών διδακτικών κενών» δεν είναι απλώς άστοχη και προκλητική, αποτελεί πολιτική επιλογή. </w:t>
      </w:r>
      <w:r w:rsidRPr="001A50C2">
        <w:rPr>
          <w:rFonts w:ascii="Times New Roman" w:eastAsia="Times New Roman" w:hAnsi="Times New Roman" w:cs="Times New Roman"/>
          <w:sz w:val="24"/>
          <w:szCs w:val="24"/>
          <w:lang w:eastAsia="el-GR"/>
        </w:rPr>
        <w:t>Υποδηλώνει σαφώς, ότι, παρά το παρατεταμένο lock out, θα μπορούσε, ως δια μαγείας, να μην υπάρχουν διδακτικά κενά. Το τεράστιο πρόβλημα αναπλήρωσης της ύλης που δεν διδάχθηκε υποβαθμίζεται, για να μην πούμε ότι ενοχοποιούνται με αυτόν τον τρόπο οι ίδιοι οι εκπαιδευτικοί για ολιγωρία.</w:t>
      </w:r>
    </w:p>
    <w:p w:rsidR="001A50C2" w:rsidRPr="001A50C2" w:rsidRDefault="001A50C2" w:rsidP="00A01BE3">
      <w:pPr>
        <w:numPr>
          <w:ilvl w:val="0"/>
          <w:numId w:val="1"/>
        </w:numPr>
        <w:spacing w:after="0" w:line="240" w:lineRule="auto"/>
        <w:jc w:val="both"/>
        <w:rPr>
          <w:rFonts w:ascii="Times New Roman" w:eastAsia="Times New Roman" w:hAnsi="Times New Roman" w:cs="Times New Roman"/>
          <w:sz w:val="24"/>
          <w:szCs w:val="24"/>
          <w:lang w:eastAsia="el-GR"/>
        </w:rPr>
      </w:pPr>
      <w:r w:rsidRPr="001A50C2">
        <w:rPr>
          <w:rFonts w:ascii="Times New Roman" w:eastAsia="Times New Roman" w:hAnsi="Times New Roman" w:cs="Times New Roman"/>
          <w:b/>
          <w:bCs/>
          <w:sz w:val="24"/>
          <w:szCs w:val="24"/>
          <w:lang w:eastAsia="el-GR"/>
        </w:rPr>
        <w:lastRenderedPageBreak/>
        <w:t>Στις 18/5/2020, το Υπουργείο Παιδείας</w:t>
      </w:r>
      <w:r w:rsidRPr="001A50C2">
        <w:rPr>
          <w:rFonts w:ascii="Times New Roman" w:eastAsia="Times New Roman" w:hAnsi="Times New Roman" w:cs="Times New Roman"/>
          <w:sz w:val="24"/>
          <w:szCs w:val="24"/>
          <w:lang w:eastAsia="el-GR"/>
        </w:rPr>
        <w:t xml:space="preserve"> με την εγκύκλιο «Συμπληρωματικές Οδηγίες για τη διδασκαλία των μαθημάτων» της Γλώσσας, των Μαθηματικών και των Φυσικών, </w:t>
      </w:r>
      <w:r w:rsidRPr="001A50C2">
        <w:rPr>
          <w:rFonts w:ascii="Times New Roman" w:eastAsia="Times New Roman" w:hAnsi="Times New Roman" w:cs="Times New Roman"/>
          <w:b/>
          <w:bCs/>
          <w:sz w:val="24"/>
          <w:szCs w:val="24"/>
          <w:lang w:eastAsia="el-GR"/>
        </w:rPr>
        <w:t>έθετε ως διδακτικό καθήκον την κάλυψη όλων των διδακτικών στόχων της σχολικής χρονιάς 2019-2020</w:t>
      </w:r>
      <w:r w:rsidRPr="001A50C2">
        <w:rPr>
          <w:rFonts w:ascii="Times New Roman" w:eastAsia="Times New Roman" w:hAnsi="Times New Roman" w:cs="Times New Roman"/>
          <w:sz w:val="24"/>
          <w:szCs w:val="24"/>
          <w:lang w:eastAsia="el-GR"/>
        </w:rPr>
        <w:t xml:space="preserve"> ως να μην συνέβαινε τίποτα, ως να μην υπήρχε πανδημία, αδιαφορώντας πλήρως για τα πραγματικά δεδομένα και την αναστολή λειτουργίας των σχολείων για πάνω από δύο μήνες.</w:t>
      </w:r>
    </w:p>
    <w:p w:rsidR="001A50C2" w:rsidRPr="001A50C2" w:rsidRDefault="001A50C2" w:rsidP="00047426">
      <w:pPr>
        <w:numPr>
          <w:ilvl w:val="0"/>
          <w:numId w:val="1"/>
        </w:numPr>
        <w:spacing w:after="0" w:line="240" w:lineRule="auto"/>
        <w:jc w:val="both"/>
        <w:rPr>
          <w:rFonts w:ascii="Times New Roman" w:eastAsia="Times New Roman" w:hAnsi="Times New Roman" w:cs="Times New Roman"/>
          <w:sz w:val="24"/>
          <w:szCs w:val="24"/>
          <w:lang w:eastAsia="el-GR"/>
        </w:rPr>
      </w:pPr>
      <w:r w:rsidRPr="001A50C2">
        <w:rPr>
          <w:rFonts w:ascii="Times New Roman" w:eastAsia="Times New Roman" w:hAnsi="Times New Roman" w:cs="Times New Roman"/>
          <w:sz w:val="24"/>
          <w:szCs w:val="24"/>
          <w:lang w:eastAsia="el-GR"/>
        </w:rPr>
        <w:t xml:space="preserve">Σήμερα, </w:t>
      </w:r>
      <w:r w:rsidRPr="001A50C2">
        <w:rPr>
          <w:rFonts w:ascii="Times New Roman" w:eastAsia="Times New Roman" w:hAnsi="Times New Roman" w:cs="Times New Roman"/>
          <w:b/>
          <w:bCs/>
          <w:sz w:val="24"/>
          <w:szCs w:val="24"/>
          <w:lang w:eastAsia="el-GR"/>
        </w:rPr>
        <w:t xml:space="preserve">οι οδηγίες για την κάλυψη «πιθανών διδακτικών κενών», προβλέπουν ότι στο </w:t>
      </w:r>
      <w:r w:rsidRPr="008E4D77">
        <w:rPr>
          <w:rFonts w:ascii="Times New Roman" w:eastAsia="Times New Roman" w:hAnsi="Times New Roman" w:cs="Times New Roman"/>
          <w:b/>
          <w:bCs/>
          <w:sz w:val="24"/>
          <w:szCs w:val="24"/>
          <w:u w:val="single"/>
          <w:lang w:eastAsia="el-GR"/>
        </w:rPr>
        <w:t>πρώτο δεκαήμερο των μαθημάτων</w:t>
      </w:r>
      <w:r w:rsidRPr="001A50C2">
        <w:rPr>
          <w:rFonts w:ascii="Times New Roman" w:eastAsia="Times New Roman" w:hAnsi="Times New Roman" w:cs="Times New Roman"/>
          <w:b/>
          <w:bCs/>
          <w:sz w:val="24"/>
          <w:szCs w:val="24"/>
          <w:lang w:eastAsia="el-GR"/>
        </w:rPr>
        <w:t xml:space="preserve">, οι εκπαιδευτικοί θα αναπληρώσουν (και πάλι ως δια μαγείας) το σύνολο των διδακτικών στόχων όλων των </w:t>
      </w:r>
      <w:r w:rsidRPr="008636B6">
        <w:rPr>
          <w:rFonts w:ascii="Times New Roman" w:eastAsia="Times New Roman" w:hAnsi="Times New Roman" w:cs="Times New Roman"/>
          <w:b/>
          <w:bCs/>
          <w:sz w:val="24"/>
          <w:szCs w:val="24"/>
          <w:lang w:eastAsia="el-GR"/>
        </w:rPr>
        <w:t>μαθημάτων!</w:t>
      </w:r>
      <w:r w:rsidR="0037642A" w:rsidRPr="008636B6">
        <w:rPr>
          <w:rFonts w:ascii="Times New Roman" w:eastAsia="Times New Roman" w:hAnsi="Times New Roman" w:cs="Times New Roman"/>
          <w:b/>
          <w:bCs/>
          <w:sz w:val="24"/>
          <w:szCs w:val="24"/>
          <w:lang w:eastAsia="el-GR"/>
        </w:rPr>
        <w:t xml:space="preserve"> Όταν </w:t>
      </w:r>
      <w:r w:rsidR="008E4D77" w:rsidRPr="008636B6">
        <w:rPr>
          <w:rFonts w:ascii="Times New Roman" w:eastAsia="Times New Roman" w:hAnsi="Times New Roman" w:cs="Times New Roman"/>
          <w:b/>
          <w:bCs/>
          <w:sz w:val="24"/>
          <w:szCs w:val="24"/>
          <w:u w:val="single"/>
          <w:lang w:eastAsia="el-GR"/>
        </w:rPr>
        <w:t xml:space="preserve">ταυτόχρονα </w:t>
      </w:r>
      <w:r w:rsidR="0037642A" w:rsidRPr="008636B6">
        <w:rPr>
          <w:rFonts w:ascii="Times New Roman" w:eastAsia="Times New Roman" w:hAnsi="Times New Roman" w:cs="Times New Roman"/>
          <w:b/>
          <w:bCs/>
          <w:sz w:val="24"/>
          <w:szCs w:val="24"/>
          <w:lang w:eastAsia="el-GR"/>
        </w:rPr>
        <w:t>θα πρέπει (σύμφωνα με τη</w:t>
      </w:r>
      <w:r w:rsidR="00047426" w:rsidRPr="008636B6">
        <w:rPr>
          <w:rFonts w:ascii="Times New Roman" w:eastAsia="Times New Roman" w:hAnsi="Times New Roman" w:cs="Times New Roman"/>
          <w:b/>
          <w:bCs/>
          <w:sz w:val="24"/>
          <w:szCs w:val="24"/>
          <w:lang w:eastAsia="el-GR"/>
        </w:rPr>
        <w:t xml:space="preserve">ν εγκύκλιο «Λειτουργία Δημοτικών Σχολείων για το σχολικό έτος 2020-2021») οι εκπαιδευτικοί των τάξεων μέχρι την Γ΄ δημοτικού </w:t>
      </w:r>
      <w:r w:rsidR="008D7459" w:rsidRPr="008636B6">
        <w:rPr>
          <w:rFonts w:ascii="Times New Roman" w:eastAsia="Times New Roman" w:hAnsi="Times New Roman" w:cs="Times New Roman"/>
          <w:b/>
          <w:bCs/>
          <w:sz w:val="24"/>
          <w:szCs w:val="24"/>
          <w:lang w:eastAsia="el-GR"/>
        </w:rPr>
        <w:t xml:space="preserve"> να </w:t>
      </w:r>
      <w:r w:rsidR="008E4D77" w:rsidRPr="008636B6">
        <w:rPr>
          <w:rFonts w:ascii="Times New Roman" w:eastAsia="Times New Roman" w:hAnsi="Times New Roman" w:cs="Times New Roman"/>
          <w:b/>
          <w:bCs/>
          <w:sz w:val="24"/>
          <w:szCs w:val="24"/>
          <w:lang w:eastAsia="el-GR"/>
        </w:rPr>
        <w:t>δώσουν</w:t>
      </w:r>
      <w:r w:rsidR="008D7459" w:rsidRPr="008636B6">
        <w:rPr>
          <w:rFonts w:ascii="Times New Roman" w:eastAsia="Times New Roman" w:hAnsi="Times New Roman" w:cs="Times New Roman"/>
          <w:b/>
          <w:bCs/>
          <w:sz w:val="24"/>
          <w:szCs w:val="24"/>
          <w:lang w:eastAsia="el-GR"/>
        </w:rPr>
        <w:t xml:space="preserve"> ιδιαίτερη έμφαση στην εκπαίδευση και στην εξοικείωση της ορθής χρήσης μάσκας.</w:t>
      </w:r>
      <w:r w:rsidR="008D7459">
        <w:rPr>
          <w:rFonts w:ascii="Times New Roman" w:eastAsia="Times New Roman" w:hAnsi="Times New Roman" w:cs="Times New Roman"/>
          <w:b/>
          <w:bCs/>
          <w:sz w:val="24"/>
          <w:szCs w:val="24"/>
          <w:lang w:eastAsia="el-GR"/>
        </w:rPr>
        <w:t xml:space="preserve"> </w:t>
      </w:r>
      <w:r w:rsidRPr="001A50C2">
        <w:rPr>
          <w:rFonts w:ascii="Times New Roman" w:eastAsia="Times New Roman" w:hAnsi="Times New Roman" w:cs="Times New Roman"/>
          <w:sz w:val="24"/>
          <w:szCs w:val="24"/>
          <w:lang w:eastAsia="el-GR"/>
        </w:rPr>
        <w:t xml:space="preserve">Οι συντάκτες των σχετικών οδηγιών απλώς παρέθεσαν δια της μεθόδου copy-paste, όλους τους διδακτικούς στόχους που περιλαμβάνονται στα ΑΠΣ-ΔΕΠΠΣ. Επομένως, </w:t>
      </w:r>
      <w:r w:rsidRPr="001A50C2">
        <w:rPr>
          <w:rFonts w:ascii="Times New Roman" w:eastAsia="Times New Roman" w:hAnsi="Times New Roman" w:cs="Times New Roman"/>
          <w:b/>
          <w:bCs/>
          <w:sz w:val="24"/>
          <w:szCs w:val="24"/>
          <w:lang w:eastAsia="el-GR"/>
        </w:rPr>
        <w:t>οποιαδήποτε ενδεχόμενα διδακτικά κενά παρατηρούνται στους μαθητές την επόμενη περίοδο, θα χρεώνονται στην ολιγωρία, την αδιαφορία ή και την ανικανότητα των εκπαιδευτικών</w:t>
      </w:r>
      <w:r w:rsidRPr="001A50C2">
        <w:rPr>
          <w:rFonts w:ascii="Times New Roman" w:eastAsia="Times New Roman" w:hAnsi="Times New Roman" w:cs="Times New Roman"/>
          <w:sz w:val="24"/>
          <w:szCs w:val="24"/>
          <w:lang w:eastAsia="el-GR"/>
        </w:rPr>
        <w:t>, οι οποίοι, σύμφωνα με τους υπεύθυνους του ΙΕΠ και την ηγεσία του ΥΠΕΘ, διαθέτουν την ικανότητα να διδάξουν εντός δεκαημέρου την ύλη ενός ολόκληρου τριμήνου. Στο τέλος της παρούσας ανακοίνωσης, παραθέτουμε ενδεικτικά αποσπάσματα των εν λόγω οδηγιών για να αντιληφθούν όλοι το μέγεθος του προβλήματος.</w:t>
      </w:r>
    </w:p>
    <w:p w:rsidR="001A50C2" w:rsidRPr="001A50C2" w:rsidRDefault="001A50C2" w:rsidP="00A01BE3">
      <w:pPr>
        <w:numPr>
          <w:ilvl w:val="0"/>
          <w:numId w:val="1"/>
        </w:numPr>
        <w:spacing w:after="0" w:line="240" w:lineRule="auto"/>
        <w:jc w:val="both"/>
        <w:rPr>
          <w:rFonts w:ascii="Times New Roman" w:eastAsia="Times New Roman" w:hAnsi="Times New Roman" w:cs="Times New Roman"/>
          <w:sz w:val="24"/>
          <w:szCs w:val="24"/>
          <w:lang w:eastAsia="el-GR"/>
        </w:rPr>
      </w:pPr>
      <w:r w:rsidRPr="001A50C2">
        <w:rPr>
          <w:rFonts w:ascii="Times New Roman" w:eastAsia="Times New Roman" w:hAnsi="Times New Roman" w:cs="Times New Roman"/>
          <w:sz w:val="24"/>
          <w:szCs w:val="24"/>
          <w:lang w:eastAsia="el-GR"/>
        </w:rPr>
        <w:t xml:space="preserve">Στο αμέσως επόμενο διάστημα, αν λάβουμε υπόψη μας και τις σχετικές δηλώσεις του πρωθυπουργού και της υπουργού Παιδείας, </w:t>
      </w:r>
      <w:r w:rsidRPr="001A50C2">
        <w:rPr>
          <w:rFonts w:ascii="Times New Roman" w:eastAsia="Times New Roman" w:hAnsi="Times New Roman" w:cs="Times New Roman"/>
          <w:b/>
          <w:bCs/>
          <w:sz w:val="24"/>
          <w:szCs w:val="24"/>
          <w:lang w:eastAsia="el-GR"/>
        </w:rPr>
        <w:t>η κυβέρνηση θα επιχειρήσει να επιβάλλει την αξιολόγηση της σχολικής μονάδας, κεντρική και αναπόσπαστη πλευρά της οποίας θα είναι ο έλεγχος της κάλυψης της διδακτικής ύλης.</w:t>
      </w:r>
      <w:r w:rsidRPr="001A50C2">
        <w:rPr>
          <w:rFonts w:ascii="Times New Roman" w:eastAsia="Times New Roman" w:hAnsi="Times New Roman" w:cs="Times New Roman"/>
          <w:sz w:val="24"/>
          <w:szCs w:val="24"/>
          <w:lang w:eastAsia="el-GR"/>
        </w:rPr>
        <w:t xml:space="preserve"> Στόχος εξαιρετικά δύσκολος υπό κανονικές συνθήκες και εντελώς ανέφικτος υπό τις παρούσες συνθήκες. Η παράμετρος αυτή, αναδεικνύει ακόμα περισσότερο την αναγκαιότητα του αγώνα για την </w:t>
      </w:r>
      <w:r w:rsidRPr="001A50C2">
        <w:rPr>
          <w:rFonts w:ascii="Times New Roman" w:eastAsia="Times New Roman" w:hAnsi="Times New Roman" w:cs="Times New Roman"/>
          <w:b/>
          <w:bCs/>
          <w:sz w:val="24"/>
          <w:szCs w:val="24"/>
          <w:lang w:eastAsia="el-GR"/>
        </w:rPr>
        <w:t>ακύρωση στην πράξη της αυτοαξιολόγησης-αξιολόγησης</w:t>
      </w:r>
      <w:r w:rsidRPr="001A50C2">
        <w:rPr>
          <w:rFonts w:ascii="Times New Roman" w:eastAsia="Times New Roman" w:hAnsi="Times New Roman" w:cs="Times New Roman"/>
          <w:sz w:val="24"/>
          <w:szCs w:val="24"/>
          <w:lang w:eastAsia="el-GR"/>
        </w:rPr>
        <w:t xml:space="preserve">, αποκαλύπτοντας ταυτόχρονα τον </w:t>
      </w:r>
      <w:r w:rsidRPr="001A50C2">
        <w:rPr>
          <w:rFonts w:ascii="Times New Roman" w:eastAsia="Times New Roman" w:hAnsi="Times New Roman" w:cs="Times New Roman"/>
          <w:b/>
          <w:bCs/>
          <w:sz w:val="24"/>
          <w:szCs w:val="24"/>
          <w:lang w:eastAsia="el-GR"/>
        </w:rPr>
        <w:t>αντιεκπαιδευτικό της χαρακτήρα</w:t>
      </w:r>
      <w:r w:rsidRPr="001A50C2">
        <w:rPr>
          <w:rFonts w:ascii="Times New Roman" w:eastAsia="Times New Roman" w:hAnsi="Times New Roman" w:cs="Times New Roman"/>
          <w:sz w:val="24"/>
          <w:szCs w:val="24"/>
          <w:lang w:eastAsia="el-GR"/>
        </w:rPr>
        <w:t>.</w:t>
      </w:r>
    </w:p>
    <w:p w:rsidR="001A50C2" w:rsidRPr="00A01BE3" w:rsidRDefault="001A50C2" w:rsidP="00A01BE3">
      <w:pPr>
        <w:numPr>
          <w:ilvl w:val="0"/>
          <w:numId w:val="1"/>
        </w:numPr>
        <w:spacing w:after="0" w:line="240" w:lineRule="auto"/>
        <w:jc w:val="both"/>
        <w:rPr>
          <w:rFonts w:ascii="Times New Roman" w:eastAsia="Times New Roman" w:hAnsi="Times New Roman" w:cs="Times New Roman"/>
          <w:sz w:val="24"/>
          <w:szCs w:val="24"/>
          <w:lang w:eastAsia="el-GR"/>
        </w:rPr>
      </w:pPr>
      <w:r w:rsidRPr="001A50C2">
        <w:rPr>
          <w:rFonts w:ascii="Times New Roman" w:eastAsia="Times New Roman" w:hAnsi="Times New Roman" w:cs="Times New Roman"/>
          <w:b/>
          <w:bCs/>
          <w:sz w:val="24"/>
          <w:szCs w:val="24"/>
          <w:lang w:eastAsia="el-GR"/>
        </w:rPr>
        <w:t>Το Υπουργείο Παιδείας αντί να αντιμετωπίσει τα μορφωτικά ελλείμματα της περιόδου, επιδεικνύει πρωτοφανή αδιαφορία </w:t>
      </w:r>
      <w:r w:rsidRPr="001A50C2">
        <w:rPr>
          <w:rFonts w:ascii="Times New Roman" w:eastAsia="Times New Roman" w:hAnsi="Times New Roman" w:cs="Times New Roman"/>
          <w:sz w:val="24"/>
          <w:szCs w:val="24"/>
          <w:lang w:eastAsia="el-GR"/>
        </w:rPr>
        <w:t xml:space="preserve">για τα δεδομένα που διαμορφώνουν οι συνθήκες της πανδημίας και η μακρόχρονη αναστολή λειτουργίας των σχολείων. Πρόκειται για </w:t>
      </w:r>
      <w:r w:rsidRPr="001A50C2">
        <w:rPr>
          <w:rFonts w:ascii="Times New Roman" w:eastAsia="Times New Roman" w:hAnsi="Times New Roman" w:cs="Times New Roman"/>
          <w:b/>
          <w:bCs/>
          <w:sz w:val="24"/>
          <w:szCs w:val="24"/>
          <w:lang w:eastAsia="el-GR"/>
        </w:rPr>
        <w:t>συνειδητή πολιτική επιλογή που θα οξύνει ακόμα περισσότερο τις εκπαιδευτικές ανισότητες και το φαινόμενο της σχολικής αποτυχίας, το οποίο, έτσι κι αλλιώς είχε, έχει και θα έχει σαφές ταξικό πρόσημο.</w:t>
      </w:r>
    </w:p>
    <w:p w:rsidR="00A01BE3" w:rsidRPr="001A50C2" w:rsidRDefault="00A01BE3" w:rsidP="00A01BE3">
      <w:pPr>
        <w:spacing w:after="0" w:line="240" w:lineRule="auto"/>
        <w:ind w:left="720"/>
        <w:jc w:val="both"/>
        <w:rPr>
          <w:rFonts w:ascii="Times New Roman" w:eastAsia="Times New Roman" w:hAnsi="Times New Roman" w:cs="Times New Roman"/>
          <w:sz w:val="24"/>
          <w:szCs w:val="24"/>
          <w:lang w:eastAsia="el-GR"/>
        </w:rPr>
      </w:pPr>
    </w:p>
    <w:p w:rsidR="001A50C2" w:rsidRDefault="001A50C2" w:rsidP="00D56040">
      <w:pPr>
        <w:spacing w:after="0" w:line="240" w:lineRule="auto"/>
        <w:ind w:firstLine="360"/>
        <w:jc w:val="both"/>
        <w:rPr>
          <w:rFonts w:ascii="Times New Roman" w:eastAsia="Times New Roman" w:hAnsi="Times New Roman" w:cs="Times New Roman"/>
          <w:b/>
          <w:bCs/>
          <w:sz w:val="24"/>
          <w:szCs w:val="24"/>
          <w:lang w:eastAsia="el-GR"/>
        </w:rPr>
      </w:pPr>
      <w:r w:rsidRPr="001A50C2">
        <w:rPr>
          <w:rFonts w:ascii="Times New Roman" w:eastAsia="Times New Roman" w:hAnsi="Times New Roman" w:cs="Times New Roman"/>
          <w:sz w:val="24"/>
          <w:szCs w:val="24"/>
          <w:lang w:eastAsia="el-GR"/>
        </w:rPr>
        <w:t xml:space="preserve">Από την πλευρά μας δηλώνουμε ότι </w:t>
      </w:r>
      <w:r w:rsidRPr="001A50C2">
        <w:rPr>
          <w:rFonts w:ascii="Times New Roman" w:eastAsia="Times New Roman" w:hAnsi="Times New Roman" w:cs="Times New Roman"/>
          <w:b/>
          <w:bCs/>
          <w:sz w:val="24"/>
          <w:szCs w:val="24"/>
          <w:lang w:eastAsia="el-GR"/>
        </w:rPr>
        <w:t>δεν θα εφαρμόσουμε οδηγίες που συσσωρεύσουν ακόμα περισσότερα μορφωτικά ελλείμματα.</w:t>
      </w:r>
      <w:r w:rsidRPr="001A50C2">
        <w:rPr>
          <w:rFonts w:ascii="Times New Roman" w:eastAsia="Times New Roman" w:hAnsi="Times New Roman" w:cs="Times New Roman"/>
          <w:sz w:val="24"/>
          <w:szCs w:val="24"/>
          <w:lang w:eastAsia="el-GR"/>
        </w:rPr>
        <w:t xml:space="preserve"> </w:t>
      </w:r>
      <w:r w:rsidRPr="001A50C2">
        <w:rPr>
          <w:rFonts w:ascii="Times New Roman" w:eastAsia="Times New Roman" w:hAnsi="Times New Roman" w:cs="Times New Roman"/>
          <w:b/>
          <w:bCs/>
          <w:sz w:val="24"/>
          <w:szCs w:val="24"/>
          <w:lang w:eastAsia="el-GR"/>
        </w:rPr>
        <w:t>Μέσα στις σχολικές τάξεις θα επικεντρώσουμε σε αυτά που μπορούν και πρέπει να διορθωθούν</w:t>
      </w:r>
      <w:r w:rsidRPr="001A50C2">
        <w:rPr>
          <w:rFonts w:ascii="Times New Roman" w:eastAsia="Times New Roman" w:hAnsi="Times New Roman" w:cs="Times New Roman"/>
          <w:sz w:val="24"/>
          <w:szCs w:val="24"/>
          <w:lang w:eastAsia="el-GR"/>
        </w:rPr>
        <w:t xml:space="preserve">, θα διδάξουμε τους μαθητές μας με κριτήριο το βαθμό ανταπόκρισης και κατανόησης της ύλης. Αλλά και έξω από τις σχολικές τάξεις, </w:t>
      </w:r>
      <w:r w:rsidRPr="001A50C2">
        <w:rPr>
          <w:rFonts w:ascii="Times New Roman" w:eastAsia="Times New Roman" w:hAnsi="Times New Roman" w:cs="Times New Roman"/>
          <w:b/>
          <w:bCs/>
          <w:sz w:val="24"/>
          <w:szCs w:val="24"/>
          <w:lang w:eastAsia="el-GR"/>
        </w:rPr>
        <w:t>θα διεκδικήσουμε αναδιάταξη και μείωση της ύλης, μικρότερο αριθμό μαθητών ανά τμήμα, εκτεταμένα προγράμματα ενισχυτικής διδασκαλίας, στήριξη και ίδρυση νέων τμημάτων ένταξης.</w:t>
      </w:r>
    </w:p>
    <w:p w:rsidR="00A01BE3" w:rsidRPr="001A50C2" w:rsidRDefault="00A01BE3" w:rsidP="00A01BE3">
      <w:pPr>
        <w:spacing w:after="0" w:line="240" w:lineRule="auto"/>
        <w:jc w:val="both"/>
        <w:rPr>
          <w:rFonts w:ascii="Times New Roman" w:eastAsia="Times New Roman" w:hAnsi="Times New Roman" w:cs="Times New Roman"/>
          <w:sz w:val="24"/>
          <w:szCs w:val="24"/>
          <w:lang w:eastAsia="el-GR"/>
        </w:rPr>
      </w:pPr>
    </w:p>
    <w:p w:rsidR="001A50C2" w:rsidRDefault="001A50C2" w:rsidP="00D56040">
      <w:pPr>
        <w:spacing w:after="0" w:line="240" w:lineRule="auto"/>
        <w:ind w:firstLine="360"/>
        <w:jc w:val="both"/>
        <w:rPr>
          <w:rFonts w:ascii="Times New Roman" w:eastAsia="Times New Roman" w:hAnsi="Times New Roman" w:cs="Times New Roman"/>
          <w:sz w:val="24"/>
          <w:szCs w:val="24"/>
          <w:lang w:eastAsia="el-GR"/>
        </w:rPr>
      </w:pPr>
      <w:r w:rsidRPr="001A50C2">
        <w:rPr>
          <w:rFonts w:ascii="Times New Roman" w:eastAsia="Times New Roman" w:hAnsi="Times New Roman" w:cs="Times New Roman"/>
          <w:b/>
          <w:bCs/>
          <w:sz w:val="24"/>
          <w:szCs w:val="24"/>
          <w:lang w:eastAsia="el-GR"/>
        </w:rPr>
        <w:t>Καλούμε το Δ.Σ. της ΔΟΕ να πάρει άμεσα θέση.</w:t>
      </w:r>
      <w:r w:rsidRPr="001A50C2">
        <w:rPr>
          <w:rFonts w:ascii="Times New Roman" w:eastAsia="Times New Roman" w:hAnsi="Times New Roman" w:cs="Times New Roman"/>
          <w:sz w:val="24"/>
          <w:szCs w:val="24"/>
          <w:lang w:eastAsia="el-GR"/>
        </w:rPr>
        <w:t xml:space="preserve"> </w:t>
      </w:r>
      <w:r w:rsidRPr="001A50C2">
        <w:rPr>
          <w:rFonts w:ascii="Times New Roman" w:eastAsia="Times New Roman" w:hAnsi="Times New Roman" w:cs="Times New Roman"/>
          <w:b/>
          <w:bCs/>
          <w:sz w:val="24"/>
          <w:szCs w:val="24"/>
          <w:lang w:eastAsia="el-GR"/>
        </w:rPr>
        <w:t>Αλήθεια, το Ινστιτούτο Παιδαγωγικών Ερευνών Μελετών (ΙΠΕΜ) της ΔΟΕ τι θέση παίρνει για όλα αυτά;</w:t>
      </w:r>
      <w:r w:rsidRPr="001A50C2">
        <w:rPr>
          <w:rFonts w:ascii="Times New Roman" w:eastAsia="Times New Roman" w:hAnsi="Times New Roman" w:cs="Times New Roman"/>
          <w:sz w:val="24"/>
          <w:szCs w:val="24"/>
          <w:lang w:eastAsia="el-GR"/>
        </w:rPr>
        <w:t xml:space="preserve"> Γιατί τόση σιωπή; Δεν θα όφειλε να πάρει άμεσα σαφή θέση για τέτοιου είδους ζητήματα; Ή μήπως απλώς περιορίζεται στην έκδοση του Επιστημονικού Βήματος αφήνοντας τον κλάδο παντελώς ακάλυπτο απέναντι σε τόσο σοβαρά ζητήματα; Οι στιγμές είναι κρίσιμες και ο καθένας οφείλει να αναλάβει τις ευθύνες που του αναλογούν. </w:t>
      </w:r>
      <w:r w:rsidRPr="001A50C2">
        <w:rPr>
          <w:rFonts w:ascii="Times New Roman" w:eastAsia="Times New Roman" w:hAnsi="Times New Roman" w:cs="Times New Roman"/>
          <w:b/>
          <w:bCs/>
          <w:sz w:val="24"/>
          <w:szCs w:val="24"/>
          <w:lang w:eastAsia="el-GR"/>
        </w:rPr>
        <w:t>Θα πάρουν επιτέλους αποφάσεις τα κορυφαία συνδικαλιστικά όργανα του κλάδου ή θα συνεχίσουν να σιωπούν;</w:t>
      </w:r>
      <w:r w:rsidRPr="001A50C2">
        <w:rPr>
          <w:rFonts w:ascii="Times New Roman" w:eastAsia="Times New Roman" w:hAnsi="Times New Roman" w:cs="Times New Roman"/>
          <w:sz w:val="24"/>
          <w:szCs w:val="24"/>
          <w:lang w:eastAsia="el-GR"/>
        </w:rPr>
        <w:t xml:space="preserve"> Θα ενημερώσουν τους γονείς και την κοινωνία για τα αποτελέσματα της αντιεκπαιδευτικής πολιτικής; Αναμένουμε και θα επανέλθουμε αν χρειαστεί.</w:t>
      </w:r>
    </w:p>
    <w:p w:rsidR="00D56040" w:rsidRDefault="00D56040" w:rsidP="00D56040">
      <w:pPr>
        <w:spacing w:after="0" w:line="240" w:lineRule="auto"/>
        <w:ind w:firstLine="360"/>
        <w:jc w:val="both"/>
        <w:rPr>
          <w:rFonts w:ascii="Times New Roman" w:eastAsia="Times New Roman" w:hAnsi="Times New Roman" w:cs="Times New Roman"/>
          <w:sz w:val="24"/>
          <w:szCs w:val="24"/>
          <w:lang w:eastAsia="el-GR"/>
        </w:rPr>
      </w:pPr>
    </w:p>
    <w:p w:rsidR="00D56040" w:rsidRPr="001A50C2" w:rsidRDefault="00D56040" w:rsidP="00D56040">
      <w:pPr>
        <w:spacing w:after="0" w:line="240" w:lineRule="auto"/>
        <w:ind w:firstLine="360"/>
        <w:jc w:val="both"/>
        <w:rPr>
          <w:rFonts w:ascii="Times New Roman" w:eastAsia="Times New Roman" w:hAnsi="Times New Roman" w:cs="Times New Roman"/>
          <w:sz w:val="24"/>
          <w:szCs w:val="24"/>
          <w:lang w:eastAsia="el-GR"/>
        </w:rPr>
      </w:pPr>
      <w:r w:rsidRPr="006846F1">
        <w:rPr>
          <w:noProof/>
          <w:lang w:eastAsia="el-GR"/>
        </w:rPr>
        <w:drawing>
          <wp:inline distT="0" distB="0" distL="0" distR="0">
            <wp:extent cx="5215890" cy="1630045"/>
            <wp:effectExtent l="0" t="0" r="3810" b="8255"/>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5890" cy="1630045"/>
                    </a:xfrm>
                    <a:prstGeom prst="rect">
                      <a:avLst/>
                    </a:prstGeom>
                    <a:noFill/>
                    <a:ln>
                      <a:noFill/>
                    </a:ln>
                  </pic:spPr>
                </pic:pic>
              </a:graphicData>
            </a:graphic>
          </wp:inline>
        </w:drawing>
      </w:r>
    </w:p>
    <w:p w:rsidR="008258CD" w:rsidRDefault="008258CD" w:rsidP="00A01BE3">
      <w:pPr>
        <w:spacing w:after="0" w:line="240" w:lineRule="auto"/>
      </w:pPr>
    </w:p>
    <w:sectPr w:rsidR="008258CD" w:rsidSect="00A01BE3">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30B"/>
    <w:multiLevelType w:val="multilevel"/>
    <w:tmpl w:val="7A6C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C2"/>
    <w:rsid w:val="00047426"/>
    <w:rsid w:val="001A50C2"/>
    <w:rsid w:val="00261128"/>
    <w:rsid w:val="0037642A"/>
    <w:rsid w:val="004A316E"/>
    <w:rsid w:val="004A5F5E"/>
    <w:rsid w:val="0074113A"/>
    <w:rsid w:val="008258CD"/>
    <w:rsid w:val="008636B6"/>
    <w:rsid w:val="008D7459"/>
    <w:rsid w:val="008E4D77"/>
    <w:rsid w:val="009E4735"/>
    <w:rsid w:val="00A01BE3"/>
    <w:rsid w:val="00D560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22511-AB15-49F4-8C90-C8172CFA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4A5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4263">
      <w:bodyDiv w:val="1"/>
      <w:marLeft w:val="0"/>
      <w:marRight w:val="0"/>
      <w:marTop w:val="0"/>
      <w:marBottom w:val="0"/>
      <w:divBdr>
        <w:top w:val="none" w:sz="0" w:space="0" w:color="auto"/>
        <w:left w:val="none" w:sz="0" w:space="0" w:color="auto"/>
        <w:bottom w:val="none" w:sz="0" w:space="0" w:color="auto"/>
        <w:right w:val="none" w:sz="0" w:space="0" w:color="auto"/>
      </w:divBdr>
    </w:div>
    <w:div w:id="16673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5683</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2020-09-29T09:59:00Z</dcterms:created>
  <dcterms:modified xsi:type="dcterms:W3CDTF">2020-09-29T09:59:00Z</dcterms:modified>
</cp:coreProperties>
</file>