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EB827" w14:textId="77777777" w:rsidR="001655C3" w:rsidRDefault="001655C3" w:rsidP="001655C3">
      <w:pPr>
        <w:spacing w:after="0" w:line="240" w:lineRule="auto"/>
        <w:jc w:val="both"/>
        <w:rPr>
          <w:rFonts w:ascii="Times New Roman" w:eastAsiaTheme="minorHAnsi"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25 – 2 – 2021</w:t>
      </w:r>
      <w:r>
        <w:rPr>
          <w:rFonts w:ascii="Times New Roman" w:hAnsi="Times New Roman"/>
          <w:b/>
          <w:sz w:val="24"/>
          <w:szCs w:val="24"/>
        </w:rPr>
        <w:t xml:space="preserve">                                                                                                          </w:t>
      </w:r>
    </w:p>
    <w:p w14:paraId="26BB7747" w14:textId="77777777" w:rsidR="001655C3" w:rsidRDefault="001655C3" w:rsidP="001655C3">
      <w:pPr>
        <w:spacing w:after="0" w:line="240" w:lineRule="auto"/>
        <w:jc w:val="both"/>
        <w:rPr>
          <w:rFonts w:ascii="Times New Roman" w:eastAsia="SimSun" w:hAnsi="Times New Roman"/>
          <w:b/>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431</w:t>
      </w:r>
    </w:p>
    <w:p w14:paraId="00DBA0BC" w14:textId="77777777" w:rsidR="001655C3" w:rsidRDefault="001655C3" w:rsidP="001655C3">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04B1F9C8" w14:textId="77777777" w:rsidR="001655C3" w:rsidRDefault="001655C3" w:rsidP="001655C3">
      <w:pPr>
        <w:spacing w:after="0" w:line="240" w:lineRule="auto"/>
        <w:jc w:val="both"/>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3AC82AF3" w14:textId="77777777" w:rsidR="001655C3" w:rsidRDefault="001655C3" w:rsidP="001655C3">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2C248194" w14:textId="77777777" w:rsidR="001655C3" w:rsidRDefault="001655C3" w:rsidP="001655C3">
      <w:pPr>
        <w:spacing w:after="0" w:line="240" w:lineRule="auto"/>
        <w:jc w:val="both"/>
        <w:rPr>
          <w:rFonts w:ascii="Times New Roman" w:eastAsia="Times New Roman" w:hAnsi="Times New Roman"/>
          <w:sz w:val="24"/>
          <w:szCs w:val="24"/>
          <w:lang w:eastAsia="el-GR"/>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0F8BE86E" w14:textId="77777777" w:rsidR="001655C3" w:rsidRDefault="001655C3" w:rsidP="001655C3">
      <w:pPr>
        <w:spacing w:after="0" w:line="240" w:lineRule="auto"/>
        <w:jc w:val="both"/>
        <w:rPr>
          <w:rFonts w:ascii="Times New Roman" w:eastAsiaTheme="minorHAnsi" w:hAnsi="Times New Roman"/>
          <w:b/>
          <w:sz w:val="24"/>
          <w:szCs w:val="24"/>
        </w:rPr>
      </w:pPr>
      <w:r>
        <w:rPr>
          <w:rFonts w:ascii="Times New Roman" w:hAnsi="Times New Roman"/>
          <w:b/>
          <w:sz w:val="24"/>
          <w:szCs w:val="24"/>
        </w:rPr>
        <w:t xml:space="preserve">Email:syll2grafeio@gmail.com                                           </w:t>
      </w:r>
    </w:p>
    <w:p w14:paraId="05607964" w14:textId="77777777" w:rsidR="001655C3" w:rsidRDefault="001655C3" w:rsidP="001655C3">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14:paraId="611D91FF" w14:textId="77777777" w:rsidR="001655C3" w:rsidRDefault="001655C3" w:rsidP="001655C3">
      <w:pPr>
        <w:spacing w:after="0" w:line="240" w:lineRule="auto"/>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                                                          </w:t>
      </w:r>
    </w:p>
    <w:p w14:paraId="4676C4F8" w14:textId="77777777" w:rsidR="001655C3" w:rsidRDefault="001655C3" w:rsidP="001655C3">
      <w:pPr>
        <w:spacing w:after="0" w:line="240" w:lineRule="auto"/>
        <w:jc w:val="right"/>
        <w:outlineLvl w:val="0"/>
        <w:rPr>
          <w:rFonts w:ascii="Times New Roman" w:eastAsia="Times New Roman" w:hAnsi="Times New Roman"/>
          <w:b/>
          <w:bCs/>
          <w:sz w:val="24"/>
          <w:szCs w:val="24"/>
          <w:lang w:eastAsia="el-GR"/>
        </w:rPr>
      </w:pPr>
      <w:r>
        <w:rPr>
          <w:rFonts w:ascii="Times New Roman" w:hAnsi="Times New Roman"/>
          <w:b/>
          <w:sz w:val="24"/>
          <w:szCs w:val="24"/>
        </w:rPr>
        <w:t xml:space="preserve">Προς: </w:t>
      </w:r>
      <w:r>
        <w:rPr>
          <w:rFonts w:ascii="Times New Roman" w:eastAsia="Times New Roman" w:hAnsi="Times New Roman"/>
          <w:b/>
          <w:bCs/>
          <w:sz w:val="24"/>
          <w:szCs w:val="24"/>
          <w:lang w:eastAsia="el-GR"/>
        </w:rPr>
        <w:t>ΤΑ ΜΕΛΗ ΤΟΥ ΣΥΛΛΟΓΟΥ ΜΑΣ</w:t>
      </w:r>
    </w:p>
    <w:p w14:paraId="556F360F" w14:textId="77777777" w:rsidR="001655C3" w:rsidRDefault="001655C3" w:rsidP="001655C3">
      <w:pPr>
        <w:spacing w:after="0" w:line="240" w:lineRule="auto"/>
        <w:jc w:val="right"/>
        <w:outlineLvl w:val="0"/>
        <w:rPr>
          <w:rFonts w:ascii="Times New Roman" w:eastAsiaTheme="minorHAnsi" w:hAnsi="Times New Roman"/>
          <w:b/>
          <w:sz w:val="24"/>
          <w:szCs w:val="24"/>
        </w:rPr>
      </w:pPr>
      <w:r>
        <w:rPr>
          <w:rFonts w:ascii="Times New Roman" w:eastAsia="Times New Roman" w:hAnsi="Times New Roman"/>
          <w:b/>
          <w:bCs/>
          <w:sz w:val="24"/>
          <w:szCs w:val="24"/>
          <w:lang w:eastAsia="el-GR"/>
        </w:rPr>
        <w:t xml:space="preserve"> </w:t>
      </w:r>
    </w:p>
    <w:p w14:paraId="2679C0BB" w14:textId="77777777" w:rsidR="001655C3" w:rsidRPr="001655C3" w:rsidRDefault="001655C3" w:rsidP="001655C3">
      <w:pPr>
        <w:spacing w:after="0" w:line="240" w:lineRule="auto"/>
        <w:jc w:val="right"/>
        <w:outlineLvl w:val="0"/>
        <w:rPr>
          <w:rFonts w:ascii="Times New Roman" w:hAnsi="Times New Roman"/>
          <w:b/>
          <w:sz w:val="24"/>
          <w:szCs w:val="24"/>
        </w:rPr>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Π.Ε. της χώρας</w:t>
      </w:r>
    </w:p>
    <w:p w14:paraId="27E39343" w14:textId="77777777" w:rsidR="001655C3" w:rsidRDefault="001655C3" w:rsidP="00141047">
      <w:pPr>
        <w:spacing w:after="0"/>
        <w:contextualSpacing/>
        <w:jc w:val="both"/>
        <w:rPr>
          <w:rFonts w:ascii="Times New Roman" w:eastAsia="Times New Roman" w:hAnsi="Times New Roman"/>
          <w:b/>
          <w:iCs/>
          <w:sz w:val="24"/>
          <w:szCs w:val="24"/>
          <w:lang w:eastAsia="el-GR"/>
        </w:rPr>
      </w:pPr>
    </w:p>
    <w:p w14:paraId="60953633" w14:textId="77777777" w:rsidR="001655C3" w:rsidRDefault="001655C3" w:rsidP="00141047">
      <w:pPr>
        <w:spacing w:after="0"/>
        <w:contextualSpacing/>
        <w:jc w:val="both"/>
        <w:rPr>
          <w:rFonts w:ascii="Times New Roman" w:eastAsia="Times New Roman" w:hAnsi="Times New Roman"/>
          <w:b/>
          <w:iCs/>
          <w:sz w:val="24"/>
          <w:szCs w:val="24"/>
          <w:lang w:eastAsia="el-GR"/>
        </w:rPr>
      </w:pPr>
    </w:p>
    <w:p w14:paraId="574D1998" w14:textId="77777777" w:rsidR="00141047" w:rsidRPr="00141047" w:rsidRDefault="00141047" w:rsidP="00141047">
      <w:pPr>
        <w:spacing w:after="0"/>
        <w:contextualSpacing/>
        <w:jc w:val="both"/>
        <w:rPr>
          <w:rFonts w:ascii="Times New Roman" w:eastAsia="Times New Roman" w:hAnsi="Times New Roman"/>
          <w:b/>
          <w:iCs/>
          <w:sz w:val="24"/>
          <w:szCs w:val="24"/>
          <w:lang w:eastAsia="el-GR"/>
        </w:rPr>
      </w:pPr>
      <w:r w:rsidRPr="00141047">
        <w:rPr>
          <w:rFonts w:ascii="Times New Roman" w:eastAsia="Times New Roman" w:hAnsi="Times New Roman"/>
          <w:b/>
          <w:iCs/>
          <w:sz w:val="24"/>
          <w:szCs w:val="24"/>
          <w:lang w:eastAsia="el-GR"/>
        </w:rPr>
        <w:t xml:space="preserve">Θέμα: « Εσωτερικός Κανονισμός Λειτουργίας των σχολικών μονάδων: η είσοδος στο σχολείο της αξιολόγησης και της τιμωρίας» </w:t>
      </w:r>
    </w:p>
    <w:p w14:paraId="43DBB89B" w14:textId="77777777" w:rsidR="00141047" w:rsidRPr="00141047" w:rsidRDefault="00141047" w:rsidP="00141047">
      <w:pPr>
        <w:spacing w:after="0"/>
        <w:contextualSpacing/>
        <w:jc w:val="both"/>
        <w:rPr>
          <w:rFonts w:ascii="Times New Roman" w:eastAsia="Times New Roman" w:hAnsi="Times New Roman"/>
          <w:b/>
          <w:iCs/>
          <w:sz w:val="24"/>
          <w:szCs w:val="24"/>
          <w:lang w:eastAsia="el-GR"/>
        </w:rPr>
      </w:pPr>
    </w:p>
    <w:p w14:paraId="5F45EAB9" w14:textId="77777777" w:rsidR="00141047" w:rsidRPr="00141047" w:rsidRDefault="00141047" w:rsidP="00141047">
      <w:pPr>
        <w:spacing w:after="0" w:line="240" w:lineRule="auto"/>
        <w:contextualSpacing/>
        <w:jc w:val="both"/>
        <w:rPr>
          <w:rFonts w:ascii="Times New Roman" w:eastAsia="Times New Roman" w:hAnsi="Times New Roman"/>
          <w:bCs/>
          <w:iCs/>
          <w:sz w:val="24"/>
          <w:szCs w:val="24"/>
          <w:lang w:eastAsia="el-GR"/>
        </w:rPr>
      </w:pPr>
      <w:proofErr w:type="spellStart"/>
      <w:r w:rsidRPr="00141047">
        <w:rPr>
          <w:rFonts w:ascii="Times New Roman" w:eastAsia="Times New Roman" w:hAnsi="Times New Roman"/>
          <w:bCs/>
          <w:iCs/>
          <w:sz w:val="24"/>
          <w:szCs w:val="24"/>
          <w:lang w:eastAsia="el-GR"/>
        </w:rPr>
        <w:t>Συναδέλφισσες</w:t>
      </w:r>
      <w:proofErr w:type="spellEnd"/>
      <w:r w:rsidRPr="00141047">
        <w:rPr>
          <w:rFonts w:ascii="Times New Roman" w:eastAsia="Times New Roman" w:hAnsi="Times New Roman"/>
          <w:bCs/>
          <w:iCs/>
          <w:sz w:val="24"/>
          <w:szCs w:val="24"/>
          <w:lang w:eastAsia="el-GR"/>
        </w:rPr>
        <w:t xml:space="preserve">, συνάδελφοι </w:t>
      </w:r>
    </w:p>
    <w:p w14:paraId="184AA1F0" w14:textId="77777777"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p>
    <w:p w14:paraId="023328CB" w14:textId="77777777"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ab/>
        <w:t xml:space="preserve">Μετά την έκδοση </w:t>
      </w:r>
      <w:r>
        <w:rPr>
          <w:rFonts w:ascii="Times New Roman" w:eastAsia="Times New Roman" w:hAnsi="Times New Roman"/>
          <w:sz w:val="24"/>
          <w:szCs w:val="24"/>
          <w:lang w:eastAsia="el-GR"/>
        </w:rPr>
        <w:t xml:space="preserve">της </w:t>
      </w:r>
      <w:r w:rsidRPr="00141047">
        <w:rPr>
          <w:rFonts w:ascii="Times New Roman" w:eastAsia="Times New Roman" w:hAnsi="Times New Roman"/>
          <w:sz w:val="24"/>
          <w:szCs w:val="24"/>
          <w:lang w:eastAsia="el-GR"/>
        </w:rPr>
        <w:t>Υπουργική</w:t>
      </w:r>
      <w:r>
        <w:rPr>
          <w:rFonts w:ascii="Times New Roman" w:eastAsia="Times New Roman" w:hAnsi="Times New Roman"/>
          <w:sz w:val="24"/>
          <w:szCs w:val="24"/>
          <w:lang w:eastAsia="el-GR"/>
        </w:rPr>
        <w:t>ς</w:t>
      </w:r>
      <w:r w:rsidRPr="00141047">
        <w:rPr>
          <w:rFonts w:ascii="Times New Roman" w:eastAsia="Times New Roman" w:hAnsi="Times New Roman"/>
          <w:sz w:val="24"/>
          <w:szCs w:val="24"/>
          <w:lang w:eastAsia="el-GR"/>
        </w:rPr>
        <w:t xml:space="preserve"> Απόφασης 491/ 9 – 1 – 2021,</w:t>
      </w:r>
      <w:r w:rsidRPr="00141047">
        <w:rPr>
          <w:rFonts w:ascii="Times New Roman" w:hAnsi="Times New Roman"/>
          <w:sz w:val="24"/>
          <w:szCs w:val="24"/>
        </w:rPr>
        <w:t xml:space="preserve"> (σε υλοποίηση των όσων προβλέπονται από τον ν.</w:t>
      </w:r>
      <w:r>
        <w:rPr>
          <w:rFonts w:ascii="Times New Roman" w:hAnsi="Times New Roman"/>
          <w:sz w:val="24"/>
          <w:szCs w:val="24"/>
        </w:rPr>
        <w:t xml:space="preserve"> </w:t>
      </w:r>
      <w:r w:rsidRPr="00141047">
        <w:rPr>
          <w:rFonts w:ascii="Times New Roman" w:hAnsi="Times New Roman"/>
          <w:sz w:val="24"/>
          <w:szCs w:val="24"/>
        </w:rPr>
        <w:t>4692/2021)</w:t>
      </w:r>
      <w:r w:rsidRPr="00141047">
        <w:rPr>
          <w:rFonts w:ascii="Times New Roman" w:eastAsia="Times New Roman" w:hAnsi="Times New Roman"/>
          <w:sz w:val="24"/>
          <w:szCs w:val="24"/>
          <w:lang w:eastAsia="el-GR"/>
        </w:rPr>
        <w:t xml:space="preserve"> καλούνται οι σχολικές μονάδες πρωτοβάθμιας και δευτεροβάθμιας εκπαίδευσης να συντάξουν εσωτερικό κανονισμό λειτουργίας (Ε</w:t>
      </w:r>
      <w:r>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Κ</w:t>
      </w:r>
      <w:r>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Λ</w:t>
      </w:r>
      <w:r>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 xml:space="preserve">) εντός του σχολικού έτους 2020 – 2021. Ευθύς εξαρχής ξεκαθαρίζουμε ότι η Υ.Α. δεν προβλέπει κάποιο χρονικό όριο για την ενέργεια αυτή, επομένως τυχόν πιέσεις </w:t>
      </w:r>
      <w:r w:rsidRPr="00141047">
        <w:rPr>
          <w:rFonts w:ascii="Times New Roman" w:hAnsi="Times New Roman"/>
          <w:sz w:val="24"/>
          <w:szCs w:val="24"/>
        </w:rPr>
        <w:t>προς τις σχολικές μονάδες ώστε εσπευσμένα να προχωρήσουν στις διαδικασίες σύνταξης Ε</w:t>
      </w:r>
      <w:r>
        <w:rPr>
          <w:rFonts w:ascii="Times New Roman" w:hAnsi="Times New Roman"/>
          <w:sz w:val="24"/>
          <w:szCs w:val="24"/>
        </w:rPr>
        <w:t>.</w:t>
      </w:r>
      <w:r w:rsidRPr="00141047">
        <w:rPr>
          <w:rFonts w:ascii="Times New Roman" w:hAnsi="Times New Roman"/>
          <w:sz w:val="24"/>
          <w:szCs w:val="24"/>
        </w:rPr>
        <w:t>Κ</w:t>
      </w:r>
      <w:r>
        <w:rPr>
          <w:rFonts w:ascii="Times New Roman" w:hAnsi="Times New Roman"/>
          <w:sz w:val="24"/>
          <w:szCs w:val="24"/>
        </w:rPr>
        <w:t>.</w:t>
      </w:r>
      <w:r w:rsidRPr="00141047">
        <w:rPr>
          <w:rFonts w:ascii="Times New Roman" w:hAnsi="Times New Roman"/>
          <w:sz w:val="24"/>
          <w:szCs w:val="24"/>
        </w:rPr>
        <w:t>Λ</w:t>
      </w:r>
      <w:r>
        <w:rPr>
          <w:rFonts w:ascii="Times New Roman" w:hAnsi="Times New Roman"/>
          <w:sz w:val="24"/>
          <w:szCs w:val="24"/>
        </w:rPr>
        <w:t>.</w:t>
      </w:r>
      <w:r w:rsidRPr="00141047">
        <w:rPr>
          <w:rFonts w:ascii="Times New Roman" w:hAnsi="Times New Roman"/>
          <w:sz w:val="24"/>
          <w:szCs w:val="24"/>
        </w:rPr>
        <w:t xml:space="preserve"> πρέπει να καταγγέλλονται στο Δ</w:t>
      </w:r>
      <w:r>
        <w:rPr>
          <w:rFonts w:ascii="Times New Roman" w:hAnsi="Times New Roman"/>
          <w:sz w:val="24"/>
          <w:szCs w:val="24"/>
        </w:rPr>
        <w:t>.</w:t>
      </w:r>
      <w:r w:rsidRPr="00141047">
        <w:rPr>
          <w:rFonts w:ascii="Times New Roman" w:hAnsi="Times New Roman"/>
          <w:sz w:val="24"/>
          <w:szCs w:val="24"/>
        </w:rPr>
        <w:t>Σ</w:t>
      </w:r>
      <w:r>
        <w:rPr>
          <w:rFonts w:ascii="Times New Roman" w:hAnsi="Times New Roman"/>
          <w:sz w:val="24"/>
          <w:szCs w:val="24"/>
        </w:rPr>
        <w:t>.</w:t>
      </w:r>
      <w:r w:rsidRPr="00141047">
        <w:rPr>
          <w:rFonts w:ascii="Times New Roman" w:hAnsi="Times New Roman"/>
          <w:sz w:val="24"/>
          <w:szCs w:val="24"/>
        </w:rPr>
        <w:t xml:space="preserve"> του Συλλόγου, όπως επισημαίνει στην τελευταία απόφασή της η Δ</w:t>
      </w:r>
      <w:r>
        <w:rPr>
          <w:rFonts w:ascii="Times New Roman" w:hAnsi="Times New Roman"/>
          <w:sz w:val="24"/>
          <w:szCs w:val="24"/>
        </w:rPr>
        <w:t>.</w:t>
      </w:r>
      <w:r w:rsidRPr="00141047">
        <w:rPr>
          <w:rFonts w:ascii="Times New Roman" w:hAnsi="Times New Roman"/>
          <w:sz w:val="24"/>
          <w:szCs w:val="24"/>
        </w:rPr>
        <w:t>Ο</w:t>
      </w:r>
      <w:r>
        <w:rPr>
          <w:rFonts w:ascii="Times New Roman" w:hAnsi="Times New Roman"/>
          <w:sz w:val="24"/>
          <w:szCs w:val="24"/>
        </w:rPr>
        <w:t>.</w:t>
      </w:r>
      <w:r w:rsidRPr="00141047">
        <w:rPr>
          <w:rFonts w:ascii="Times New Roman" w:hAnsi="Times New Roman"/>
          <w:sz w:val="24"/>
          <w:szCs w:val="24"/>
        </w:rPr>
        <w:t>Ε.</w:t>
      </w:r>
    </w:p>
    <w:p w14:paraId="7FB0947C" w14:textId="77777777"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p>
    <w:p w14:paraId="343D67B7" w14:textId="77777777"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Το πνεύμα και οι στοχεύσεις της Υ.Α. για τον Ε</w:t>
      </w:r>
      <w:r>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Κ</w:t>
      </w:r>
      <w:r>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Λ</w:t>
      </w:r>
      <w:r>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 xml:space="preserve"> κινούνται στο πλαίσιο της εφαρμογής </w:t>
      </w:r>
      <w:r w:rsidRPr="00141047">
        <w:rPr>
          <w:rFonts w:ascii="Times New Roman" w:hAnsi="Times New Roman"/>
          <w:sz w:val="24"/>
          <w:szCs w:val="24"/>
        </w:rPr>
        <w:t>της καταδικασμένης από το σύνολο του κλάδου, εσωτερικής και εξωτερικής αξιολόγησης της σχολικής μονάδας, αφού στον θεματικό άξονα (9) «Ηγεσία – Οργάνωση και διοίκηση της σχολικής μονάδας» περιλαμβάνεται ως δείκτης η «Διασφάλιση της εφαρμογής του σχολικού κανονισμού».</w:t>
      </w:r>
      <w:r w:rsidRPr="00141047">
        <w:rPr>
          <w:rFonts w:ascii="Times New Roman" w:eastAsia="Times New Roman" w:hAnsi="Times New Roman"/>
          <w:sz w:val="24"/>
          <w:szCs w:val="24"/>
          <w:lang w:eastAsia="el-GR"/>
        </w:rPr>
        <w:t xml:space="preserve"> </w:t>
      </w:r>
      <w:r w:rsidRPr="00141047">
        <w:rPr>
          <w:rFonts w:ascii="Times New Roman" w:eastAsia="Times New Roman" w:hAnsi="Times New Roman"/>
          <w:color w:val="222222"/>
          <w:sz w:val="24"/>
          <w:szCs w:val="24"/>
          <w:lang w:eastAsia="el-GR"/>
        </w:rPr>
        <w:t>Ενδεικτική άλλωστε είναι και η αναφορά του Ε</w:t>
      </w:r>
      <w:r>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Κ</w:t>
      </w:r>
      <w:r>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Λ</w:t>
      </w:r>
      <w:r>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 xml:space="preserve"> στην «Έκθεση αποτίμησης – ανατροφοδότηση – προτάσεις βελτίωσης» αλλά και στην «τρέχουσα νομοθεσία» για το περιεχόμενο και τον προσανατολισμό που θα δώσει στη συνέχει</w:t>
      </w:r>
      <w:r>
        <w:rPr>
          <w:rFonts w:ascii="Times New Roman" w:eastAsia="Times New Roman" w:hAnsi="Times New Roman"/>
          <w:color w:val="222222"/>
          <w:sz w:val="24"/>
          <w:szCs w:val="24"/>
          <w:lang w:eastAsia="el-GR"/>
        </w:rPr>
        <w:t>α</w:t>
      </w:r>
      <w:r w:rsidRPr="00141047">
        <w:rPr>
          <w:rFonts w:ascii="Times New Roman" w:eastAsia="Times New Roman" w:hAnsi="Times New Roman"/>
          <w:color w:val="222222"/>
          <w:sz w:val="24"/>
          <w:szCs w:val="24"/>
          <w:lang w:eastAsia="el-GR"/>
        </w:rPr>
        <w:t xml:space="preserve"> το ΥΠΑΙΘ στον Ε</w:t>
      </w:r>
      <w:r>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Κ</w:t>
      </w:r>
      <w:r>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Λ.</w:t>
      </w:r>
    </w:p>
    <w:p w14:paraId="32C09C0A" w14:textId="77777777"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p>
    <w:p w14:paraId="222F0D31" w14:textId="77777777"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Ας δούμε όμως ορισμένα σημεία του Ε</w:t>
      </w:r>
      <w:r w:rsidR="003346A3">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Κ</w:t>
      </w:r>
      <w:r w:rsidR="003346A3">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Λ</w:t>
      </w:r>
      <w:r w:rsidR="003346A3">
        <w:rPr>
          <w:rFonts w:ascii="Times New Roman" w:eastAsia="Times New Roman" w:hAnsi="Times New Roman"/>
          <w:sz w:val="24"/>
          <w:szCs w:val="24"/>
          <w:lang w:eastAsia="el-GR"/>
        </w:rPr>
        <w:t>.</w:t>
      </w:r>
      <w:r w:rsidRPr="00141047">
        <w:rPr>
          <w:rFonts w:ascii="Times New Roman" w:eastAsia="Times New Roman" w:hAnsi="Times New Roman"/>
          <w:sz w:val="24"/>
          <w:szCs w:val="24"/>
          <w:lang w:eastAsia="el-GR"/>
        </w:rPr>
        <w:t>:</w:t>
      </w:r>
    </w:p>
    <w:p w14:paraId="0219D750" w14:textId="77777777"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p>
    <w:p w14:paraId="3465C89E" w14:textId="77777777" w:rsidR="00141047" w:rsidRPr="00141047" w:rsidRDefault="00141047" w:rsidP="00141047">
      <w:pPr>
        <w:numPr>
          <w:ilvl w:val="0"/>
          <w:numId w:val="1"/>
        </w:numPr>
        <w:shd w:val="clear" w:color="auto" w:fill="FFFFFF"/>
        <w:spacing w:line="240" w:lineRule="auto"/>
        <w:jc w:val="both"/>
        <w:rPr>
          <w:rFonts w:ascii="Times New Roman" w:eastAsia="Times New Roman" w:hAnsi="Times New Roman"/>
          <w:b/>
          <w:color w:val="222222"/>
          <w:sz w:val="24"/>
          <w:szCs w:val="24"/>
          <w:lang w:eastAsia="el-GR"/>
        </w:rPr>
      </w:pPr>
      <w:r w:rsidRPr="00141047">
        <w:rPr>
          <w:rFonts w:ascii="Times New Roman" w:eastAsia="Times New Roman" w:hAnsi="Times New Roman"/>
          <w:b/>
          <w:color w:val="222222"/>
          <w:sz w:val="24"/>
          <w:szCs w:val="24"/>
          <w:lang w:eastAsia="el-GR"/>
        </w:rPr>
        <w:t>  Ποιος αποφασίζει για τον Ε</w:t>
      </w:r>
      <w:r w:rsidR="003346A3">
        <w:rPr>
          <w:rFonts w:ascii="Times New Roman" w:eastAsia="Times New Roman" w:hAnsi="Times New Roman"/>
          <w:b/>
          <w:color w:val="222222"/>
          <w:sz w:val="24"/>
          <w:szCs w:val="24"/>
          <w:lang w:eastAsia="el-GR"/>
        </w:rPr>
        <w:t>.</w:t>
      </w:r>
      <w:r w:rsidRPr="00141047">
        <w:rPr>
          <w:rFonts w:ascii="Times New Roman" w:eastAsia="Times New Roman" w:hAnsi="Times New Roman"/>
          <w:b/>
          <w:color w:val="222222"/>
          <w:sz w:val="24"/>
          <w:szCs w:val="24"/>
          <w:lang w:eastAsia="el-GR"/>
        </w:rPr>
        <w:t>Κ</w:t>
      </w:r>
      <w:r w:rsidR="003346A3">
        <w:rPr>
          <w:rFonts w:ascii="Times New Roman" w:eastAsia="Times New Roman" w:hAnsi="Times New Roman"/>
          <w:b/>
          <w:color w:val="222222"/>
          <w:sz w:val="24"/>
          <w:szCs w:val="24"/>
          <w:lang w:eastAsia="el-GR"/>
        </w:rPr>
        <w:t>.</w:t>
      </w:r>
      <w:r w:rsidRPr="00141047">
        <w:rPr>
          <w:rFonts w:ascii="Times New Roman" w:eastAsia="Times New Roman" w:hAnsi="Times New Roman"/>
          <w:b/>
          <w:color w:val="222222"/>
          <w:sz w:val="24"/>
          <w:szCs w:val="24"/>
          <w:lang w:eastAsia="el-GR"/>
        </w:rPr>
        <w:t>Λ</w:t>
      </w:r>
      <w:r w:rsidR="003346A3">
        <w:rPr>
          <w:rFonts w:ascii="Times New Roman" w:eastAsia="Times New Roman" w:hAnsi="Times New Roman"/>
          <w:b/>
          <w:color w:val="222222"/>
          <w:sz w:val="24"/>
          <w:szCs w:val="24"/>
          <w:lang w:eastAsia="el-GR"/>
        </w:rPr>
        <w:t>.</w:t>
      </w:r>
    </w:p>
    <w:p w14:paraId="3FCE23DA" w14:textId="77777777" w:rsidR="00141047" w:rsidRPr="00141047" w:rsidRDefault="00141047" w:rsidP="00141047">
      <w:pPr>
        <w:shd w:val="clear" w:color="auto" w:fill="FFFFFF"/>
        <w:spacing w:line="240" w:lineRule="auto"/>
        <w:ind w:left="720"/>
        <w:jc w:val="both"/>
        <w:rPr>
          <w:rFonts w:ascii="Times New Roman" w:eastAsia="Times New Roman" w:hAnsi="Times New Roman"/>
          <w:i/>
          <w:color w:val="222222"/>
          <w:sz w:val="24"/>
          <w:szCs w:val="24"/>
          <w:lang w:eastAsia="el-GR"/>
        </w:rPr>
      </w:pPr>
      <w:r w:rsidRPr="00141047">
        <w:rPr>
          <w:rFonts w:ascii="Times New Roman" w:eastAsia="Times New Roman" w:hAnsi="Times New Roman"/>
          <w:i/>
          <w:color w:val="222222"/>
          <w:sz w:val="24"/>
          <w:szCs w:val="24"/>
          <w:lang w:eastAsia="el-GR"/>
        </w:rPr>
        <w:t>«Ο Εσωτερικός Κανονισμός Λειτουργίας συντάσσεται ύστερα από εισήγηση του Διευθυντή/της Διευθύντριας της σχολικής μονάδας και με τη συμμετοχή όλων των μελών του συλλόγου διδασκόντων, των μελών του διοικητικού συμβουλίου του συλλόγου γονέων και κηδεμόνων, καθώς και εκπροσώπου του οικείου Δήμου. Στις σχολικές μονάδες της δευτεροβάθμιας εκπαίδευσης στη διαδικασία του προηγούμενου εδαφίου συμμετέχει και το Προεδρείο του δεκαπενταμελούς μαθητικού συμβουλίου. Η απόφαση εγκρίνεται από τον Συντονιστή/τη Συντονίστρια Εκπαιδευτικού Έργου που έχει την παιδαγωγική ευθύνη του Σχολείου και από τον Διευθυντή/τη Διευθύντρια Εκπαίδευσης».</w:t>
      </w:r>
    </w:p>
    <w:p w14:paraId="6242337E" w14:textId="77777777" w:rsidR="00141047" w:rsidRPr="00141047" w:rsidRDefault="00141047" w:rsidP="00141047">
      <w:pPr>
        <w:spacing w:after="0" w:line="240" w:lineRule="auto"/>
        <w:ind w:left="567"/>
        <w:contextualSpacing/>
        <w:jc w:val="both"/>
        <w:rPr>
          <w:rFonts w:ascii="Times New Roman" w:eastAsia="Times New Roman" w:hAnsi="Times New Roman"/>
          <w:b/>
          <w:sz w:val="24"/>
          <w:szCs w:val="24"/>
          <w:lang w:eastAsia="el-GR"/>
        </w:rPr>
      </w:pPr>
      <w:r w:rsidRPr="00141047">
        <w:rPr>
          <w:rFonts w:ascii="Times New Roman" w:eastAsia="Times New Roman" w:hAnsi="Times New Roman"/>
          <w:color w:val="222222"/>
          <w:sz w:val="24"/>
          <w:szCs w:val="24"/>
          <w:lang w:eastAsia="el-GR"/>
        </w:rPr>
        <w:lastRenderedPageBreak/>
        <w:t>Επομένως, ο πονηρός νομοθέτης δεν αναφέρεται ούτε στον Σύλλογο Διδασκόντων, ούτε καν στο Σχολικό Συμβούλιο, στο οποίο συμμετέχουν όλοι οι παραπάνω φορείς. Εισηγείται ο/η Διευθυντής/</w:t>
      </w:r>
      <w:r w:rsidR="003346A3">
        <w:rPr>
          <w:rFonts w:ascii="Times New Roman" w:eastAsia="Times New Roman" w:hAnsi="Times New Roman"/>
          <w:color w:val="222222"/>
          <w:sz w:val="24"/>
          <w:szCs w:val="24"/>
          <w:lang w:eastAsia="el-GR"/>
        </w:rPr>
        <w:t>-</w:t>
      </w:r>
      <w:proofErr w:type="spellStart"/>
      <w:r w:rsidRPr="00141047">
        <w:rPr>
          <w:rFonts w:ascii="Times New Roman" w:eastAsia="Times New Roman" w:hAnsi="Times New Roman"/>
          <w:color w:val="222222"/>
          <w:sz w:val="24"/>
          <w:szCs w:val="24"/>
          <w:lang w:eastAsia="el-GR"/>
        </w:rPr>
        <w:t>ντρια</w:t>
      </w:r>
      <w:proofErr w:type="spellEnd"/>
      <w:r w:rsidRPr="00141047">
        <w:rPr>
          <w:rFonts w:ascii="Times New Roman" w:eastAsia="Times New Roman" w:hAnsi="Times New Roman"/>
          <w:color w:val="222222"/>
          <w:sz w:val="24"/>
          <w:szCs w:val="24"/>
          <w:lang w:eastAsia="el-GR"/>
        </w:rPr>
        <w:t xml:space="preserve"> και η απόφαση εγκρίνεται από τον Συντονιστή/τη Συντονίστρια. </w:t>
      </w:r>
      <w:r w:rsidRPr="00141047">
        <w:rPr>
          <w:rFonts w:ascii="Times New Roman" w:eastAsia="Times New Roman" w:hAnsi="Times New Roman"/>
          <w:b/>
          <w:color w:val="222222"/>
          <w:sz w:val="24"/>
          <w:szCs w:val="24"/>
          <w:lang w:eastAsia="el-GR"/>
        </w:rPr>
        <w:t xml:space="preserve">Δεν αναφέρεται πουθενά όμως ρητά ποιο σώμα, ποιο όργανο παίρνει την απόφαση. </w:t>
      </w:r>
      <w:r w:rsidRPr="00141047">
        <w:rPr>
          <w:rFonts w:ascii="Times New Roman" w:eastAsia="Times New Roman" w:hAnsi="Times New Roman"/>
          <w:color w:val="222222"/>
          <w:sz w:val="24"/>
          <w:szCs w:val="24"/>
          <w:lang w:eastAsia="el-GR"/>
        </w:rPr>
        <w:t>Επίσης, ο/η Συντονιστής/Συντονίστρια έχουν τη δικαιοδοσία να απορρίπτουν τον Ε</w:t>
      </w:r>
      <w:r w:rsidR="003346A3">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Κ</w:t>
      </w:r>
      <w:r w:rsidR="003346A3">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Λ</w:t>
      </w:r>
      <w:r w:rsidR="003346A3">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 xml:space="preserve"> μέχρι να τον φέρουν στα μέτρα τους.</w:t>
      </w:r>
      <w:r w:rsidRPr="00141047">
        <w:rPr>
          <w:rFonts w:ascii="Times New Roman" w:eastAsia="Times New Roman" w:hAnsi="Times New Roman"/>
          <w:sz w:val="24"/>
          <w:szCs w:val="24"/>
          <w:lang w:eastAsia="el-GR"/>
        </w:rPr>
        <w:t xml:space="preserve"> Δηλαδή, </w:t>
      </w:r>
      <w:r w:rsidRPr="00141047">
        <w:rPr>
          <w:rFonts w:ascii="Times New Roman" w:eastAsia="Times New Roman" w:hAnsi="Times New Roman"/>
          <w:b/>
          <w:sz w:val="24"/>
          <w:szCs w:val="24"/>
          <w:lang w:eastAsia="el-GR"/>
        </w:rPr>
        <w:t xml:space="preserve">στην πραγματικότητα, ο «εξωτερικός </w:t>
      </w:r>
      <w:proofErr w:type="spellStart"/>
      <w:r w:rsidRPr="00141047">
        <w:rPr>
          <w:rFonts w:ascii="Times New Roman" w:eastAsia="Times New Roman" w:hAnsi="Times New Roman"/>
          <w:b/>
          <w:sz w:val="24"/>
          <w:szCs w:val="24"/>
          <w:lang w:eastAsia="el-GR"/>
        </w:rPr>
        <w:t>αξιολογητής</w:t>
      </w:r>
      <w:proofErr w:type="spellEnd"/>
      <w:r w:rsidRPr="00141047">
        <w:rPr>
          <w:rFonts w:ascii="Times New Roman" w:eastAsia="Times New Roman" w:hAnsi="Times New Roman"/>
          <w:b/>
          <w:sz w:val="24"/>
          <w:szCs w:val="24"/>
          <w:lang w:eastAsia="el-GR"/>
        </w:rPr>
        <w:t>» των σχολείων θα αποφασίζει και τον δήθεν «εσωτερικό» κανονισμό.</w:t>
      </w:r>
    </w:p>
    <w:p w14:paraId="20BE45B0" w14:textId="77777777" w:rsidR="00141047" w:rsidRPr="00141047" w:rsidRDefault="00141047" w:rsidP="00141047">
      <w:pPr>
        <w:spacing w:after="0" w:line="240" w:lineRule="auto"/>
        <w:ind w:left="720"/>
        <w:contextualSpacing/>
        <w:jc w:val="both"/>
        <w:rPr>
          <w:rFonts w:ascii="Times New Roman" w:eastAsia="Times New Roman" w:hAnsi="Times New Roman"/>
          <w:sz w:val="24"/>
          <w:szCs w:val="24"/>
          <w:lang w:eastAsia="el-GR"/>
        </w:rPr>
      </w:pPr>
    </w:p>
    <w:p w14:paraId="3E842D68" w14:textId="77777777" w:rsidR="00141047" w:rsidRPr="00141047" w:rsidRDefault="00141047" w:rsidP="00141047">
      <w:pPr>
        <w:numPr>
          <w:ilvl w:val="0"/>
          <w:numId w:val="1"/>
        </w:numPr>
        <w:spacing w:after="0" w:line="240" w:lineRule="auto"/>
        <w:contextualSpacing/>
        <w:jc w:val="both"/>
        <w:rPr>
          <w:rFonts w:ascii="Times New Roman" w:eastAsia="Times New Roman" w:hAnsi="Times New Roman"/>
          <w:b/>
          <w:sz w:val="24"/>
          <w:szCs w:val="24"/>
          <w:lang w:eastAsia="el-GR"/>
        </w:rPr>
      </w:pPr>
      <w:r w:rsidRPr="00141047">
        <w:rPr>
          <w:rFonts w:ascii="Times New Roman" w:eastAsia="Times New Roman" w:hAnsi="Times New Roman"/>
          <w:b/>
          <w:color w:val="222222"/>
          <w:sz w:val="24"/>
          <w:szCs w:val="24"/>
          <w:lang w:eastAsia="el-GR"/>
        </w:rPr>
        <w:t>Πρωτοφανή και ανεφάρμοστα στοιχεία πειθάρχησης: για πρώτη φορά μετά από δεκαετίες θεσμοθετείται η τιμωρία στην πρωτοβάθμια εκπαίδευση!</w:t>
      </w:r>
    </w:p>
    <w:p w14:paraId="6FCEB8A8" w14:textId="77777777" w:rsidR="00141047" w:rsidRPr="00141047" w:rsidRDefault="00141047" w:rsidP="00141047">
      <w:pPr>
        <w:spacing w:after="0" w:line="240" w:lineRule="auto"/>
        <w:ind w:left="720"/>
        <w:contextualSpacing/>
        <w:jc w:val="both"/>
        <w:rPr>
          <w:rFonts w:ascii="Times New Roman" w:eastAsia="Times New Roman" w:hAnsi="Times New Roman"/>
          <w:b/>
          <w:sz w:val="24"/>
          <w:szCs w:val="24"/>
          <w:lang w:eastAsia="el-GR"/>
        </w:rPr>
      </w:pPr>
    </w:p>
    <w:p w14:paraId="688F08FA" w14:textId="77777777" w:rsidR="00141047" w:rsidRPr="00141047" w:rsidRDefault="00141047" w:rsidP="00141047">
      <w:pPr>
        <w:spacing w:after="0" w:line="240" w:lineRule="auto"/>
        <w:contextualSpacing/>
        <w:jc w:val="both"/>
        <w:rPr>
          <w:rFonts w:ascii="Times New Roman" w:eastAsia="Times New Roman" w:hAnsi="Times New Roman"/>
          <w:b/>
          <w:sz w:val="24"/>
          <w:szCs w:val="24"/>
          <w:lang w:eastAsia="el-GR"/>
        </w:rPr>
      </w:pPr>
      <w:r w:rsidRPr="00141047">
        <w:rPr>
          <w:rFonts w:ascii="Times New Roman" w:eastAsia="Times New Roman" w:hAnsi="Times New Roman"/>
          <w:sz w:val="24"/>
          <w:szCs w:val="24"/>
          <w:lang w:eastAsia="el-GR"/>
        </w:rPr>
        <w:t xml:space="preserve">-«Τα σχολικά παραπτώματα θα αντιμετωπίζονται από το σχολείο, σύμφωνα με την ισχύουσα νομοθεσία και με γνώμονα την αρχή ότι η κατασταλτική αντιμετώπιση αυτών των φαινομένων πρέπει να είναι η τελευταία επιλογή, χωρίς όμως να αποκλείεται ως παιδαγωγικό μέτρο». </w:t>
      </w:r>
      <w:r w:rsidRPr="00141047">
        <w:rPr>
          <w:rFonts w:ascii="Times New Roman" w:eastAsia="Times New Roman" w:hAnsi="Times New Roman"/>
          <w:b/>
          <w:sz w:val="24"/>
          <w:szCs w:val="24"/>
          <w:lang w:eastAsia="el-GR"/>
        </w:rPr>
        <w:t xml:space="preserve">Αφήνουμε ασχολίαστο το αυταρχικό πνεύμα που θυμίζει περισσότερο το σχολείο της δεκαετίας του ’50 και ερχόμαστε σε πιο συγκεκριμένα ερωτήματα. Ποια κατασταλτικά μέτρα προβλέπει η ισχύουσα νομοθεσία για το νηπιαγωγείο και το δημοτικό σχολείο; Μιλάμε σαφώς για τιμωρίες. Τέτοιες όμως δεν προβλέπονται από τη νομοθεσία εδώ και δεκαετίες. Σχεδιάζεται κάποια επαναφορά τους από το Υπουργείο Παιδείας; </w:t>
      </w:r>
    </w:p>
    <w:p w14:paraId="52585A14" w14:textId="77777777"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p>
    <w:p w14:paraId="22848364" w14:textId="77777777" w:rsidR="00141047" w:rsidRPr="00141047" w:rsidRDefault="00141047" w:rsidP="00141047">
      <w:pPr>
        <w:shd w:val="clear" w:color="auto" w:fill="FFFFFF"/>
        <w:spacing w:line="240" w:lineRule="auto"/>
        <w:jc w:val="both"/>
        <w:rPr>
          <w:rFonts w:ascii="Times New Roman" w:eastAsia="Times New Roman" w:hAnsi="Times New Roman"/>
          <w:color w:val="222222"/>
          <w:sz w:val="24"/>
          <w:szCs w:val="24"/>
          <w:lang w:eastAsia="el-GR"/>
        </w:rPr>
      </w:pPr>
      <w:r w:rsidRPr="00141047">
        <w:rPr>
          <w:rFonts w:ascii="Times New Roman" w:eastAsia="Times New Roman" w:hAnsi="Times New Roman"/>
          <w:color w:val="222222"/>
          <w:sz w:val="24"/>
          <w:szCs w:val="24"/>
          <w:lang w:eastAsia="el-GR"/>
        </w:rPr>
        <w:t>- Προφανώς, η καθυστερημένη προσέλευση δεν είναι αποδεκτή και, ιδιαίτερα εάν συμβαίνει συστηματικά, επιβάλλεται να υπάρχουν πολύ αυστηρές συστάσεις στους γονείς. Όμως ας δούμε τι προβλέπει η Υ</w:t>
      </w:r>
      <w:r w:rsidR="003346A3">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Α</w:t>
      </w:r>
      <w:r w:rsidR="003346A3">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 «Οι μαθητές/μαθήτριες προσέρχονται στο σχολείο πριν από την έναρξη των μαθημάτων, ενώ όσοι προσέρχονται με καθυστέρηση παραμένουν σε καθορισμένο, εκ των προτέρων, χώρο στο Σχολείο και εισέρχονται στην τάξη τους, μετά την ολοκλήρωση της τρέχουσας διδακτικής ώρας, εκτός αν ο Σύλλογος Διδασκόντων/Διδασκουσών έχει αποφασίσει διαφορετικά για τη είσοδο των μαθητών/μαθητριών στην τάξη τους».</w:t>
      </w:r>
    </w:p>
    <w:p w14:paraId="50B149CD" w14:textId="77777777" w:rsidR="00141047" w:rsidRPr="00141047" w:rsidRDefault="00141047" w:rsidP="00141047">
      <w:pPr>
        <w:shd w:val="clear" w:color="auto" w:fill="FFFFFF"/>
        <w:spacing w:line="240" w:lineRule="auto"/>
        <w:jc w:val="both"/>
        <w:rPr>
          <w:rFonts w:ascii="Times New Roman" w:eastAsia="Times New Roman" w:hAnsi="Times New Roman"/>
          <w:b/>
          <w:color w:val="222222"/>
          <w:sz w:val="24"/>
          <w:szCs w:val="24"/>
          <w:lang w:eastAsia="el-GR"/>
        </w:rPr>
      </w:pPr>
      <w:r w:rsidRPr="00141047">
        <w:rPr>
          <w:rFonts w:ascii="Times New Roman" w:eastAsia="Times New Roman" w:hAnsi="Times New Roman"/>
          <w:color w:val="222222"/>
          <w:sz w:val="24"/>
          <w:szCs w:val="24"/>
          <w:lang w:eastAsia="el-GR"/>
        </w:rPr>
        <w:t xml:space="preserve">Σε ποιον καθορισμένο χώρο και ποιος θα τους επιβλέπει; Το κυριότερο όμως εδώ είναι το στοιχείο της τιμωρίας. Σε κάθε περίπτωση, το μέτρο είναι τουλάχιστον πρωτοφανές για την πρωτοβάθμια. Ας σκεφτούμε ένα </w:t>
      </w:r>
      <w:proofErr w:type="spellStart"/>
      <w:r w:rsidRPr="00141047">
        <w:rPr>
          <w:rFonts w:ascii="Times New Roman" w:eastAsia="Times New Roman" w:hAnsi="Times New Roman"/>
          <w:color w:val="222222"/>
          <w:sz w:val="24"/>
          <w:szCs w:val="24"/>
          <w:lang w:eastAsia="el-GR"/>
        </w:rPr>
        <w:t>νηπιάκι</w:t>
      </w:r>
      <w:proofErr w:type="spellEnd"/>
      <w:r w:rsidRPr="00141047">
        <w:rPr>
          <w:rFonts w:ascii="Times New Roman" w:eastAsia="Times New Roman" w:hAnsi="Times New Roman"/>
          <w:color w:val="222222"/>
          <w:sz w:val="24"/>
          <w:szCs w:val="24"/>
          <w:lang w:eastAsia="el-GR"/>
        </w:rPr>
        <w:t xml:space="preserve"> ή ένα </w:t>
      </w:r>
      <w:proofErr w:type="spellStart"/>
      <w:r w:rsidRPr="00141047">
        <w:rPr>
          <w:rFonts w:ascii="Times New Roman" w:eastAsia="Times New Roman" w:hAnsi="Times New Roman"/>
          <w:color w:val="222222"/>
          <w:sz w:val="24"/>
          <w:szCs w:val="24"/>
          <w:lang w:eastAsia="el-GR"/>
        </w:rPr>
        <w:t>πρωτάκι</w:t>
      </w:r>
      <w:proofErr w:type="spellEnd"/>
      <w:r w:rsidRPr="00141047">
        <w:rPr>
          <w:rFonts w:ascii="Times New Roman" w:eastAsia="Times New Roman" w:hAnsi="Times New Roman"/>
          <w:color w:val="222222"/>
          <w:sz w:val="24"/>
          <w:szCs w:val="24"/>
          <w:lang w:eastAsia="el-GR"/>
        </w:rPr>
        <w:t xml:space="preserve"> να απομονωθεί σε «καθορισμένο εκ των προτέρων χώρο» για μία διδακτική ώρα!  </w:t>
      </w:r>
      <w:r w:rsidRPr="00141047">
        <w:rPr>
          <w:rFonts w:ascii="Times New Roman" w:eastAsia="Times New Roman" w:hAnsi="Times New Roman"/>
          <w:b/>
          <w:color w:val="222222"/>
          <w:sz w:val="24"/>
          <w:szCs w:val="24"/>
          <w:lang w:eastAsia="el-GR"/>
        </w:rPr>
        <w:t xml:space="preserve">Ένα ανήλικο παιδί, εξ ορισμού, δεν καθυστερεί με δική του ευθύνη. Με ποιο σκεπτικό ο νομοθέτης προβλέπει αυτή την ανήκουστη τιμωρία του δια της απομόνωσης σε «καθορισμένο χώρο»; Μιλάμε για σχολείο ή μήπως για στρατώνα; </w:t>
      </w:r>
    </w:p>
    <w:p w14:paraId="3C691956" w14:textId="77777777" w:rsidR="00141047" w:rsidRPr="00141047" w:rsidRDefault="00141047" w:rsidP="00141047">
      <w:pPr>
        <w:shd w:val="clear" w:color="auto" w:fill="FFFFFF"/>
        <w:spacing w:after="0" w:line="240" w:lineRule="auto"/>
        <w:jc w:val="both"/>
        <w:rPr>
          <w:rFonts w:ascii="Times New Roman" w:eastAsia="Times New Roman" w:hAnsi="Times New Roman"/>
          <w:color w:val="222222"/>
          <w:sz w:val="24"/>
          <w:szCs w:val="24"/>
          <w:lang w:eastAsia="el-GR"/>
        </w:rPr>
      </w:pPr>
    </w:p>
    <w:p w14:paraId="26FDC63F" w14:textId="77777777" w:rsidR="00141047" w:rsidRPr="00141047" w:rsidRDefault="00141047" w:rsidP="00141047">
      <w:pPr>
        <w:numPr>
          <w:ilvl w:val="0"/>
          <w:numId w:val="1"/>
        </w:numPr>
        <w:shd w:val="clear" w:color="auto" w:fill="FFFFFF"/>
        <w:spacing w:after="0" w:line="240" w:lineRule="auto"/>
        <w:jc w:val="both"/>
        <w:rPr>
          <w:rFonts w:ascii="Times New Roman" w:eastAsia="Times New Roman" w:hAnsi="Times New Roman"/>
          <w:b/>
          <w:color w:val="222222"/>
          <w:sz w:val="24"/>
          <w:szCs w:val="24"/>
          <w:lang w:eastAsia="el-GR"/>
        </w:rPr>
      </w:pPr>
      <w:r w:rsidRPr="00141047">
        <w:rPr>
          <w:rFonts w:ascii="Times New Roman" w:eastAsia="Times New Roman" w:hAnsi="Times New Roman"/>
          <w:b/>
          <w:color w:val="222222"/>
          <w:sz w:val="24"/>
          <w:szCs w:val="24"/>
          <w:lang w:eastAsia="el-GR"/>
        </w:rPr>
        <w:t>Η Υ.Α. για τον Ε</w:t>
      </w:r>
      <w:r w:rsidR="003346A3">
        <w:rPr>
          <w:rFonts w:ascii="Times New Roman" w:eastAsia="Times New Roman" w:hAnsi="Times New Roman"/>
          <w:b/>
          <w:color w:val="222222"/>
          <w:sz w:val="24"/>
          <w:szCs w:val="24"/>
          <w:lang w:eastAsia="el-GR"/>
        </w:rPr>
        <w:t>.</w:t>
      </w:r>
      <w:r w:rsidRPr="00141047">
        <w:rPr>
          <w:rFonts w:ascii="Times New Roman" w:eastAsia="Times New Roman" w:hAnsi="Times New Roman"/>
          <w:b/>
          <w:color w:val="222222"/>
          <w:sz w:val="24"/>
          <w:szCs w:val="24"/>
          <w:lang w:eastAsia="el-GR"/>
        </w:rPr>
        <w:t>Κ</w:t>
      </w:r>
      <w:r w:rsidR="003346A3">
        <w:rPr>
          <w:rFonts w:ascii="Times New Roman" w:eastAsia="Times New Roman" w:hAnsi="Times New Roman"/>
          <w:b/>
          <w:color w:val="222222"/>
          <w:sz w:val="24"/>
          <w:szCs w:val="24"/>
          <w:lang w:eastAsia="el-GR"/>
        </w:rPr>
        <w:t>.</w:t>
      </w:r>
      <w:r w:rsidRPr="00141047">
        <w:rPr>
          <w:rFonts w:ascii="Times New Roman" w:eastAsia="Times New Roman" w:hAnsi="Times New Roman"/>
          <w:b/>
          <w:color w:val="222222"/>
          <w:sz w:val="24"/>
          <w:szCs w:val="24"/>
          <w:lang w:eastAsia="el-GR"/>
        </w:rPr>
        <w:t>Λ</w:t>
      </w:r>
      <w:r w:rsidR="003346A3">
        <w:rPr>
          <w:rFonts w:ascii="Times New Roman" w:eastAsia="Times New Roman" w:hAnsi="Times New Roman"/>
          <w:b/>
          <w:color w:val="222222"/>
          <w:sz w:val="24"/>
          <w:szCs w:val="24"/>
          <w:lang w:eastAsia="el-GR"/>
        </w:rPr>
        <w:t>.</w:t>
      </w:r>
      <w:r w:rsidRPr="00141047">
        <w:rPr>
          <w:rFonts w:ascii="Times New Roman" w:eastAsia="Times New Roman" w:hAnsi="Times New Roman"/>
          <w:b/>
          <w:color w:val="222222"/>
          <w:sz w:val="24"/>
          <w:szCs w:val="24"/>
          <w:lang w:eastAsia="el-GR"/>
        </w:rPr>
        <w:t xml:space="preserve"> ανοίγει τον δρόμο για το αυταρχικό σχολείο της αξιολόγησης</w:t>
      </w:r>
    </w:p>
    <w:p w14:paraId="70AB15BB" w14:textId="77777777" w:rsidR="00141047" w:rsidRPr="00141047" w:rsidRDefault="00141047" w:rsidP="00141047">
      <w:pPr>
        <w:shd w:val="clear" w:color="auto" w:fill="FFFFFF"/>
        <w:spacing w:after="0" w:line="240" w:lineRule="auto"/>
        <w:jc w:val="both"/>
        <w:rPr>
          <w:rFonts w:ascii="Times New Roman" w:eastAsia="Times New Roman" w:hAnsi="Times New Roman"/>
          <w:color w:val="222222"/>
          <w:sz w:val="24"/>
          <w:szCs w:val="24"/>
          <w:lang w:eastAsia="el-GR"/>
        </w:rPr>
      </w:pPr>
    </w:p>
    <w:p w14:paraId="6E6DA5A3" w14:textId="77777777" w:rsidR="00141047" w:rsidRPr="00141047" w:rsidRDefault="00141047" w:rsidP="00141047">
      <w:pPr>
        <w:shd w:val="clear" w:color="auto" w:fill="FFFFFF"/>
        <w:spacing w:after="0" w:line="240" w:lineRule="auto"/>
        <w:jc w:val="both"/>
        <w:rPr>
          <w:rFonts w:ascii="Times New Roman" w:eastAsia="Times New Roman" w:hAnsi="Times New Roman"/>
          <w:color w:val="222222"/>
          <w:sz w:val="24"/>
          <w:szCs w:val="24"/>
          <w:lang w:eastAsia="el-GR"/>
        </w:rPr>
      </w:pPr>
      <w:r w:rsidRPr="00141047">
        <w:rPr>
          <w:rFonts w:ascii="Times New Roman" w:eastAsia="Times New Roman" w:hAnsi="Times New Roman"/>
          <w:color w:val="222222"/>
          <w:sz w:val="24"/>
          <w:szCs w:val="24"/>
          <w:lang w:eastAsia="el-GR"/>
        </w:rPr>
        <w:t>Από τον Ε</w:t>
      </w:r>
      <w:r w:rsidR="00B528F7">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Κ</w:t>
      </w:r>
      <w:r w:rsidR="00B528F7">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Λ</w:t>
      </w:r>
      <w:r w:rsidR="00B528F7">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 xml:space="preserve"> απουσιάζει εντελώς μια σημαντική λέξη. Η λέξη ΔΙΚΑΙΩΜΑ. Που είναι τα δικαιώματα των μαθητών και των εκπαιδευτικών; Και πως διαφυλάσσονται; Στο αυταρχικό σχολείο της αξιολόγησης δεν υπάρχουν δικαιώματα, μόνο υποχρεώσεις και ποινές. </w:t>
      </w:r>
      <w:r w:rsidRPr="00141047">
        <w:rPr>
          <w:rFonts w:ascii="Times New Roman" w:eastAsia="Times New Roman" w:hAnsi="Times New Roman"/>
          <w:sz w:val="24"/>
          <w:szCs w:val="24"/>
          <w:lang w:eastAsia="el-GR"/>
        </w:rPr>
        <w:t>Το Υπουργείο</w:t>
      </w:r>
      <w:r w:rsidR="00B528F7">
        <w:rPr>
          <w:rFonts w:ascii="Times New Roman" w:eastAsia="Times New Roman" w:hAnsi="Times New Roman"/>
          <w:sz w:val="24"/>
          <w:szCs w:val="24"/>
          <w:lang w:eastAsia="el-GR"/>
        </w:rPr>
        <w:t xml:space="preserve"> Παιδείας</w:t>
      </w:r>
      <w:r w:rsidRPr="00141047">
        <w:rPr>
          <w:rFonts w:ascii="Times New Roman" w:eastAsia="Times New Roman" w:hAnsi="Times New Roman"/>
          <w:sz w:val="24"/>
          <w:szCs w:val="24"/>
          <w:lang w:eastAsia="el-GR"/>
        </w:rPr>
        <w:t xml:space="preserve"> λες και απευθύνεται  σε εισαγγελικά όργανα  και όχι σε δασκάλους των παιδιών αναφέρεται στην «</w:t>
      </w:r>
      <w:r w:rsidRPr="00141047">
        <w:rPr>
          <w:rFonts w:ascii="Times New Roman" w:eastAsia="Times New Roman" w:hAnsi="Times New Roman"/>
          <w:b/>
          <w:bCs/>
          <w:sz w:val="24"/>
          <w:szCs w:val="24"/>
          <w:lang w:eastAsia="el-GR"/>
        </w:rPr>
        <w:t>κατασταλτική» αντιμετώπιση των σχολικών παραπτωμάτων</w:t>
      </w:r>
      <w:r w:rsidRPr="00141047">
        <w:rPr>
          <w:rFonts w:ascii="Times New Roman" w:eastAsia="Times New Roman" w:hAnsi="Times New Roman"/>
          <w:sz w:val="24"/>
          <w:szCs w:val="24"/>
          <w:lang w:eastAsia="el-GR"/>
        </w:rPr>
        <w:t xml:space="preserve">, ενώ σε ζητήματα αντιμετώπισης συμπεριφορών </w:t>
      </w:r>
      <w:r w:rsidRPr="00141047">
        <w:rPr>
          <w:rFonts w:ascii="Times New Roman" w:eastAsia="Times New Roman" w:hAnsi="Times New Roman"/>
          <w:sz w:val="24"/>
          <w:szCs w:val="24"/>
          <w:lang w:val="en-US" w:eastAsia="el-GR"/>
        </w:rPr>
        <w:t>o</w:t>
      </w:r>
      <w:r w:rsidRPr="00141047">
        <w:rPr>
          <w:rFonts w:ascii="Times New Roman" w:eastAsia="Times New Roman" w:hAnsi="Times New Roman"/>
          <w:sz w:val="24"/>
          <w:szCs w:val="24"/>
          <w:lang w:eastAsia="el-GR"/>
        </w:rPr>
        <w:t xml:space="preserve"> </w:t>
      </w:r>
      <w:r w:rsidRPr="00141047">
        <w:rPr>
          <w:rFonts w:ascii="Times New Roman" w:eastAsia="Times New Roman" w:hAnsi="Times New Roman"/>
          <w:sz w:val="24"/>
          <w:szCs w:val="24"/>
          <w:lang w:eastAsia="el-GR"/>
        </w:rPr>
        <w:lastRenderedPageBreak/>
        <w:t>κυρίαρχος ρόλος του συλλόγου διδασκόντων υποβαθμίζεται με την ενίσχυση του ρόλου του Διευθυντή, του συμβούλου σχολικής ζωής,  και του Συντονιστή του Εκπαιδευτικού Έργου.</w:t>
      </w:r>
    </w:p>
    <w:p w14:paraId="7F783E0B" w14:textId="77777777" w:rsidR="00141047" w:rsidRPr="00141047" w:rsidRDefault="00141047" w:rsidP="00141047">
      <w:pPr>
        <w:spacing w:after="0" w:line="240" w:lineRule="auto"/>
        <w:contextualSpacing/>
        <w:jc w:val="both"/>
        <w:rPr>
          <w:rFonts w:ascii="Times New Roman" w:eastAsia="Times New Roman" w:hAnsi="Times New Roman"/>
          <w:color w:val="222222"/>
          <w:sz w:val="24"/>
          <w:szCs w:val="24"/>
          <w:lang w:eastAsia="el-GR"/>
        </w:rPr>
      </w:pPr>
    </w:p>
    <w:p w14:paraId="42F1387D" w14:textId="77777777" w:rsidR="00141047" w:rsidRPr="00141047" w:rsidRDefault="00141047" w:rsidP="00141047">
      <w:pPr>
        <w:numPr>
          <w:ilvl w:val="0"/>
          <w:numId w:val="1"/>
        </w:numPr>
        <w:spacing w:after="0" w:line="240" w:lineRule="auto"/>
        <w:contextualSpacing/>
        <w:jc w:val="both"/>
        <w:rPr>
          <w:rFonts w:ascii="Times New Roman" w:eastAsia="Times New Roman" w:hAnsi="Times New Roman"/>
          <w:b/>
          <w:sz w:val="24"/>
          <w:szCs w:val="24"/>
          <w:lang w:eastAsia="el-GR"/>
        </w:rPr>
      </w:pPr>
      <w:r w:rsidRPr="00141047">
        <w:rPr>
          <w:rFonts w:ascii="Times New Roman" w:eastAsia="Times New Roman" w:hAnsi="Times New Roman"/>
          <w:b/>
          <w:sz w:val="24"/>
          <w:szCs w:val="24"/>
          <w:lang w:eastAsia="el-GR"/>
        </w:rPr>
        <w:t>Υποβαθμίζεται και απαξιώνεται ο ρόλος του Συλλόγου Διδασκόντων</w:t>
      </w:r>
    </w:p>
    <w:p w14:paraId="3B10DD11" w14:textId="77777777"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p>
    <w:p w14:paraId="10FD9DDC" w14:textId="77777777"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 xml:space="preserve">Είναι απορίας άξιο γιατί μια σειρά ζητήματα, που καλύπτονται από το γενικότερο </w:t>
      </w:r>
      <w:r w:rsidRPr="00141047">
        <w:rPr>
          <w:rFonts w:ascii="Times New Roman" w:eastAsia="Times New Roman" w:hAnsi="Times New Roman"/>
          <w:b/>
          <w:bCs/>
          <w:sz w:val="24"/>
          <w:szCs w:val="24"/>
          <w:lang w:eastAsia="el-GR"/>
        </w:rPr>
        <w:t>νομοθετικό πλαίσιο και αποτελούν αντικείμενα απασχόλησης του Συλλόγου Διδασκόντων</w:t>
      </w:r>
      <w:r w:rsidRPr="00141047">
        <w:rPr>
          <w:rFonts w:ascii="Times New Roman" w:eastAsia="Times New Roman" w:hAnsi="Times New Roman"/>
          <w:sz w:val="24"/>
          <w:szCs w:val="24"/>
          <w:lang w:eastAsia="el-GR"/>
        </w:rPr>
        <w:t xml:space="preserve"> (π.χ. σχολικές εκδηλώσεις, δράσεις, πρωτοβουλίες, σχολικός εκφοβισμός), εντάσσονται στα πλαίσια του «εσωτερικού κανονισμού. </w:t>
      </w:r>
    </w:p>
    <w:p w14:paraId="6C9DBBBD" w14:textId="77777777"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p>
    <w:p w14:paraId="7A38320D" w14:textId="77777777" w:rsidR="00141047" w:rsidRPr="00141047" w:rsidRDefault="00141047" w:rsidP="00141047">
      <w:pPr>
        <w:numPr>
          <w:ilvl w:val="0"/>
          <w:numId w:val="1"/>
        </w:numPr>
        <w:spacing w:after="0" w:line="240" w:lineRule="auto"/>
        <w:contextualSpacing/>
        <w:jc w:val="both"/>
        <w:rPr>
          <w:rFonts w:ascii="Times New Roman" w:eastAsia="Times New Roman" w:hAnsi="Times New Roman"/>
          <w:b/>
          <w:sz w:val="24"/>
          <w:szCs w:val="24"/>
          <w:lang w:eastAsia="el-GR"/>
        </w:rPr>
      </w:pPr>
      <w:r w:rsidRPr="00141047">
        <w:rPr>
          <w:rFonts w:ascii="Times New Roman" w:eastAsia="Times New Roman" w:hAnsi="Times New Roman"/>
          <w:b/>
          <w:sz w:val="24"/>
          <w:szCs w:val="24"/>
          <w:lang w:eastAsia="el-GR"/>
        </w:rPr>
        <w:t>Ενοχοποιούνται οι μαθητές για τις ανύπαρκτες σχολικές υποδομές</w:t>
      </w:r>
    </w:p>
    <w:p w14:paraId="58E5083E" w14:textId="77777777" w:rsidR="00141047" w:rsidRPr="00141047" w:rsidRDefault="00141047" w:rsidP="00141047">
      <w:pPr>
        <w:spacing w:after="0" w:line="240" w:lineRule="auto"/>
        <w:ind w:left="720"/>
        <w:contextualSpacing/>
        <w:jc w:val="both"/>
        <w:rPr>
          <w:rFonts w:ascii="Times New Roman" w:eastAsia="Times New Roman" w:hAnsi="Times New Roman"/>
          <w:sz w:val="24"/>
          <w:szCs w:val="24"/>
          <w:lang w:eastAsia="el-GR"/>
        </w:rPr>
      </w:pPr>
    </w:p>
    <w:p w14:paraId="657A2589" w14:textId="77777777" w:rsidR="00141047" w:rsidRPr="00141047" w:rsidRDefault="00141047" w:rsidP="00141047">
      <w:pPr>
        <w:spacing w:after="0" w:line="240" w:lineRule="auto"/>
        <w:contextualSpacing/>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 xml:space="preserve">Εκεί που πραγματικά είναι να απορεί κάποιος είναι που το Υπουργείο αναφέρεται στην ανάγκη να ενισχυθεί το αίσθημα ευθύνης των μαθητών για την </w:t>
      </w:r>
      <w:r w:rsidRPr="00141047">
        <w:rPr>
          <w:rFonts w:ascii="Times New Roman" w:eastAsia="Times New Roman" w:hAnsi="Times New Roman"/>
          <w:b/>
          <w:bCs/>
          <w:sz w:val="24"/>
          <w:szCs w:val="24"/>
          <w:lang w:eastAsia="el-GR"/>
        </w:rPr>
        <w:t>ποιότητα του σχολικού χώρου</w:t>
      </w:r>
      <w:r w:rsidRPr="00141047">
        <w:rPr>
          <w:rFonts w:ascii="Times New Roman" w:eastAsia="Times New Roman" w:hAnsi="Times New Roman"/>
          <w:sz w:val="24"/>
          <w:szCs w:val="24"/>
          <w:lang w:eastAsia="el-GR"/>
        </w:rPr>
        <w:t>. Δεν θα διαφωνούσε φυσικά κανείς με την ανάγκη οι μαθητές να εκτιμούν και να σέβονται τον χώρο του σχολείου. Μήπως όμως πρέπει κάποιος (το κράτος μήπως;) να αρχίσει να φτιάχνει τέτοιους χώρους, «καθαρούς και συντηρημένους χώρους αιθουσών, εργαστηρίων που διαμορφώνουν τον περιβάλλοντα χώρο μέσα στον οποίο είναι δυνατόν να καλλιεργηθεί η ψυχή του παιδιού»; Αντί λοιπόν να φροντίσει για τη σωστή συντήρηση των σχολι</w:t>
      </w:r>
      <w:r w:rsidR="00B33FF0">
        <w:rPr>
          <w:rFonts w:ascii="Times New Roman" w:eastAsia="Times New Roman" w:hAnsi="Times New Roman"/>
          <w:sz w:val="24"/>
          <w:szCs w:val="24"/>
          <w:lang w:eastAsia="el-GR"/>
        </w:rPr>
        <w:t>κών κτιρίων, την κατασκευή νέων</w:t>
      </w:r>
      <w:r w:rsidRPr="00141047">
        <w:rPr>
          <w:rFonts w:ascii="Times New Roman" w:eastAsia="Times New Roman" w:hAnsi="Times New Roman"/>
          <w:sz w:val="24"/>
          <w:szCs w:val="24"/>
          <w:lang w:eastAsia="el-GR"/>
        </w:rPr>
        <w:t xml:space="preserve">, σύγχρονων σχολικών μονάδων  και την αύξηση της κρατικής χρηματοδότησης ώστε μπορούν τα σχολεία να καλύπτουν τις λειτουργικές τους ανάγκες, φτάνει μάλιστα στο σημείο να επιβαρύνει τους γονείς με το κόστος επιδιόρθωσης των «φθορών» που θα προκαλέσουν οι μαθητές (!!). Βρέθηκε, λοιπόν, ο ένοχος για τα κακά χάλια των σχολικών υποδομών. Και μάλιστα, χωρίς να διαχωρίζει καν εάν πρόκειται για ακούσιες ή εκούσιες φθορές. Εάν χαλάσει μια μικροφωνική, εάν πέσει και χαλάσει ένα μικρόφωνο, εάν σπάσουν κάποια όργανα χημείας κατά τη διάρκεια ενός πειράματος, ποιος θα πληρώσει το κόστος; </w:t>
      </w:r>
    </w:p>
    <w:p w14:paraId="19FEF202" w14:textId="77777777" w:rsidR="00141047" w:rsidRPr="00141047" w:rsidRDefault="00141047" w:rsidP="00141047">
      <w:pPr>
        <w:spacing w:after="0" w:line="240" w:lineRule="auto"/>
        <w:ind w:left="567"/>
        <w:contextualSpacing/>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ab/>
      </w:r>
    </w:p>
    <w:p w14:paraId="6496E627" w14:textId="77777777" w:rsidR="00141047" w:rsidRPr="00141047" w:rsidRDefault="00141047" w:rsidP="00141047">
      <w:pPr>
        <w:spacing w:line="240" w:lineRule="auto"/>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ab/>
      </w:r>
      <w:proofErr w:type="spellStart"/>
      <w:r w:rsidRPr="00141047">
        <w:rPr>
          <w:rFonts w:ascii="Times New Roman" w:eastAsia="Times New Roman" w:hAnsi="Times New Roman"/>
          <w:sz w:val="24"/>
          <w:szCs w:val="24"/>
          <w:lang w:eastAsia="el-GR"/>
        </w:rPr>
        <w:t>Συναδέλφισσες</w:t>
      </w:r>
      <w:proofErr w:type="spellEnd"/>
      <w:r w:rsidRPr="00141047">
        <w:rPr>
          <w:rFonts w:ascii="Times New Roman" w:eastAsia="Times New Roman" w:hAnsi="Times New Roman"/>
          <w:sz w:val="24"/>
          <w:szCs w:val="24"/>
          <w:lang w:eastAsia="el-GR"/>
        </w:rPr>
        <w:t>, συνάδελφοι,</w:t>
      </w:r>
    </w:p>
    <w:p w14:paraId="0C08658D" w14:textId="77777777" w:rsidR="00141047" w:rsidRPr="00141047" w:rsidRDefault="00141047" w:rsidP="00141047">
      <w:pPr>
        <w:spacing w:line="240" w:lineRule="auto"/>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ab/>
        <w:t>Είναι φανερό ότι τα αντανακλαστικά του Υπουργείου</w:t>
      </w:r>
      <w:r w:rsidR="00443228">
        <w:rPr>
          <w:rFonts w:ascii="Times New Roman" w:eastAsia="Times New Roman" w:hAnsi="Times New Roman"/>
          <w:sz w:val="24"/>
          <w:szCs w:val="24"/>
          <w:lang w:eastAsia="el-GR"/>
        </w:rPr>
        <w:t xml:space="preserve"> Παιδείας</w:t>
      </w:r>
      <w:r w:rsidRPr="00141047">
        <w:rPr>
          <w:rFonts w:ascii="Times New Roman" w:eastAsia="Times New Roman" w:hAnsi="Times New Roman"/>
          <w:sz w:val="24"/>
          <w:szCs w:val="24"/>
          <w:lang w:eastAsia="el-GR"/>
        </w:rPr>
        <w:t xml:space="preserve"> είναι εξαιρετικά σε ότι αφορά την </w:t>
      </w:r>
      <w:proofErr w:type="spellStart"/>
      <w:r w:rsidRPr="00141047">
        <w:rPr>
          <w:rFonts w:ascii="Times New Roman" w:eastAsia="Times New Roman" w:hAnsi="Times New Roman"/>
          <w:sz w:val="24"/>
          <w:szCs w:val="24"/>
          <w:lang w:eastAsia="el-GR"/>
        </w:rPr>
        <w:t>αντιδραστικοποίηση</w:t>
      </w:r>
      <w:proofErr w:type="spellEnd"/>
      <w:r w:rsidRPr="00141047">
        <w:rPr>
          <w:rFonts w:ascii="Times New Roman" w:eastAsia="Times New Roman" w:hAnsi="Times New Roman"/>
          <w:sz w:val="24"/>
          <w:szCs w:val="24"/>
          <w:lang w:eastAsia="el-GR"/>
        </w:rPr>
        <w:t xml:space="preserve"> του ρόλου του σχολείου και την υποβάθμιση των μορφωτικών δικαιωμάτων (βλέπε αξιολόγηση/κατηγοριοποίηση σχολείων) και σχεδόν ανύπαρκτα όταν πρόκειται για τις αληθινές ανάγκες μας.</w:t>
      </w:r>
    </w:p>
    <w:p w14:paraId="392C7D9B" w14:textId="77777777" w:rsidR="00141047" w:rsidRPr="00141047" w:rsidRDefault="00141047" w:rsidP="00141047">
      <w:pPr>
        <w:spacing w:line="240" w:lineRule="auto"/>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 xml:space="preserve">Η δημοσίευση του «εσωτερικού κανονισμού» οδηγεί στη σύγκριση, τον ανταγωνισμό και την κατηγοριοποίηση αφού το ίδιο το περιεχόμενό του άπτεται βασικών πλευρών λειτουργίας του σχολείου. </w:t>
      </w:r>
      <w:r w:rsidRPr="00141047">
        <w:rPr>
          <w:rFonts w:ascii="Times New Roman" w:eastAsia="Times New Roman" w:hAnsi="Times New Roman"/>
          <w:color w:val="222222"/>
          <w:sz w:val="24"/>
          <w:szCs w:val="24"/>
          <w:lang w:eastAsia="el-GR"/>
        </w:rPr>
        <w:t>Είναι χαρακτηριστικό ότι βασικό του χαρακτηριστικό είναι ένας κατάλογος με υποχρεώσεις και ποινές.</w:t>
      </w:r>
    </w:p>
    <w:p w14:paraId="7ADB83AA" w14:textId="77777777" w:rsidR="00141047" w:rsidRPr="00141047" w:rsidRDefault="00141047" w:rsidP="00141047">
      <w:pPr>
        <w:spacing w:line="240" w:lineRule="auto"/>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ab/>
      </w:r>
      <w:r w:rsidRPr="00141047">
        <w:rPr>
          <w:rFonts w:ascii="Times New Roman" w:eastAsia="Times New Roman" w:hAnsi="Times New Roman"/>
          <w:b/>
          <w:bCs/>
          <w:sz w:val="24"/>
          <w:szCs w:val="24"/>
          <w:lang w:eastAsia="el-GR"/>
        </w:rPr>
        <w:t>Κανείς δεν είναι ενάντια στη θέσπιση ενός πλαισίου λειτουργίας της σχολικής μονάδας ή καλύτερα ενός πλαισίου δικαιωμάτων και υποχρεώσεων στα πλαίσια των ευρύτερων στοχεύσεων δημιουργίας κλίματος εμπιστοσύνης, αλληλεγγύης και σεβασμού ανάμεσα στα μέλη της σχολικής κοινότητας.</w:t>
      </w:r>
      <w:r w:rsidRPr="00141047">
        <w:rPr>
          <w:rFonts w:ascii="Times New Roman" w:eastAsia="Times New Roman" w:hAnsi="Times New Roman"/>
          <w:sz w:val="24"/>
          <w:szCs w:val="24"/>
          <w:lang w:eastAsia="el-GR"/>
        </w:rPr>
        <w:t xml:space="preserve"> Ενημερώνουμε την ηγεσία του Υπουργείου Παιδείας, που πιθανόν αδυνατεί να το αντιληφθεί ότι, όλα αυτά συμβαίνουν και σήμερα. Πολλά από τα κοινωνικά και εκπαιδευτικά προβλήματα που ξεσπούν μέσα στο σχολείο έχουν την αιτία τους σε προβλήματα που γεννιούνται έξω από αυτό. Η πλειοψηφία των εκπαιδευτικών, με συναίσθηση του παιδαγωγικού μας ρόλου,  μέσα από τους συλλόγους διδασκόντων, </w:t>
      </w:r>
      <w:r w:rsidRPr="00141047">
        <w:rPr>
          <w:rFonts w:ascii="Times New Roman" w:eastAsia="Times New Roman" w:hAnsi="Times New Roman"/>
          <w:sz w:val="24"/>
          <w:szCs w:val="24"/>
          <w:lang w:eastAsia="el-GR"/>
        </w:rPr>
        <w:lastRenderedPageBreak/>
        <w:t xml:space="preserve">χωρίς τυμπανοκρουσίες, αντιμετωπίζουμε καθημερινά απλά ή συνθετότερα προβλήματα. </w:t>
      </w:r>
    </w:p>
    <w:p w14:paraId="52570139" w14:textId="77777777" w:rsidR="00141047" w:rsidRPr="00141047" w:rsidRDefault="00141047" w:rsidP="00141047">
      <w:pPr>
        <w:spacing w:line="240" w:lineRule="auto"/>
        <w:jc w:val="both"/>
        <w:rPr>
          <w:rFonts w:ascii="Times New Roman" w:eastAsia="Times New Roman" w:hAnsi="Times New Roman"/>
          <w:sz w:val="24"/>
          <w:szCs w:val="24"/>
          <w:lang w:eastAsia="el-GR"/>
        </w:rPr>
      </w:pPr>
      <w:r w:rsidRPr="00141047">
        <w:rPr>
          <w:rFonts w:ascii="Times New Roman" w:eastAsia="Times New Roman" w:hAnsi="Times New Roman"/>
          <w:sz w:val="24"/>
          <w:szCs w:val="24"/>
          <w:lang w:eastAsia="el-GR"/>
        </w:rPr>
        <w:tab/>
        <w:t>Η στόχευση του Υπουργείου</w:t>
      </w:r>
      <w:r w:rsidR="005B76F2">
        <w:rPr>
          <w:rFonts w:ascii="Times New Roman" w:eastAsia="Times New Roman" w:hAnsi="Times New Roman"/>
          <w:sz w:val="24"/>
          <w:szCs w:val="24"/>
          <w:lang w:eastAsia="el-GR"/>
        </w:rPr>
        <w:t xml:space="preserve"> Παιδείας</w:t>
      </w:r>
      <w:r w:rsidRPr="00141047">
        <w:rPr>
          <w:rFonts w:ascii="Times New Roman" w:eastAsia="Times New Roman" w:hAnsi="Times New Roman"/>
          <w:sz w:val="24"/>
          <w:szCs w:val="24"/>
          <w:lang w:eastAsia="el-GR"/>
        </w:rPr>
        <w:t xml:space="preserve"> δεν είναι να επιλυθούν αυτά τα προβλήματα, ούτε να στηριχθεί ο εκπαιδευτικός της τάξης. Βήμα – βήμα, πατώντας στους νόμους όλων των προηγούμενων κυβερνήσεων δημιουργούν ένα σχολείο που χωρίς καμία στήριξη, χωρίς χρηματοδότηση, υποδομές και μόνιμο προσωπικό καλείται να λύσει ως «αυτόνομη» οικονομική – εκπαιδευτική μονάδα το σύνολο των προβλημάτων. Αν δεν τα καταφέρνει θα φταίει το ίδιο, οι εκπαιδευτικοί, οι γονείς και οι μαθητές. </w:t>
      </w:r>
    </w:p>
    <w:p w14:paraId="6ED6DA45" w14:textId="77777777" w:rsidR="00141047" w:rsidRPr="00141047" w:rsidRDefault="00141047" w:rsidP="00141047">
      <w:pPr>
        <w:numPr>
          <w:ilvl w:val="0"/>
          <w:numId w:val="2"/>
        </w:numPr>
        <w:spacing w:line="240" w:lineRule="auto"/>
        <w:ind w:left="993"/>
        <w:contextualSpacing/>
        <w:jc w:val="both"/>
        <w:rPr>
          <w:rFonts w:ascii="Times New Roman" w:hAnsi="Times New Roman"/>
          <w:b/>
          <w:bCs/>
          <w:sz w:val="24"/>
          <w:szCs w:val="24"/>
        </w:rPr>
      </w:pPr>
      <w:r w:rsidRPr="00141047">
        <w:rPr>
          <w:rFonts w:ascii="Times New Roman" w:eastAsia="Times New Roman" w:hAnsi="Times New Roman"/>
          <w:color w:val="222222"/>
          <w:sz w:val="24"/>
          <w:szCs w:val="24"/>
          <w:lang w:eastAsia="el-GR"/>
        </w:rPr>
        <w:t>Ο Ε</w:t>
      </w:r>
      <w:r w:rsidR="001B01B2">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Κ</w:t>
      </w:r>
      <w:r w:rsidR="001B01B2">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Λ</w:t>
      </w:r>
      <w:r w:rsidR="001B01B2">
        <w:rPr>
          <w:rFonts w:ascii="Times New Roman" w:eastAsia="Times New Roman" w:hAnsi="Times New Roman"/>
          <w:color w:val="222222"/>
          <w:sz w:val="24"/>
          <w:szCs w:val="24"/>
          <w:lang w:eastAsia="el-GR"/>
        </w:rPr>
        <w:t>.</w:t>
      </w:r>
      <w:r w:rsidRPr="00141047">
        <w:rPr>
          <w:rFonts w:ascii="Times New Roman" w:eastAsia="Times New Roman" w:hAnsi="Times New Roman"/>
          <w:color w:val="222222"/>
          <w:sz w:val="24"/>
          <w:szCs w:val="24"/>
          <w:lang w:eastAsia="el-GR"/>
        </w:rPr>
        <w:t xml:space="preserve"> που προτείνεται πρέπει να απορριφθεί από το εκπαιδευτικό κίνημα ως  συστατικό μέρος του αυταρχικού σχολείου της αξιολόγησης και της πειθάρχησης. </w:t>
      </w:r>
      <w:r w:rsidRPr="00141047">
        <w:rPr>
          <w:rFonts w:ascii="Times New Roman" w:eastAsia="Times New Roman" w:hAnsi="Times New Roman"/>
          <w:b/>
          <w:bCs/>
          <w:sz w:val="24"/>
          <w:szCs w:val="24"/>
          <w:lang w:eastAsia="el-GR"/>
        </w:rPr>
        <w:t>Ζητούμε την άμεση απόσυρσή του.</w:t>
      </w:r>
    </w:p>
    <w:p w14:paraId="43807EDB" w14:textId="77777777" w:rsidR="00141047" w:rsidRPr="00141047" w:rsidRDefault="00141047" w:rsidP="00141047">
      <w:pPr>
        <w:numPr>
          <w:ilvl w:val="0"/>
          <w:numId w:val="2"/>
        </w:numPr>
        <w:spacing w:line="240" w:lineRule="auto"/>
        <w:ind w:left="993"/>
        <w:contextualSpacing/>
        <w:jc w:val="both"/>
        <w:rPr>
          <w:rFonts w:ascii="Times New Roman" w:hAnsi="Times New Roman"/>
          <w:b/>
          <w:bCs/>
          <w:sz w:val="24"/>
          <w:szCs w:val="24"/>
        </w:rPr>
      </w:pPr>
      <w:r w:rsidRPr="00141047">
        <w:rPr>
          <w:rFonts w:ascii="Times New Roman" w:eastAsia="Times New Roman" w:hAnsi="Times New Roman"/>
          <w:b/>
          <w:bCs/>
          <w:sz w:val="24"/>
          <w:szCs w:val="24"/>
          <w:lang w:eastAsia="el-GR"/>
        </w:rPr>
        <w:t xml:space="preserve">Κανένα σχολείο να μην προστρέξει στη σύνταξη του «εσωτερικού κανονισμού» μέχρι ο κλάδος </w:t>
      </w:r>
      <w:r w:rsidR="001B01B2">
        <w:rPr>
          <w:rFonts w:ascii="Times New Roman" w:eastAsia="Times New Roman" w:hAnsi="Times New Roman"/>
          <w:b/>
          <w:bCs/>
          <w:sz w:val="24"/>
          <w:szCs w:val="24"/>
          <w:lang w:eastAsia="el-GR"/>
        </w:rPr>
        <w:t>να τοποθετηθεί συνολικά. Από το</w:t>
      </w:r>
      <w:r w:rsidRPr="00141047">
        <w:rPr>
          <w:rFonts w:ascii="Times New Roman" w:eastAsia="Times New Roman" w:hAnsi="Times New Roman"/>
          <w:b/>
          <w:bCs/>
          <w:sz w:val="24"/>
          <w:szCs w:val="24"/>
          <w:lang w:eastAsia="el-GR"/>
        </w:rPr>
        <w:t xml:space="preserve"> ΦΕΚ δεν ορίζεται κανένα συγκεκριμένο χρονοδιάγραμμα αλλά αναφέρεται συνολικά για το έτος 2020 -2021.</w:t>
      </w:r>
    </w:p>
    <w:p w14:paraId="338F5FB7" w14:textId="77777777" w:rsidR="00141047" w:rsidRPr="00141047" w:rsidRDefault="00141047" w:rsidP="00141047">
      <w:pPr>
        <w:numPr>
          <w:ilvl w:val="0"/>
          <w:numId w:val="2"/>
        </w:numPr>
        <w:spacing w:line="240" w:lineRule="auto"/>
        <w:ind w:left="993"/>
        <w:contextualSpacing/>
        <w:jc w:val="both"/>
        <w:rPr>
          <w:rFonts w:ascii="Times New Roman" w:hAnsi="Times New Roman"/>
          <w:b/>
          <w:bCs/>
          <w:sz w:val="24"/>
          <w:szCs w:val="24"/>
        </w:rPr>
      </w:pPr>
      <w:r w:rsidRPr="00141047">
        <w:rPr>
          <w:rFonts w:ascii="Times New Roman" w:eastAsia="Times New Roman" w:hAnsi="Times New Roman"/>
          <w:b/>
          <w:bCs/>
          <w:sz w:val="24"/>
          <w:szCs w:val="24"/>
          <w:lang w:eastAsia="el-GR"/>
        </w:rPr>
        <w:t>Καλούμε το Δ.Σ. της ΔΟΕ, άμεσα, να προχωρήσει σε αναλυτική απόφαση στην παραπάνω κατεύθυνση.</w:t>
      </w:r>
    </w:p>
    <w:p w14:paraId="1E57C640" w14:textId="77777777" w:rsidR="00141047" w:rsidRPr="00141047" w:rsidRDefault="00141047" w:rsidP="00141047">
      <w:pPr>
        <w:spacing w:line="240" w:lineRule="auto"/>
        <w:ind w:left="993"/>
        <w:contextualSpacing/>
        <w:jc w:val="both"/>
        <w:rPr>
          <w:rFonts w:ascii="Times New Roman" w:hAnsi="Times New Roman"/>
          <w:b/>
          <w:bCs/>
          <w:sz w:val="24"/>
          <w:szCs w:val="24"/>
        </w:rPr>
      </w:pPr>
    </w:p>
    <w:p w14:paraId="285D45C4" w14:textId="77777777" w:rsidR="00141047" w:rsidRPr="00141047" w:rsidRDefault="00141047" w:rsidP="00141047">
      <w:pPr>
        <w:spacing w:line="240" w:lineRule="auto"/>
        <w:ind w:left="993"/>
        <w:contextualSpacing/>
        <w:jc w:val="both"/>
        <w:rPr>
          <w:rFonts w:ascii="Times New Roman" w:hAnsi="Times New Roman"/>
          <w:b/>
          <w:bCs/>
          <w:sz w:val="24"/>
          <w:szCs w:val="24"/>
        </w:rPr>
      </w:pPr>
      <w:r w:rsidRPr="00141047">
        <w:rPr>
          <w:rFonts w:ascii="Times New Roman" w:hAnsi="Times New Roman"/>
          <w:b/>
          <w:bCs/>
          <w:sz w:val="24"/>
          <w:szCs w:val="24"/>
        </w:rPr>
        <w:t>Τέλος, επισημαίνουμε ότι σύμφωνα με την τελευταία απόφαση της ΔΟΕ</w:t>
      </w:r>
      <w:r w:rsidR="001B01B2">
        <w:rPr>
          <w:rFonts w:ascii="Times New Roman" w:hAnsi="Times New Roman"/>
          <w:b/>
          <w:bCs/>
          <w:sz w:val="24"/>
          <w:szCs w:val="24"/>
        </w:rPr>
        <w:t>,</w:t>
      </w:r>
      <w:r w:rsidRPr="00141047">
        <w:rPr>
          <w:rFonts w:ascii="Times New Roman" w:hAnsi="Times New Roman"/>
          <w:b/>
          <w:bCs/>
          <w:sz w:val="24"/>
          <w:szCs w:val="24"/>
        </w:rPr>
        <w:t xml:space="preserve"> που σας έχουμε ήδη αποστείλει</w:t>
      </w:r>
      <w:r w:rsidR="001B01B2">
        <w:rPr>
          <w:rFonts w:ascii="Times New Roman" w:hAnsi="Times New Roman"/>
          <w:b/>
          <w:bCs/>
          <w:sz w:val="24"/>
          <w:szCs w:val="24"/>
        </w:rPr>
        <w:t>,</w:t>
      </w:r>
      <w:r w:rsidRPr="00141047">
        <w:rPr>
          <w:rFonts w:ascii="Times New Roman" w:hAnsi="Times New Roman"/>
          <w:b/>
          <w:bCs/>
          <w:sz w:val="24"/>
          <w:szCs w:val="24"/>
        </w:rPr>
        <w:t xml:space="preserve"> τ</w:t>
      </w:r>
      <w:r w:rsidRPr="00141047">
        <w:rPr>
          <w:rFonts w:ascii="Times New Roman" w:hAnsi="Times New Roman"/>
          <w:sz w:val="24"/>
          <w:szCs w:val="24"/>
        </w:rPr>
        <w:t>ο Δ.Σ. της Δ.Ο.Ε. καλεί τους εκπαιδευτικούς «να μην προχωρήσουν σε καμία ενέργεια σύνταξης εσωτερικού κανονισμού πριν δοθούν συγκεκριμένες κατευθύνσεις από την Ομοσπονδία, κάτι που θα γίνει πολύ σύντομα».</w:t>
      </w:r>
    </w:p>
    <w:p w14:paraId="1D4A32BE" w14:textId="77777777" w:rsidR="00141047" w:rsidRPr="00141047" w:rsidRDefault="00141047" w:rsidP="00141047">
      <w:pPr>
        <w:spacing w:line="240" w:lineRule="auto"/>
        <w:ind w:left="993"/>
        <w:contextualSpacing/>
        <w:jc w:val="both"/>
        <w:rPr>
          <w:rFonts w:ascii="Times New Roman" w:hAnsi="Times New Roman"/>
          <w:b/>
          <w:bCs/>
          <w:sz w:val="24"/>
          <w:szCs w:val="24"/>
        </w:rPr>
      </w:pPr>
    </w:p>
    <w:p w14:paraId="428961E3" w14:textId="77777777" w:rsidR="005D17A9" w:rsidRPr="00141047" w:rsidRDefault="00D66182" w:rsidP="00D66182">
      <w:pPr>
        <w:spacing w:line="240" w:lineRule="auto"/>
        <w:jc w:val="center"/>
        <w:rPr>
          <w:rFonts w:ascii="Times New Roman" w:hAnsi="Times New Roman"/>
          <w:sz w:val="24"/>
          <w:szCs w:val="24"/>
        </w:rPr>
      </w:pPr>
      <w:r>
        <w:rPr>
          <w:noProof/>
          <w:lang w:eastAsia="el-GR"/>
        </w:rPr>
        <w:drawing>
          <wp:inline distT="0" distB="0" distL="0" distR="0" wp14:anchorId="2B7D2A84" wp14:editId="7BD4D6C0">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5D17A9" w:rsidRPr="0014104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B6BA7"/>
    <w:multiLevelType w:val="hybridMultilevel"/>
    <w:tmpl w:val="8340938E"/>
    <w:lvl w:ilvl="0" w:tplc="0408000D">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 w15:restartNumberingAfterBreak="0">
    <w:nsid w:val="7A7E7731"/>
    <w:multiLevelType w:val="hybridMultilevel"/>
    <w:tmpl w:val="084E0B0A"/>
    <w:lvl w:ilvl="0" w:tplc="BE24E552">
      <w:start w:val="1"/>
      <w:numFmt w:val="decimal"/>
      <w:lvlText w:val="%1."/>
      <w:lvlJc w:val="left"/>
      <w:pPr>
        <w:ind w:left="720" w:hanging="360"/>
      </w:pPr>
      <w:rPr>
        <w:rFonts w:ascii="Calibri" w:eastAsia="Times New Roman" w:hAnsi="Calibri" w:cs="Calibri"/>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47"/>
    <w:rsid w:val="00141047"/>
    <w:rsid w:val="001655C3"/>
    <w:rsid w:val="001B01B2"/>
    <w:rsid w:val="00211223"/>
    <w:rsid w:val="003346A3"/>
    <w:rsid w:val="00443228"/>
    <w:rsid w:val="005B76F2"/>
    <w:rsid w:val="005D17A9"/>
    <w:rsid w:val="008A5F83"/>
    <w:rsid w:val="00957048"/>
    <w:rsid w:val="00B33FF0"/>
    <w:rsid w:val="00B528F7"/>
    <w:rsid w:val="00D661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4D49"/>
  <w15:chartTrackingRefBased/>
  <w15:docId w15:val="{6751489D-2C57-4FDB-8A45-5FA2A778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04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655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86377">
      <w:bodyDiv w:val="1"/>
      <w:marLeft w:val="0"/>
      <w:marRight w:val="0"/>
      <w:marTop w:val="0"/>
      <w:marBottom w:val="0"/>
      <w:divBdr>
        <w:top w:val="none" w:sz="0" w:space="0" w:color="auto"/>
        <w:left w:val="none" w:sz="0" w:space="0" w:color="auto"/>
        <w:bottom w:val="none" w:sz="0" w:space="0" w:color="auto"/>
        <w:right w:val="none" w:sz="0" w:space="0" w:color="auto"/>
      </w:divBdr>
    </w:div>
    <w:div w:id="76303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8802</Characters>
  <Application>Microsoft Office Word</Application>
  <DocSecurity>0</DocSecurity>
  <Lines>73</Lines>
  <Paragraphs>20</Paragraphs>
  <ScaleCrop>false</ScaleCrop>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2021-03-02T05:47:00Z</dcterms:created>
  <dcterms:modified xsi:type="dcterms:W3CDTF">2021-03-02T05:47:00Z</dcterms:modified>
</cp:coreProperties>
</file>