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DD" w:rsidRDefault="00072DDD" w:rsidP="00072DDD">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22 – 4 – 2021</w:t>
      </w:r>
      <w:r>
        <w:rPr>
          <w:rFonts w:ascii="Times New Roman" w:hAnsi="Times New Roman"/>
          <w:b/>
          <w:sz w:val="24"/>
          <w:szCs w:val="24"/>
        </w:rPr>
        <w:t xml:space="preserve">                                                                                                         </w:t>
      </w:r>
    </w:p>
    <w:p w:rsidR="00072DDD" w:rsidRDefault="00072DDD" w:rsidP="00072DDD">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496 </w:t>
      </w:r>
    </w:p>
    <w:p w:rsidR="00072DDD" w:rsidRDefault="00072DDD" w:rsidP="00072DDD">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072DDD" w:rsidRDefault="00072DDD" w:rsidP="00072DDD">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072DDD" w:rsidRDefault="00072DDD" w:rsidP="00072DDD">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072DDD" w:rsidRDefault="00072DDD" w:rsidP="00072DDD">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072DDD" w:rsidRDefault="00072DDD" w:rsidP="00072DDD">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072DDD" w:rsidRDefault="00072DDD" w:rsidP="00072DDD">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072DDD" w:rsidRDefault="00072DDD" w:rsidP="00072DDD">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rsidR="00072DDD" w:rsidRDefault="00072DDD" w:rsidP="00072DDD">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072DDD" w:rsidRDefault="00072DDD" w:rsidP="00072DDD">
      <w:pPr>
        <w:spacing w:after="0" w:line="240" w:lineRule="auto"/>
        <w:jc w:val="right"/>
        <w:rPr>
          <w:rFonts w:ascii="Times New Roman"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r w:rsidR="004E5771">
        <w:rPr>
          <w:rFonts w:ascii="Times New Roman" w:hAnsi="Times New Roman"/>
          <w:b/>
          <w:sz w:val="24"/>
          <w:szCs w:val="24"/>
        </w:rPr>
        <w:t>,</w:t>
      </w:r>
    </w:p>
    <w:p w:rsidR="004E5771" w:rsidRDefault="004E5771" w:rsidP="00072DDD">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Ένωση Εκπαιδευτικών Εικαστικών μαθημάτων, Π.Ε.ΣΥ.Θ </w:t>
      </w:r>
    </w:p>
    <w:p w:rsidR="00072DDD" w:rsidRDefault="00072DDD" w:rsidP="00072DDD"/>
    <w:p w:rsidR="000A1D08" w:rsidRDefault="00072DDD" w:rsidP="004E5771">
      <w:pPr>
        <w:jc w:val="both"/>
        <w:rPr>
          <w:rFonts w:ascii="Times New Roman" w:hAnsi="Times New Roman"/>
          <w:b/>
          <w:sz w:val="24"/>
          <w:szCs w:val="24"/>
        </w:rPr>
      </w:pPr>
      <w:r>
        <w:rPr>
          <w:rFonts w:ascii="Times New Roman" w:hAnsi="Times New Roman"/>
          <w:b/>
          <w:sz w:val="24"/>
          <w:szCs w:val="24"/>
        </w:rPr>
        <w:t>Θέμα:</w:t>
      </w:r>
      <w:r w:rsidR="004E5771">
        <w:rPr>
          <w:rFonts w:ascii="Times New Roman" w:hAnsi="Times New Roman"/>
          <w:b/>
          <w:sz w:val="24"/>
          <w:szCs w:val="24"/>
        </w:rPr>
        <w:t xml:space="preserve"> « </w:t>
      </w:r>
      <w:bookmarkStart w:id="0" w:name="_GoBack"/>
      <w:r w:rsidR="004E5771">
        <w:rPr>
          <w:rFonts w:ascii="Times New Roman" w:hAnsi="Times New Roman"/>
          <w:b/>
          <w:sz w:val="24"/>
          <w:szCs w:val="24"/>
        </w:rPr>
        <w:t>Μαζικοί – μόνιμοι διορισμοί εκπαιδευτικών τώρα – Σύσταση οργανικών θέσεων για όλα τα διδακτικά αντικείμενα της πρωτοβάθμιας εκπαίδευσης – Κάλυψη όλων των οργανικών κενών εκπαιδευτικών με μόνιμους διορισμούς</w:t>
      </w:r>
      <w:bookmarkEnd w:id="0"/>
      <w:r w:rsidR="004E5771">
        <w:rPr>
          <w:rFonts w:ascii="Times New Roman" w:hAnsi="Times New Roman"/>
          <w:b/>
          <w:sz w:val="24"/>
          <w:szCs w:val="24"/>
        </w:rPr>
        <w:t xml:space="preserve">».  </w:t>
      </w:r>
    </w:p>
    <w:p w:rsidR="004E5771" w:rsidRDefault="004E5771" w:rsidP="004E5771">
      <w:pPr>
        <w:jc w:val="both"/>
        <w:rPr>
          <w:rFonts w:ascii="Times New Roman" w:hAnsi="Times New Roman"/>
          <w:b/>
          <w:sz w:val="24"/>
          <w:szCs w:val="24"/>
        </w:rPr>
      </w:pPr>
      <w:r>
        <w:rPr>
          <w:rFonts w:ascii="Times New Roman" w:hAnsi="Times New Roman"/>
          <w:b/>
          <w:sz w:val="24"/>
          <w:szCs w:val="24"/>
        </w:rPr>
        <w:t xml:space="preserve">Με αφορμή τις εξαγγελίες του ΥΠΑΙΘ και της κυβέρνησης της Ν. Δ.  για διενέργεια μόνιμων διορισμών 5.250 εκπαιδευτικών στην πρωτοβάθμια &amp; δευτεροβάθμια εκπαίδευση στη βάση της υλοποίησης των σχεδιασμών &amp; πολιτικών της προηγούμενης κυβέρνησης του ΣΥΡΙΖΑ επαναλαμβάνουμε, για άλλη μια φορά, τις πάγιες θέσεις του σωματείου μας για το ζήτημα, όπως έχουν ψηφιστεί από τις Γ. Σ. των μελών του συλλόγου μας και εκφράζονται από το Δ. Σ. αυτού: </w:t>
      </w:r>
    </w:p>
    <w:p w:rsidR="004E5771" w:rsidRDefault="004E5771" w:rsidP="004E5771">
      <w:pPr>
        <w:jc w:val="both"/>
        <w:rPr>
          <w:rFonts w:ascii="Times New Roman" w:hAnsi="Times New Roman"/>
          <w:b/>
          <w:sz w:val="24"/>
          <w:szCs w:val="24"/>
        </w:rPr>
      </w:pPr>
      <w:r>
        <w:rPr>
          <w:rFonts w:ascii="Times New Roman" w:hAnsi="Times New Roman"/>
          <w:b/>
          <w:sz w:val="24"/>
          <w:szCs w:val="24"/>
        </w:rPr>
        <w:t xml:space="preserve">Απαιτούμε – διεκδικούμε: </w:t>
      </w:r>
    </w:p>
    <w:p w:rsidR="004E5771" w:rsidRDefault="004E5771" w:rsidP="004E5771">
      <w:pPr>
        <w:pStyle w:val="a3"/>
        <w:numPr>
          <w:ilvl w:val="0"/>
          <w:numId w:val="1"/>
        </w:numPr>
        <w:jc w:val="both"/>
        <w:rPr>
          <w:rFonts w:ascii="Times New Roman" w:hAnsi="Times New Roman"/>
          <w:b/>
          <w:sz w:val="24"/>
          <w:szCs w:val="24"/>
        </w:rPr>
      </w:pPr>
      <w:r w:rsidRPr="004E5771">
        <w:rPr>
          <w:rFonts w:ascii="Times New Roman" w:hAnsi="Times New Roman"/>
          <w:b/>
          <w:sz w:val="24"/>
          <w:szCs w:val="24"/>
        </w:rPr>
        <w:t xml:space="preserve">Μαζικούς – μόνιμους διορισμούς εκπαιδευτικών &amp; μονιμοποίηση όλων των αναπληρωτών (συμβασιούχων) που έχουν έστω και μια μέρα σύμβαση εργασίας στο Δημόσιο Σχολείο,  με βάση αποκλειστικά την προϋπηρεσία και το έτος λήψης του πτυχίου τους (κατάργηση του </w:t>
      </w:r>
      <w:proofErr w:type="spellStart"/>
      <w:r w:rsidR="003A1263">
        <w:rPr>
          <w:rFonts w:ascii="Times New Roman" w:hAnsi="Times New Roman"/>
          <w:b/>
          <w:sz w:val="24"/>
          <w:szCs w:val="24"/>
        </w:rPr>
        <w:t>προσοντολογίου</w:t>
      </w:r>
      <w:proofErr w:type="spellEnd"/>
      <w:r w:rsidRPr="004E5771">
        <w:rPr>
          <w:rFonts w:ascii="Times New Roman" w:hAnsi="Times New Roman"/>
          <w:b/>
          <w:sz w:val="24"/>
          <w:szCs w:val="24"/>
        </w:rPr>
        <w:t>).</w:t>
      </w:r>
    </w:p>
    <w:p w:rsidR="004E5771" w:rsidRDefault="004E5771" w:rsidP="004E5771">
      <w:pPr>
        <w:pStyle w:val="a3"/>
        <w:numPr>
          <w:ilvl w:val="0"/>
          <w:numId w:val="1"/>
        </w:numPr>
        <w:jc w:val="both"/>
        <w:rPr>
          <w:rFonts w:ascii="Times New Roman" w:hAnsi="Times New Roman"/>
          <w:b/>
          <w:sz w:val="24"/>
          <w:szCs w:val="24"/>
        </w:rPr>
      </w:pPr>
      <w:r w:rsidRPr="004E5771">
        <w:rPr>
          <w:rFonts w:ascii="Times New Roman" w:hAnsi="Times New Roman"/>
          <w:b/>
          <w:sz w:val="24"/>
          <w:szCs w:val="24"/>
        </w:rPr>
        <w:t>Κατάργηση του αντεργατικού – αντιεκ</w:t>
      </w:r>
      <w:r w:rsidR="003A1263">
        <w:rPr>
          <w:rFonts w:ascii="Times New Roman" w:hAnsi="Times New Roman"/>
          <w:b/>
          <w:sz w:val="24"/>
          <w:szCs w:val="24"/>
        </w:rPr>
        <w:t xml:space="preserve">παιδευτικού νόμου </w:t>
      </w:r>
      <w:proofErr w:type="spellStart"/>
      <w:r w:rsidR="003A1263">
        <w:rPr>
          <w:rFonts w:ascii="Times New Roman" w:hAnsi="Times New Roman"/>
          <w:b/>
          <w:sz w:val="24"/>
          <w:szCs w:val="24"/>
        </w:rPr>
        <w:t>Κεραμέως</w:t>
      </w:r>
      <w:proofErr w:type="spellEnd"/>
      <w:r w:rsidR="003A1263">
        <w:rPr>
          <w:rFonts w:ascii="Times New Roman" w:hAnsi="Times New Roman"/>
          <w:b/>
          <w:sz w:val="24"/>
          <w:szCs w:val="24"/>
        </w:rPr>
        <w:t xml:space="preserve"> – Ν.</w:t>
      </w:r>
      <w:r w:rsidRPr="004E5771">
        <w:rPr>
          <w:rFonts w:ascii="Times New Roman" w:hAnsi="Times New Roman"/>
          <w:b/>
          <w:sz w:val="24"/>
          <w:szCs w:val="24"/>
        </w:rPr>
        <w:t xml:space="preserve">Δ. για προσλήψεις </w:t>
      </w:r>
      <w:proofErr w:type="spellStart"/>
      <w:r w:rsidRPr="004E5771">
        <w:rPr>
          <w:rFonts w:ascii="Times New Roman" w:hAnsi="Times New Roman"/>
          <w:b/>
          <w:sz w:val="24"/>
          <w:szCs w:val="24"/>
        </w:rPr>
        <w:t>τριμηνιτών</w:t>
      </w:r>
      <w:proofErr w:type="spellEnd"/>
      <w:r w:rsidRPr="004E5771">
        <w:rPr>
          <w:rFonts w:ascii="Times New Roman" w:hAnsi="Times New Roman"/>
          <w:b/>
          <w:sz w:val="24"/>
          <w:szCs w:val="24"/>
        </w:rPr>
        <w:t xml:space="preserve"> εκπαιδευτικών ορισμένου χρόνου που απολύονται με απόφαση των Διευθυντών Εκπαίδευσης όταν αυτός κρίνει ότι δεν καλύπτουν πλέον ανάγκες. </w:t>
      </w:r>
    </w:p>
    <w:p w:rsidR="004E5771" w:rsidRDefault="004E5771" w:rsidP="004E5771">
      <w:pPr>
        <w:pStyle w:val="a3"/>
        <w:numPr>
          <w:ilvl w:val="0"/>
          <w:numId w:val="1"/>
        </w:numPr>
        <w:jc w:val="both"/>
        <w:rPr>
          <w:rFonts w:ascii="Times New Roman" w:hAnsi="Times New Roman"/>
          <w:b/>
          <w:sz w:val="24"/>
          <w:szCs w:val="24"/>
        </w:rPr>
      </w:pPr>
      <w:r w:rsidRPr="004E5771">
        <w:rPr>
          <w:rFonts w:ascii="Times New Roman" w:hAnsi="Times New Roman"/>
          <w:b/>
          <w:sz w:val="24"/>
          <w:szCs w:val="24"/>
        </w:rPr>
        <w:t xml:space="preserve">Σύσταση οργανικών θέσεων για όλα τα διδακτικά αντικείμενα της πρωτοβάθμιας εκπαίδευσης στα οποία δεν έχουν συσταθεί, δηλ. εικαστικά και θεατρική Αγωγή και κάλυψη όλων των κενών οργανικών θέσεων εκπαιδευτικών με μόνιμους διορισμούς.  </w:t>
      </w:r>
    </w:p>
    <w:p w:rsidR="004E5771" w:rsidRDefault="004E5771" w:rsidP="004E5771">
      <w:pPr>
        <w:pStyle w:val="a3"/>
        <w:numPr>
          <w:ilvl w:val="0"/>
          <w:numId w:val="1"/>
        </w:numPr>
        <w:jc w:val="both"/>
        <w:rPr>
          <w:rFonts w:ascii="Times New Roman" w:hAnsi="Times New Roman"/>
          <w:b/>
          <w:sz w:val="24"/>
          <w:szCs w:val="24"/>
        </w:rPr>
      </w:pPr>
      <w:r w:rsidRPr="004E5771">
        <w:rPr>
          <w:rFonts w:ascii="Times New Roman" w:hAnsi="Times New Roman"/>
          <w:b/>
          <w:sz w:val="24"/>
          <w:szCs w:val="24"/>
        </w:rPr>
        <w:t xml:space="preserve">Μείωση της αναλογίας των μαθητών ανά εκπαιδευτικό από 25:1 στο 15:1 άμεσα (κατάργηση του νόμου </w:t>
      </w:r>
      <w:proofErr w:type="spellStart"/>
      <w:r w:rsidRPr="004E5771">
        <w:rPr>
          <w:rFonts w:ascii="Times New Roman" w:hAnsi="Times New Roman"/>
          <w:b/>
          <w:sz w:val="24"/>
          <w:szCs w:val="24"/>
        </w:rPr>
        <w:t>Κεραμέως</w:t>
      </w:r>
      <w:proofErr w:type="spellEnd"/>
      <w:r w:rsidRPr="004E5771">
        <w:rPr>
          <w:rFonts w:ascii="Times New Roman" w:hAnsi="Times New Roman"/>
          <w:b/>
          <w:sz w:val="24"/>
          <w:szCs w:val="24"/>
        </w:rPr>
        <w:t xml:space="preserve"> που αύξησε τους μαθητές ανά εκπαιδευτικό στους 25 στην πρωτοβάθμια εκπαίδευση εν μέσω πανδημίας.</w:t>
      </w:r>
    </w:p>
    <w:p w:rsidR="004E5771" w:rsidRDefault="004E5771" w:rsidP="004E5771">
      <w:pPr>
        <w:pStyle w:val="a3"/>
        <w:numPr>
          <w:ilvl w:val="0"/>
          <w:numId w:val="1"/>
        </w:numPr>
        <w:jc w:val="both"/>
        <w:rPr>
          <w:rFonts w:ascii="Times New Roman" w:hAnsi="Times New Roman"/>
          <w:b/>
          <w:sz w:val="24"/>
          <w:szCs w:val="24"/>
        </w:rPr>
      </w:pPr>
      <w:r w:rsidRPr="004E5771">
        <w:rPr>
          <w:rFonts w:ascii="Times New Roman" w:hAnsi="Times New Roman"/>
          <w:b/>
          <w:sz w:val="24"/>
          <w:szCs w:val="24"/>
        </w:rPr>
        <w:t>Μείωση του ωραρίου των εκπαιδευτικών της Πρωτοβάθμιας εκπαίδευσης – εξίσωσή του – με το ωράριο των εκπαιδευτικών της Δευτεροβάθμιας.</w:t>
      </w:r>
    </w:p>
    <w:p w:rsidR="004E5771" w:rsidRDefault="004E5771" w:rsidP="004E5771">
      <w:pPr>
        <w:pStyle w:val="a3"/>
        <w:numPr>
          <w:ilvl w:val="0"/>
          <w:numId w:val="1"/>
        </w:numPr>
        <w:jc w:val="both"/>
        <w:rPr>
          <w:rFonts w:ascii="Times New Roman" w:hAnsi="Times New Roman"/>
          <w:b/>
          <w:sz w:val="24"/>
          <w:szCs w:val="24"/>
        </w:rPr>
      </w:pPr>
      <w:r w:rsidRPr="004E5771">
        <w:rPr>
          <w:rFonts w:ascii="Times New Roman" w:hAnsi="Times New Roman"/>
          <w:b/>
          <w:sz w:val="24"/>
          <w:szCs w:val="24"/>
        </w:rPr>
        <w:lastRenderedPageBreak/>
        <w:t xml:space="preserve">Το ωράριο των εκπαιδευτικών των ειδικοτήτων της Π. Ε. να εξαντλείται </w:t>
      </w:r>
      <w:r w:rsidR="003A1263">
        <w:rPr>
          <w:rFonts w:ascii="Times New Roman" w:hAnsi="Times New Roman"/>
          <w:b/>
          <w:sz w:val="24"/>
          <w:szCs w:val="24"/>
        </w:rPr>
        <w:t xml:space="preserve">σε μία ή το πολύ </w:t>
      </w:r>
      <w:r w:rsidRPr="004E5771">
        <w:rPr>
          <w:rFonts w:ascii="Times New Roman" w:hAnsi="Times New Roman"/>
          <w:b/>
          <w:sz w:val="24"/>
          <w:szCs w:val="24"/>
        </w:rPr>
        <w:t>σε δύο σχολικές μονάδες το πολύ και όχι σε περισσότερες.</w:t>
      </w:r>
    </w:p>
    <w:p w:rsidR="00040446" w:rsidRDefault="004E5771" w:rsidP="004E5771">
      <w:pPr>
        <w:pStyle w:val="a3"/>
        <w:numPr>
          <w:ilvl w:val="0"/>
          <w:numId w:val="1"/>
        </w:numPr>
        <w:jc w:val="both"/>
        <w:rPr>
          <w:rFonts w:ascii="Times New Roman" w:hAnsi="Times New Roman"/>
          <w:b/>
          <w:sz w:val="24"/>
          <w:szCs w:val="24"/>
        </w:rPr>
      </w:pPr>
      <w:r>
        <w:rPr>
          <w:rFonts w:ascii="Times New Roman" w:hAnsi="Times New Roman"/>
          <w:b/>
          <w:sz w:val="24"/>
          <w:szCs w:val="24"/>
        </w:rPr>
        <w:t>Σύσταση δύο τμημάτων ένταξης (Τ.Ε.) με οργανικές θέσεις εκπαιδευτικών στα 12/</w:t>
      </w:r>
      <w:proofErr w:type="spellStart"/>
      <w:r>
        <w:rPr>
          <w:rFonts w:ascii="Times New Roman" w:hAnsi="Times New Roman"/>
          <w:b/>
          <w:sz w:val="24"/>
          <w:szCs w:val="24"/>
        </w:rPr>
        <w:t>θέσια</w:t>
      </w:r>
      <w:proofErr w:type="spellEnd"/>
      <w:r>
        <w:rPr>
          <w:rFonts w:ascii="Times New Roman" w:hAnsi="Times New Roman"/>
          <w:b/>
          <w:sz w:val="24"/>
          <w:szCs w:val="24"/>
        </w:rPr>
        <w:t xml:space="preserve"> Δημοτικά Σχολεία της χώρας. </w:t>
      </w:r>
    </w:p>
    <w:p w:rsidR="00040446" w:rsidRDefault="00040446" w:rsidP="004E5771">
      <w:pPr>
        <w:pStyle w:val="a3"/>
        <w:numPr>
          <w:ilvl w:val="0"/>
          <w:numId w:val="1"/>
        </w:numPr>
        <w:jc w:val="both"/>
        <w:rPr>
          <w:rFonts w:ascii="Times New Roman" w:hAnsi="Times New Roman"/>
          <w:b/>
          <w:sz w:val="24"/>
          <w:szCs w:val="24"/>
        </w:rPr>
      </w:pPr>
      <w:r>
        <w:rPr>
          <w:rFonts w:ascii="Times New Roman" w:hAnsi="Times New Roman"/>
          <w:b/>
          <w:sz w:val="24"/>
          <w:szCs w:val="24"/>
        </w:rPr>
        <w:t xml:space="preserve">Σύσταση των απαραίτητων οργανικών θέσεων Νηπιαγωγών με αναλογία 15 νήπια προς 1 νηπιαγωγό για την εφαρμογή της Δίχρονης Προσχολικής Αγωγής σε όλη την επικράτεια της χώρας στη βάση του νόμου 4521/2018 με κάλυψη των οργανικών κενών με μόνιμους διορισμούς και όχι με προσλήψεις αναπληρωτών. </w:t>
      </w:r>
    </w:p>
    <w:p w:rsidR="00040446" w:rsidRDefault="00040446" w:rsidP="00040446">
      <w:pPr>
        <w:jc w:val="both"/>
        <w:rPr>
          <w:rFonts w:ascii="Times New Roman" w:hAnsi="Times New Roman"/>
          <w:b/>
          <w:sz w:val="24"/>
          <w:szCs w:val="24"/>
        </w:rPr>
      </w:pPr>
      <w:r>
        <w:rPr>
          <w:rFonts w:ascii="Times New Roman" w:hAnsi="Times New Roman"/>
          <w:b/>
          <w:sz w:val="24"/>
          <w:szCs w:val="24"/>
        </w:rPr>
        <w:t xml:space="preserve">Στη βάση όλων των παραπάνω θεωρούμε ότι οι εξαγγελθείσες 5.250 προσλήψεις μόνιμου προσωπικού – διορισμοί εκπαιδευτικών και στις δύο βαθμίδες της εκπαίδευσης αποτελούν κοροϊδία, αφού ήδη υπηρετούν στην πρωτοβάθμια και δευτεροβάθμια εκπαίδευση περίπου 50.000 αναπληρωτές εκπαιδευτικοί και αυτές είναι οι πραγματικές ανάγκες της Δημόσιας Εκπαίδευσης για μόνιμους διορισμούς. Κάθε προσπάθεια να κρυφτεί αυτή η τραγική κατάσταση στην οποία έχει καταδικαστεί η Δημόσια Εκπαίδευση και το Δημόσιο Σχολείο εξαιτίας των αντιλαϊκών – αντιεκπαιδευτικών πολιτικών που ακολουθούνται τα τελευταία χρόνια από όλες τις κυβερνήσεις και εφαρμόζονται με ιδιαίτερη έμφαση και επίταση από την κυβέρνηση της Ν. Δ. και την υπουργό Παιδείας Ν. </w:t>
      </w:r>
      <w:proofErr w:type="spellStart"/>
      <w:r>
        <w:rPr>
          <w:rFonts w:ascii="Times New Roman" w:hAnsi="Times New Roman"/>
          <w:b/>
          <w:sz w:val="24"/>
          <w:szCs w:val="24"/>
        </w:rPr>
        <w:t>Κεραμέως</w:t>
      </w:r>
      <w:proofErr w:type="spellEnd"/>
      <w:r>
        <w:rPr>
          <w:rFonts w:ascii="Times New Roman" w:hAnsi="Times New Roman"/>
          <w:b/>
          <w:sz w:val="24"/>
          <w:szCs w:val="24"/>
        </w:rPr>
        <w:t xml:space="preserve"> αποτελεί ένα ακόμα συντριπτικό πλήγμα για το Δημόσια – δωρεάν Παιδεία, τους εκπαιδευτικούς και τους μαθητές. </w:t>
      </w:r>
    </w:p>
    <w:p w:rsidR="004E5771" w:rsidRDefault="00040446" w:rsidP="00040446">
      <w:pPr>
        <w:jc w:val="both"/>
        <w:rPr>
          <w:rFonts w:ascii="Times New Roman" w:hAnsi="Times New Roman"/>
          <w:b/>
          <w:sz w:val="24"/>
          <w:szCs w:val="24"/>
        </w:rPr>
      </w:pPr>
      <w:r>
        <w:rPr>
          <w:rFonts w:ascii="Times New Roman" w:hAnsi="Times New Roman"/>
          <w:b/>
          <w:sz w:val="24"/>
          <w:szCs w:val="24"/>
        </w:rPr>
        <w:t xml:space="preserve">Επιπρόσθετα κάθε προσπάθεια να μεταφερθεί το κέντρο της συζήτησης, όχι στον εξαιρετικά χαμηλό αριθμό μόνιμων διορισμών, αλλά στην κατανομή αυτών των 5.250 μόνιμων διορισμών μεταξύ των δύο βαθμίδων της εκπαίδευσης ή τους διαμοιρασμού τους μεταξύ των εκπαιδευτικών των διάφορων ειδικοτήτων εξυπηρετεί αυτή τη στιγμή τα σχέδια της κυβέρνησης και του ΥΠΑΙΘ και τη λογική του «διαίρει και βασίλευε» που θέλουν να επιβάλλουν στην εκπαιδευτική κοινότητα και στα εκπαιδευτικά σωματεία. </w:t>
      </w:r>
    </w:p>
    <w:p w:rsidR="00040446" w:rsidRPr="00040446" w:rsidRDefault="00040446" w:rsidP="00040446">
      <w:pPr>
        <w:jc w:val="both"/>
        <w:rPr>
          <w:rFonts w:ascii="Times New Roman" w:hAnsi="Times New Roman"/>
          <w:b/>
          <w:sz w:val="24"/>
          <w:szCs w:val="24"/>
        </w:rPr>
      </w:pPr>
      <w:r>
        <w:rPr>
          <w:rFonts w:ascii="Times New Roman" w:hAnsi="Times New Roman"/>
          <w:b/>
          <w:sz w:val="24"/>
          <w:szCs w:val="24"/>
        </w:rPr>
        <w:t xml:space="preserve">Καλούμε το Δ. Σ. της Δ. Ο. Ε. και όλη την εκπαιδευτική κοινότητα όλοι μαζί να αγωνιστούμε και να διεκδικήσουμε το αυτονόητο που είναι ΜΑΖΙΚΟΙ – ΜΟΝΙΜΟΙ ΔΙΟΡΙΣΜΟΙ ΕΚΠΑΙΔΕΥΤΙΚΩΝ με σύσταση οργανικών θέσεων για όλα τα διδακτικά αντικείμενα και ΚΑΛΥΨΗ ΟΛΩΝ ΤΩΝ ΟΡΓΑΝΙΚΩΝ ΘΕΣΕΩΝ ΜΕ ΜΟΝΙΜΟΥΣ ΔΙΟΡΙΣΜΟΥΣ ΕΚΠΑΙΔΕΥΤΙΚΩΝ. </w:t>
      </w:r>
    </w:p>
    <w:p w:rsidR="004E5771" w:rsidRDefault="00F7524A" w:rsidP="00F7524A">
      <w:pPr>
        <w:jc w:val="center"/>
      </w:pPr>
      <w:r>
        <w:rPr>
          <w:noProof/>
          <w:lang w:eastAsia="el-GR"/>
        </w:rPr>
        <w:drawing>
          <wp:inline distT="0" distB="0" distL="0" distR="0" wp14:anchorId="41FECB23" wp14:editId="040E5EC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4E57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1C4E"/>
    <w:multiLevelType w:val="hybridMultilevel"/>
    <w:tmpl w:val="331ABF3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56"/>
    <w:rsid w:val="00040446"/>
    <w:rsid w:val="00072DDD"/>
    <w:rsid w:val="000A1D08"/>
    <w:rsid w:val="003A1263"/>
    <w:rsid w:val="004E5771"/>
    <w:rsid w:val="005E06FB"/>
    <w:rsid w:val="00F7524A"/>
    <w:rsid w:val="00FC7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3384E-E319-420E-BF93-097FED48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D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072DDD"/>
    <w:rPr>
      <w:color w:val="0000FF"/>
      <w:u w:val="single"/>
    </w:rPr>
  </w:style>
  <w:style w:type="paragraph" w:styleId="a3">
    <w:name w:val="List Paragraph"/>
    <w:basedOn w:val="a"/>
    <w:uiPriority w:val="34"/>
    <w:qFormat/>
    <w:rsid w:val="004E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4303</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2021-04-23T08:56:00Z</dcterms:created>
  <dcterms:modified xsi:type="dcterms:W3CDTF">2021-04-23T08:56:00Z</dcterms:modified>
</cp:coreProperties>
</file>