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2F0A" w14:textId="77777777" w:rsidR="00FA642B" w:rsidRDefault="00FA642B" w:rsidP="00FA6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5 – 5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5AD76B32" w14:textId="77777777" w:rsidR="00FA642B" w:rsidRDefault="00FA642B" w:rsidP="00FA642B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502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3851D5" w14:textId="77777777" w:rsidR="00FA642B" w:rsidRDefault="00FA642B" w:rsidP="00FA64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2CA804BD" w14:textId="77777777" w:rsidR="00FA642B" w:rsidRDefault="00FA642B" w:rsidP="00FA6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44CA8E84" w14:textId="77777777" w:rsidR="00FA642B" w:rsidRDefault="00FA642B" w:rsidP="00FA64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29CA3F36" w14:textId="77777777" w:rsidR="00FA642B" w:rsidRDefault="00FA642B" w:rsidP="00FA642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4EE7CB9D" w14:textId="77777777" w:rsidR="00FA642B" w:rsidRDefault="00FA642B" w:rsidP="00FA642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2D7B2D70" w14:textId="77777777" w:rsidR="00FA642B" w:rsidRDefault="00FA642B" w:rsidP="00FA642B">
      <w:pPr>
        <w:spacing w:after="0" w:line="240" w:lineRule="auto"/>
        <w:jc w:val="both"/>
        <w:rPr>
          <w:rFonts w:eastAsia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698AEEA3" w14:textId="77777777" w:rsidR="00FA642B" w:rsidRDefault="00FA642B" w:rsidP="00FA64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11F1D1F6" w14:textId="77777777" w:rsidR="00FA642B" w:rsidRDefault="00FA642B" w:rsidP="00FA642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μέλη του Συλλόγου μας </w:t>
      </w:r>
    </w:p>
    <w:p w14:paraId="05108FAE" w14:textId="77777777" w:rsidR="00FA642B" w:rsidRDefault="00FA642B" w:rsidP="00FA642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14:paraId="6764BA5C" w14:textId="77777777" w:rsidR="00FA642B" w:rsidRDefault="00FA642B" w:rsidP="00FA64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Όλοι/όλες στην κινητοποίηση των αδιόριστων εκπαιδευτικών στο ΥΠΑΙΘ την ΠΑΡΑΣΚΕΥΗ 7 ΜΑΪΟΥ 2021 στις 11:00 διεκδικώντας μαζικούς μόνιμους διορισμούς εκπαιδευτικών όσους είναι και οι πραγματικές ανάγκες της Δημόσιας Εκπαίδευσης». </w:t>
      </w:r>
    </w:p>
    <w:p w14:paraId="1E4E4573" w14:textId="77777777" w:rsidR="00FA642B" w:rsidRDefault="00FA642B" w:rsidP="00FA642B">
      <w:pPr>
        <w:jc w:val="both"/>
        <w:rPr>
          <w:rFonts w:ascii="Times New Roman" w:hAnsi="Times New Roman"/>
          <w:b/>
          <w:sz w:val="24"/>
          <w:szCs w:val="24"/>
        </w:rPr>
      </w:pPr>
    </w:p>
    <w:p w14:paraId="3BCB0114" w14:textId="77777777" w:rsidR="00FA642B" w:rsidRDefault="00FA642B" w:rsidP="00FA64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Οι προαναγγελθέντες 5.250 μόνιμοι διορισμοί εκπαιδευτικών για τις ανάγκες της Πρωτοβάθμιας &amp; Δευτεροβάθμιας εκπαίδευσης αποτελούν κοροϊδία αφού δεν επαρκούν ούτε καν για να </w:t>
      </w:r>
      <w:r w:rsidR="00DE2C42">
        <w:rPr>
          <w:rFonts w:ascii="Times New Roman" w:hAnsi="Times New Roman"/>
          <w:b/>
          <w:sz w:val="24"/>
          <w:szCs w:val="24"/>
        </w:rPr>
        <w:t xml:space="preserve">καλύψουν τις ανάγκες των 8.000 εκπαιδευτικών που αποχωρούν το 2021 με σύνταξη. </w:t>
      </w:r>
    </w:p>
    <w:p w14:paraId="75F52DDC" w14:textId="77777777" w:rsidR="00DE2C42" w:rsidRDefault="00DE2C42" w:rsidP="00FA64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Οι διορισμοί δεν είναι απλοί αριθμοί αλλά η ζωή των αναπληρωτών – αδιόριστων εκπαιδευτικών και οι ανάγκες των μαθητών και μαθητριών μας. </w:t>
      </w:r>
    </w:p>
    <w:p w14:paraId="59ED49B4" w14:textId="77777777" w:rsidR="00DE2C42" w:rsidRDefault="00DE2C42" w:rsidP="00FA64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 φετινή σχολική χρονιά οι προσλήψεις αναπληρωτών/αναπληρωτριών </w:t>
      </w:r>
      <w:r w:rsidR="00A26A55">
        <w:rPr>
          <w:rFonts w:ascii="Times New Roman" w:hAnsi="Times New Roman"/>
          <w:b/>
          <w:sz w:val="24"/>
          <w:szCs w:val="24"/>
        </w:rPr>
        <w:t xml:space="preserve">εκπαιδευτικών στην πρωτοβάθμια &amp; δευτεροβάθμια εκπαίδευση έφτασαν τις 50.000 για να καλυφθούν οι πραγματικές ανάγκες της δημόσιας εκπαίδευσης. Αναρωτιόμαστε τώρα γιατί καλούμαστε από την κυβέρνηση να μοιραστούμε τα ψίχουλα των 5.250 μόνιμων διορισμών; </w:t>
      </w:r>
    </w:p>
    <w:p w14:paraId="7F317719" w14:textId="77777777" w:rsidR="00A26A55" w:rsidRDefault="00527F64" w:rsidP="00FA64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Απαιτούμε – διεκδικούμε: </w:t>
      </w:r>
    </w:p>
    <w:p w14:paraId="27B2EBD3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μαζικούς μόνιμους διορισμούς εκπαιδευτικών ανάλογους με τις πραγματικές ανάγκες της δημόσιας εκπαίδευσης,</w:t>
      </w:r>
    </w:p>
    <w:p w14:paraId="160DCD4E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κατάργηση του </w:t>
      </w:r>
      <w:proofErr w:type="spellStart"/>
      <w:r>
        <w:rPr>
          <w:rFonts w:ascii="Times New Roman" w:hAnsi="Times New Roman"/>
          <w:b/>
          <w:sz w:val="24"/>
          <w:szCs w:val="24"/>
        </w:rPr>
        <w:t>π</w:t>
      </w:r>
      <w:r w:rsidR="004F778C">
        <w:rPr>
          <w:rFonts w:ascii="Times New Roman" w:hAnsi="Times New Roman"/>
          <w:b/>
          <w:sz w:val="24"/>
          <w:szCs w:val="24"/>
        </w:rPr>
        <w:t>ροσοντολογίου</w:t>
      </w:r>
      <w:proofErr w:type="spellEnd"/>
      <w:r w:rsidR="004F77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&amp; του νόμου 4692/2020 της </w:t>
      </w:r>
      <w:proofErr w:type="spellStart"/>
      <w:r>
        <w:rPr>
          <w:rFonts w:ascii="Times New Roman" w:hAnsi="Times New Roman"/>
          <w:b/>
          <w:sz w:val="24"/>
          <w:szCs w:val="24"/>
        </w:rPr>
        <w:t>Κεραμέως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14:paraId="2A89E009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μαζικούς μόνιμους διορισμούς εκπαιδευτικών – μονιμοποίηση όλων των αναπληρωτών αποκλειστικά με βάση το πτυχίο και ολόκληρη την προϋπηρεσία,</w:t>
      </w:r>
    </w:p>
    <w:p w14:paraId="066483AD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σύσταση οργανικών θέσεων για όλα τα διδακτικά αντικείμενα που διδάσκονται στην Π. Ε.,</w:t>
      </w:r>
    </w:p>
    <w:p w14:paraId="591C457C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επαναφορά του υπεύθυνου δασκάλου στα ολοήμερα τμήματα των Δημοτικών Σχολείων και σύσταση οργανικών θέσεων δασκάλων στα ολοήμερα στην αναλογία 15 μαθητών ανά δάσκαλο,</w:t>
      </w:r>
    </w:p>
    <w:p w14:paraId="2CA28462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σύσταση οργανικών θέσεων νηπιαγωγών για την πλήρη εφαρμογή της Δίχρονης υποχρεωτικής προσχολικής αγωγής &amp; εκπαίδευσης σε όλη τη χώρα με αναλογία 15 νήπια ανά νηπιαγωγό και ίδρυση </w:t>
      </w:r>
      <w:proofErr w:type="spellStart"/>
      <w:r>
        <w:rPr>
          <w:rFonts w:ascii="Times New Roman" w:hAnsi="Times New Roman"/>
          <w:b/>
          <w:sz w:val="24"/>
          <w:szCs w:val="24"/>
        </w:rPr>
        <w:t>πολυθέσιων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νηπιαγωγείων – εξίσωση ωραρίου δασκάλων &amp; νηπιαγωγών,</w:t>
      </w:r>
    </w:p>
    <w:p w14:paraId="71BD7160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μείωση των μαθητών στο τμήμα στην αναλογία 15 μαθητές/μαθήτριες ανά εκπαιδευτικό,</w:t>
      </w:r>
    </w:p>
    <w:p w14:paraId="0BB35E8C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μείωση του ωραρίου των εκπαιδευτικών της πρωτοβάθμιας εκπαίδευσης – εξίσωσή του με το ωράριο των εκπαιδευτικών της δευτεροβάθμιας,</w:t>
      </w:r>
    </w:p>
    <w:p w14:paraId="7B3EDF45" w14:textId="77777777" w:rsidR="00527F64" w:rsidRDefault="00527F64" w:rsidP="00527F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μείωση του ορίου συνταξιοδότησης για τους εκπαιδευτικούς </w:t>
      </w:r>
      <w:r w:rsidR="00C27D2F">
        <w:rPr>
          <w:rFonts w:ascii="Times New Roman" w:hAnsi="Times New Roman"/>
          <w:b/>
          <w:sz w:val="24"/>
          <w:szCs w:val="24"/>
        </w:rPr>
        <w:t xml:space="preserve">πλήρη σύνταξη στα 30 χρόνια υπηρεσίας με όριο ηλικίας τα 55 έτη. </w:t>
      </w:r>
    </w:p>
    <w:p w14:paraId="36086609" w14:textId="77777777" w:rsidR="00C27D2F" w:rsidRPr="00C27D2F" w:rsidRDefault="00C27D2F" w:rsidP="00C27D2F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C27D2F">
        <w:rPr>
          <w:rFonts w:ascii="Times New Roman" w:hAnsi="Times New Roman"/>
          <w:b/>
          <w:sz w:val="32"/>
          <w:szCs w:val="32"/>
        </w:rPr>
        <w:t>ΟΛΟΙ/ΟΛΕΣ ΣΤΗΝ ΚΙΝΗΤΟΠΟΙΗΣΗ ΣΤΟ ΥΠΑΙΘ ΤΗΝ ΠΑΡΑΣΚΕΥΗ 7 – 5 – 2021 ΣΤΙΣ 11:00 διεκδικώντας όλα τα παραπάνω.</w:t>
      </w:r>
    </w:p>
    <w:p w14:paraId="7B3F266E" w14:textId="77777777" w:rsidR="00C27D2F" w:rsidRPr="00C27D2F" w:rsidRDefault="00C27D2F" w:rsidP="00C27D2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Καλούμε το Δ. Σ. της Δ.Ο.Ε. και τα Δ. Σ. των Συλλόγων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Αττικής να στηρίξουν με αποφάσεις τους την παραπάνω κινητοποίηση. </w:t>
      </w:r>
    </w:p>
    <w:p w14:paraId="40B24EE2" w14:textId="77777777" w:rsidR="003A5EFB" w:rsidRDefault="002C293A">
      <w:r>
        <w:rPr>
          <w:noProof/>
          <w:lang w:eastAsia="el-GR"/>
        </w:rPr>
        <w:drawing>
          <wp:inline distT="0" distB="0" distL="0" distR="0" wp14:anchorId="138916EF" wp14:editId="0D4198B5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E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4D1"/>
    <w:multiLevelType w:val="hybridMultilevel"/>
    <w:tmpl w:val="245AE9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89"/>
    <w:rsid w:val="002C293A"/>
    <w:rsid w:val="003A5EFB"/>
    <w:rsid w:val="004F778C"/>
    <w:rsid w:val="00527F64"/>
    <w:rsid w:val="005B1A89"/>
    <w:rsid w:val="006A4690"/>
    <w:rsid w:val="00A26A55"/>
    <w:rsid w:val="00C27D2F"/>
    <w:rsid w:val="00DE2C42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61A4"/>
  <w15:chartTrackingRefBased/>
  <w15:docId w15:val="{B7001AA1-DC8B-491A-AFAE-3FB1E87D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A642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2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2021-05-06T04:55:00Z</dcterms:created>
  <dcterms:modified xsi:type="dcterms:W3CDTF">2021-05-06T04:55:00Z</dcterms:modified>
</cp:coreProperties>
</file>