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86" w:rsidRDefault="001874FC" w:rsidP="00240786">
      <w:pPr>
        <w:spacing w:after="0" w:line="240" w:lineRule="auto"/>
        <w:ind w:left="-720"/>
        <w:jc w:val="both"/>
        <w:rPr>
          <w:rFonts w:ascii="Times New Roman" w:hAnsi="Times New Roman"/>
          <w:b/>
          <w:sz w:val="24"/>
          <w:szCs w:val="24"/>
          <w:lang w:eastAsia="el-GR"/>
        </w:rPr>
      </w:pPr>
      <w:r w:rsidRPr="00944055">
        <w:rPr>
          <w:rFonts w:ascii="Times New Roman" w:eastAsia="SimSun" w:hAnsi="Times New Roman" w:cs="Times New Roman"/>
          <w:b/>
          <w:bCs/>
          <w:color w:val="26282A"/>
          <w:kern w:val="2"/>
          <w:sz w:val="24"/>
          <w:szCs w:val="24"/>
          <w:lang w:eastAsia="el-GR" w:bidi="hi-IN"/>
        </w:rPr>
        <w:t xml:space="preserve">  </w:t>
      </w:r>
      <w:r w:rsidR="00240786">
        <w:rPr>
          <w:rFonts w:ascii="Times New Roman" w:hAnsi="Times New Roman"/>
          <w:b/>
          <w:sz w:val="24"/>
          <w:szCs w:val="24"/>
        </w:rPr>
        <w:t xml:space="preserve">ΣΥΛΛΟΓΟΣ ΕΚΠΑΙΔΕΥΤΙΚΩΝ Π. Ε.                         Μαρούσι </w:t>
      </w:r>
      <w:r w:rsidR="00240786">
        <w:rPr>
          <w:rFonts w:ascii="Times New Roman" w:hAnsi="Times New Roman"/>
          <w:sz w:val="24"/>
          <w:szCs w:val="24"/>
        </w:rPr>
        <w:t xml:space="preserve"> 23 – 9 – 2021</w:t>
      </w:r>
      <w:r w:rsidR="00240786">
        <w:rPr>
          <w:rFonts w:ascii="Times New Roman" w:hAnsi="Times New Roman"/>
          <w:b/>
          <w:sz w:val="24"/>
          <w:szCs w:val="24"/>
        </w:rPr>
        <w:t xml:space="preserve">                                                                                                         </w:t>
      </w:r>
    </w:p>
    <w:p w:rsidR="00240786" w:rsidRDefault="00240786" w:rsidP="00240786">
      <w:pPr>
        <w:spacing w:after="0" w:line="240" w:lineRule="auto"/>
        <w:ind w:left="-630"/>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595 </w:t>
      </w:r>
      <w:r>
        <w:rPr>
          <w:rFonts w:ascii="Times New Roman" w:hAnsi="Times New Roman"/>
          <w:sz w:val="24"/>
          <w:szCs w:val="24"/>
        </w:rPr>
        <w:t xml:space="preserve"> </w:t>
      </w:r>
    </w:p>
    <w:p w:rsidR="00240786" w:rsidRDefault="00240786" w:rsidP="00240786">
      <w:pPr>
        <w:spacing w:after="0" w:line="240" w:lineRule="auto"/>
        <w:ind w:left="-630"/>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240786" w:rsidRDefault="00240786" w:rsidP="00240786">
      <w:pPr>
        <w:spacing w:after="0" w:line="240" w:lineRule="auto"/>
        <w:ind w:left="-630"/>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240786" w:rsidRDefault="00240786" w:rsidP="00240786">
      <w:pPr>
        <w:spacing w:after="0" w:line="240" w:lineRule="auto"/>
        <w:ind w:hanging="630"/>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240786" w:rsidRDefault="00240786" w:rsidP="00240786">
      <w:pPr>
        <w:spacing w:after="0" w:line="240" w:lineRule="auto"/>
        <w:ind w:hanging="630"/>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240786" w:rsidRDefault="00240786" w:rsidP="00240786">
      <w:pPr>
        <w:spacing w:after="0" w:line="240" w:lineRule="auto"/>
        <w:ind w:hanging="630"/>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240786" w:rsidRDefault="00240786" w:rsidP="00240786">
      <w:pPr>
        <w:spacing w:after="0" w:line="240" w:lineRule="auto"/>
        <w:ind w:hanging="720"/>
        <w:jc w:val="both"/>
        <w:rPr>
          <w:rFonts w:ascii="Calibri" w:eastAsia="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rsidR="00240786" w:rsidRDefault="001874FC" w:rsidP="00944055">
      <w:pPr>
        <w:widowControl w:val="0"/>
        <w:suppressAutoHyphens/>
        <w:overflowPunct w:val="0"/>
        <w:autoSpaceDE w:val="0"/>
        <w:autoSpaceDN w:val="0"/>
        <w:spacing w:after="0" w:line="240" w:lineRule="auto"/>
        <w:ind w:left="-1418" w:right="-1475"/>
        <w:jc w:val="both"/>
        <w:textAlignment w:val="baseline"/>
        <w:rPr>
          <w:rFonts w:ascii="Times New Roman" w:eastAsia="SimSun" w:hAnsi="Times New Roman" w:cs="Times New Roman"/>
          <w:b/>
          <w:bCs/>
          <w:color w:val="26282A"/>
          <w:kern w:val="2"/>
          <w:sz w:val="24"/>
          <w:szCs w:val="24"/>
          <w:lang w:eastAsia="el-GR" w:bidi="hi-IN"/>
        </w:rPr>
      </w:pPr>
      <w:r w:rsidRPr="00944055">
        <w:rPr>
          <w:rFonts w:ascii="Times New Roman" w:eastAsia="SimSun" w:hAnsi="Times New Roman" w:cs="Times New Roman"/>
          <w:b/>
          <w:bCs/>
          <w:color w:val="26282A"/>
          <w:kern w:val="2"/>
          <w:sz w:val="24"/>
          <w:szCs w:val="24"/>
          <w:lang w:eastAsia="el-GR" w:bidi="hi-IN"/>
        </w:rPr>
        <w:t xml:space="preserve">                                                                                                      </w:t>
      </w:r>
    </w:p>
    <w:p w:rsidR="001874FC" w:rsidRPr="00944055" w:rsidRDefault="001874FC" w:rsidP="00240786">
      <w:pPr>
        <w:widowControl w:val="0"/>
        <w:suppressAutoHyphens/>
        <w:overflowPunct w:val="0"/>
        <w:autoSpaceDE w:val="0"/>
        <w:autoSpaceDN w:val="0"/>
        <w:spacing w:after="0" w:line="240" w:lineRule="auto"/>
        <w:ind w:left="-1418" w:right="-1475"/>
        <w:jc w:val="right"/>
        <w:textAlignment w:val="baseline"/>
        <w:rPr>
          <w:rFonts w:ascii="Times New Roman" w:eastAsia="SimSun" w:hAnsi="Times New Roman" w:cs="Times New Roman"/>
          <w:b/>
          <w:bCs/>
          <w:color w:val="26282A"/>
          <w:kern w:val="2"/>
          <w:sz w:val="24"/>
          <w:szCs w:val="24"/>
          <w:lang w:eastAsia="el-GR" w:bidi="hi-IN"/>
        </w:rPr>
      </w:pPr>
      <w:r w:rsidRPr="00944055">
        <w:rPr>
          <w:rFonts w:ascii="Times New Roman" w:eastAsia="SimSun" w:hAnsi="Times New Roman" w:cs="Times New Roman"/>
          <w:b/>
          <w:bCs/>
          <w:color w:val="26282A"/>
          <w:kern w:val="2"/>
          <w:sz w:val="24"/>
          <w:szCs w:val="24"/>
          <w:lang w:eastAsia="el-GR" w:bidi="hi-IN"/>
        </w:rPr>
        <w:t>Προς: Τα μέλη του Συλλόγου μας.</w:t>
      </w:r>
    </w:p>
    <w:p w:rsidR="001874FC" w:rsidRPr="00944055" w:rsidRDefault="001874FC" w:rsidP="00944055">
      <w:pPr>
        <w:widowControl w:val="0"/>
        <w:suppressAutoHyphens/>
        <w:overflowPunct w:val="0"/>
        <w:autoSpaceDE w:val="0"/>
        <w:autoSpaceDN w:val="0"/>
        <w:spacing w:after="0" w:line="240" w:lineRule="auto"/>
        <w:ind w:left="-1418" w:right="-1475" w:firstLine="142"/>
        <w:jc w:val="both"/>
        <w:textAlignment w:val="baseline"/>
        <w:rPr>
          <w:rFonts w:ascii="Times New Roman" w:eastAsia="Times New Roman" w:hAnsi="Times New Roman" w:cs="Times New Roman"/>
          <w:b/>
          <w:kern w:val="3"/>
          <w:sz w:val="24"/>
          <w:szCs w:val="24"/>
          <w:lang w:eastAsia="el-GR"/>
        </w:rPr>
      </w:pPr>
      <w:r w:rsidRPr="00944055">
        <w:rPr>
          <w:rFonts w:ascii="Times New Roman" w:eastAsia="SimSun" w:hAnsi="Times New Roman" w:cs="Times New Roman"/>
          <w:b/>
          <w:bCs/>
          <w:color w:val="26282A"/>
          <w:kern w:val="2"/>
          <w:sz w:val="24"/>
          <w:szCs w:val="24"/>
          <w:lang w:eastAsia="el-GR" w:bidi="hi-IN"/>
        </w:rPr>
        <w:t xml:space="preserve">                                                                                    Κοινοποίηση: Δ.Ο.Ε., Συλλόγους </w:t>
      </w:r>
      <w:proofErr w:type="spellStart"/>
      <w:r w:rsidRPr="00944055">
        <w:rPr>
          <w:rFonts w:ascii="Times New Roman" w:eastAsia="SimSun" w:hAnsi="Times New Roman" w:cs="Times New Roman"/>
          <w:b/>
          <w:bCs/>
          <w:color w:val="26282A"/>
          <w:kern w:val="2"/>
          <w:sz w:val="24"/>
          <w:szCs w:val="24"/>
          <w:lang w:eastAsia="el-GR" w:bidi="hi-IN"/>
        </w:rPr>
        <w:t>Εκπ</w:t>
      </w:r>
      <w:proofErr w:type="spellEnd"/>
      <w:r w:rsidRPr="00944055">
        <w:rPr>
          <w:rFonts w:ascii="Times New Roman" w:eastAsia="SimSun" w:hAnsi="Times New Roman" w:cs="Times New Roman"/>
          <w:b/>
          <w:bCs/>
          <w:color w:val="26282A"/>
          <w:kern w:val="2"/>
          <w:sz w:val="24"/>
          <w:szCs w:val="24"/>
          <w:lang w:eastAsia="el-GR" w:bidi="hi-IN"/>
        </w:rPr>
        <w:t>/</w:t>
      </w:r>
      <w:proofErr w:type="spellStart"/>
      <w:r w:rsidRPr="00944055">
        <w:rPr>
          <w:rFonts w:ascii="Times New Roman" w:eastAsia="SimSun" w:hAnsi="Times New Roman" w:cs="Times New Roman"/>
          <w:b/>
          <w:bCs/>
          <w:color w:val="26282A"/>
          <w:kern w:val="2"/>
          <w:sz w:val="24"/>
          <w:szCs w:val="24"/>
          <w:lang w:eastAsia="el-GR" w:bidi="hi-IN"/>
        </w:rPr>
        <w:t>κών</w:t>
      </w:r>
      <w:proofErr w:type="spellEnd"/>
      <w:r w:rsidRPr="00944055">
        <w:rPr>
          <w:rFonts w:ascii="Times New Roman" w:eastAsia="SimSun" w:hAnsi="Times New Roman" w:cs="Times New Roman"/>
          <w:b/>
          <w:bCs/>
          <w:color w:val="26282A"/>
          <w:kern w:val="2"/>
          <w:sz w:val="24"/>
          <w:szCs w:val="24"/>
          <w:lang w:eastAsia="el-GR" w:bidi="hi-IN"/>
        </w:rPr>
        <w:t xml:space="preserve"> Π. Ε. της χώρας.</w:t>
      </w:r>
    </w:p>
    <w:p w:rsidR="001874FC" w:rsidRPr="00944055" w:rsidRDefault="001874FC" w:rsidP="00944055">
      <w:pPr>
        <w:spacing w:after="0" w:line="240" w:lineRule="auto"/>
        <w:ind w:left="-1418" w:right="-1475"/>
        <w:jc w:val="both"/>
        <w:rPr>
          <w:rFonts w:ascii="Times New Roman" w:eastAsia="Times New Roman" w:hAnsi="Times New Roman" w:cs="Times New Roman"/>
          <w:b/>
          <w:bCs/>
          <w:sz w:val="24"/>
          <w:szCs w:val="24"/>
          <w:lang w:eastAsia="el-GR"/>
        </w:rPr>
      </w:pPr>
    </w:p>
    <w:p w:rsidR="001874FC" w:rsidRPr="00944055" w:rsidRDefault="001874FC" w:rsidP="00944055">
      <w:pPr>
        <w:spacing w:after="0" w:line="240" w:lineRule="auto"/>
        <w:ind w:left="-1418" w:right="-1475"/>
        <w:jc w:val="both"/>
        <w:rPr>
          <w:rFonts w:ascii="Times New Roman" w:eastAsia="Times New Roman" w:hAnsi="Times New Roman" w:cs="Times New Roman"/>
          <w:b/>
          <w:bCs/>
          <w:sz w:val="24"/>
          <w:szCs w:val="24"/>
          <w:lang w:eastAsia="el-GR"/>
        </w:rPr>
      </w:pPr>
      <w:r w:rsidRPr="00944055">
        <w:rPr>
          <w:rFonts w:ascii="Times New Roman" w:eastAsia="Times New Roman" w:hAnsi="Times New Roman" w:cs="Times New Roman"/>
          <w:b/>
          <w:bCs/>
          <w:sz w:val="24"/>
          <w:szCs w:val="24"/>
          <w:lang w:eastAsia="el-GR"/>
        </w:rPr>
        <w:t xml:space="preserve">Θέμα: « </w:t>
      </w:r>
      <w:bookmarkStart w:id="0" w:name="_GoBack"/>
      <w:r w:rsidRPr="00944055">
        <w:rPr>
          <w:rFonts w:ascii="Times New Roman" w:eastAsia="Times New Roman" w:hAnsi="Times New Roman" w:cs="Times New Roman"/>
          <w:b/>
          <w:bCs/>
          <w:sz w:val="24"/>
          <w:szCs w:val="24"/>
          <w:lang w:eastAsia="el-GR"/>
        </w:rPr>
        <w:t>Σχετικά με τα Εργαστήρια Δεξιοτήτων και τη σύγχυση που επικρατεί</w:t>
      </w:r>
      <w:bookmarkEnd w:id="0"/>
      <w:r w:rsidRPr="00944055">
        <w:rPr>
          <w:rFonts w:ascii="Times New Roman" w:eastAsia="Times New Roman" w:hAnsi="Times New Roman" w:cs="Times New Roman"/>
          <w:b/>
          <w:bCs/>
          <w:sz w:val="24"/>
          <w:szCs w:val="24"/>
          <w:lang w:eastAsia="el-GR"/>
        </w:rPr>
        <w:t>»</w:t>
      </w:r>
    </w:p>
    <w:p w:rsidR="001874FC" w:rsidRPr="00944055" w:rsidRDefault="001874FC" w:rsidP="00944055">
      <w:pPr>
        <w:spacing w:after="0" w:line="240" w:lineRule="auto"/>
        <w:ind w:left="-1418" w:right="-1475"/>
        <w:jc w:val="both"/>
        <w:rPr>
          <w:rFonts w:ascii="Times New Roman" w:eastAsia="Times New Roman" w:hAnsi="Times New Roman" w:cs="Times New Roman"/>
          <w:b/>
          <w:bCs/>
          <w:sz w:val="24"/>
          <w:szCs w:val="24"/>
          <w:lang w:eastAsia="el-GR"/>
        </w:rPr>
      </w:pPr>
    </w:p>
    <w:p w:rsidR="001874FC" w:rsidRPr="00944055" w:rsidRDefault="00063DD0" w:rsidP="00944055">
      <w:pPr>
        <w:spacing w:after="0" w:line="240" w:lineRule="auto"/>
        <w:ind w:left="-1418" w:right="-1475"/>
        <w:jc w:val="both"/>
        <w:rPr>
          <w:rFonts w:ascii="Times New Roman" w:eastAsia="Times New Roman" w:hAnsi="Times New Roman" w:cs="Times New Roman"/>
          <w:bCs/>
          <w:sz w:val="24"/>
          <w:szCs w:val="24"/>
          <w:lang w:eastAsia="el-GR"/>
        </w:rPr>
      </w:pPr>
      <w:r w:rsidRPr="00944055">
        <w:rPr>
          <w:rFonts w:ascii="Times New Roman" w:eastAsia="Times New Roman" w:hAnsi="Times New Roman" w:cs="Times New Roman"/>
          <w:bCs/>
          <w:sz w:val="24"/>
          <w:szCs w:val="24"/>
          <w:lang w:eastAsia="el-GR"/>
        </w:rPr>
        <w:t xml:space="preserve">       </w:t>
      </w:r>
      <w:r w:rsidR="001874FC" w:rsidRPr="00944055">
        <w:rPr>
          <w:rFonts w:ascii="Times New Roman" w:eastAsia="Times New Roman" w:hAnsi="Times New Roman" w:cs="Times New Roman"/>
          <w:bCs/>
          <w:sz w:val="24"/>
          <w:szCs w:val="24"/>
          <w:lang w:eastAsia="el-GR"/>
        </w:rPr>
        <w:t>Το Δ. Σ. του Συλλόγου Εκπαιδευτικών Π.Ε</w:t>
      </w:r>
      <w:r w:rsidR="00944055">
        <w:rPr>
          <w:rFonts w:ascii="Times New Roman" w:eastAsia="Times New Roman" w:hAnsi="Times New Roman" w:cs="Times New Roman"/>
          <w:bCs/>
          <w:sz w:val="24"/>
          <w:szCs w:val="24"/>
          <w:lang w:eastAsia="el-GR"/>
        </w:rPr>
        <w:t>. Αμαρουσίου</w:t>
      </w:r>
      <w:r w:rsidR="001874FC" w:rsidRPr="00944055">
        <w:rPr>
          <w:rFonts w:ascii="Times New Roman" w:eastAsia="Times New Roman" w:hAnsi="Times New Roman" w:cs="Times New Roman"/>
          <w:bCs/>
          <w:sz w:val="24"/>
          <w:szCs w:val="24"/>
          <w:lang w:eastAsia="el-GR"/>
        </w:rPr>
        <w:t xml:space="preserve"> αναφορικά με τα εργαστήρια δεξιοτήτων (Ε.Δ.) τα οποία εισήχθησαν στα Νηπιαγωγεία και Δημοτικά Σχολεία της χώρας ως «νέο μάθημα» από το ΥΠΑΙΘ, τη σύγχυση και τις απορίες των συναδέλφων σημειώνει τα εξής:</w:t>
      </w:r>
    </w:p>
    <w:p w:rsidR="005C7A43" w:rsidRPr="00944055" w:rsidRDefault="001874FC" w:rsidP="00944055">
      <w:pPr>
        <w:spacing w:after="0" w:line="240" w:lineRule="auto"/>
        <w:ind w:left="-1418" w:right="-1475"/>
        <w:jc w:val="both"/>
        <w:rPr>
          <w:rFonts w:ascii="Times New Roman" w:eastAsia="Times New Roman" w:hAnsi="Times New Roman" w:cs="Times New Roman"/>
          <w:b/>
          <w:bCs/>
          <w:sz w:val="24"/>
          <w:szCs w:val="24"/>
          <w:lang w:eastAsia="el-GR"/>
        </w:rPr>
      </w:pPr>
      <w:r w:rsidRPr="00944055">
        <w:rPr>
          <w:rFonts w:ascii="Times New Roman" w:eastAsia="Times New Roman" w:hAnsi="Times New Roman" w:cs="Times New Roman"/>
          <w:b/>
          <w:bCs/>
          <w:sz w:val="24"/>
          <w:szCs w:val="24"/>
          <w:lang w:eastAsia="el-GR"/>
        </w:rPr>
        <w:t xml:space="preserve">- Την εισαγωγή των Εργαστηρίων Δεξιοτήτων στην Πρωτοβάθμια Εκπαίδευση καθορίζει η Υπουργική Απόφαση της </w:t>
      </w:r>
      <w:r w:rsidR="00063DD0" w:rsidRPr="00944055">
        <w:rPr>
          <w:rFonts w:ascii="Times New Roman" w:eastAsia="Times New Roman" w:hAnsi="Times New Roman" w:cs="Times New Roman"/>
          <w:b/>
          <w:bCs/>
          <w:sz w:val="24"/>
          <w:szCs w:val="24"/>
          <w:lang w:eastAsia="el-GR"/>
        </w:rPr>
        <w:t>Υφυπουργού</w:t>
      </w:r>
      <w:r w:rsidR="00944055">
        <w:rPr>
          <w:rFonts w:ascii="Times New Roman" w:eastAsia="Times New Roman" w:hAnsi="Times New Roman" w:cs="Times New Roman"/>
          <w:b/>
          <w:bCs/>
          <w:sz w:val="24"/>
          <w:szCs w:val="24"/>
          <w:lang w:eastAsia="el-GR"/>
        </w:rPr>
        <w:t xml:space="preserve"> Παιδείας </w:t>
      </w:r>
      <w:proofErr w:type="spellStart"/>
      <w:r w:rsidR="00944055">
        <w:rPr>
          <w:rFonts w:ascii="Times New Roman" w:eastAsia="Times New Roman" w:hAnsi="Times New Roman" w:cs="Times New Roman"/>
          <w:b/>
          <w:bCs/>
          <w:sz w:val="24"/>
          <w:szCs w:val="24"/>
          <w:lang w:eastAsia="el-GR"/>
        </w:rPr>
        <w:t>κας</w:t>
      </w:r>
      <w:proofErr w:type="spellEnd"/>
      <w:r w:rsidR="00063DD0" w:rsidRPr="00944055">
        <w:rPr>
          <w:rFonts w:ascii="Times New Roman" w:eastAsia="Times New Roman" w:hAnsi="Times New Roman" w:cs="Times New Roman"/>
          <w:b/>
          <w:bCs/>
          <w:sz w:val="24"/>
          <w:szCs w:val="24"/>
          <w:lang w:eastAsia="el-GR"/>
        </w:rPr>
        <w:t xml:space="preserve"> Μακρή:</w:t>
      </w:r>
      <w:r w:rsidR="00944055">
        <w:rPr>
          <w:rFonts w:ascii="Times New Roman" w:eastAsia="Times New Roman" w:hAnsi="Times New Roman" w:cs="Times New Roman"/>
          <w:b/>
          <w:bCs/>
          <w:sz w:val="24"/>
          <w:szCs w:val="24"/>
          <w:lang w:eastAsia="el-GR"/>
        </w:rPr>
        <w:t xml:space="preserve"> </w:t>
      </w:r>
      <w:r w:rsidRPr="00944055">
        <w:rPr>
          <w:rFonts w:ascii="Times New Roman" w:eastAsia="Times New Roman" w:hAnsi="Times New Roman" w:cs="Times New Roman"/>
          <w:b/>
          <w:bCs/>
          <w:sz w:val="24"/>
          <w:szCs w:val="24"/>
          <w:lang w:eastAsia="el-GR"/>
        </w:rPr>
        <w:t>ΦΕΚ 3791, τ. Β΄, 13/8/2021</w:t>
      </w:r>
      <w:r w:rsidR="00B9034C" w:rsidRPr="00944055">
        <w:rPr>
          <w:rFonts w:ascii="Times New Roman" w:eastAsia="Times New Roman" w:hAnsi="Times New Roman" w:cs="Times New Roman"/>
          <w:b/>
          <w:bCs/>
          <w:sz w:val="24"/>
          <w:szCs w:val="24"/>
          <w:lang w:eastAsia="el-GR"/>
        </w:rPr>
        <w:t xml:space="preserve">. Την </w:t>
      </w:r>
      <w:r w:rsidRPr="00944055">
        <w:rPr>
          <w:rFonts w:ascii="Times New Roman" w:eastAsia="Times New Roman" w:hAnsi="Times New Roman" w:cs="Times New Roman"/>
          <w:b/>
          <w:bCs/>
          <w:sz w:val="24"/>
          <w:szCs w:val="24"/>
          <w:lang w:eastAsia="el-GR"/>
        </w:rPr>
        <w:t>επισυν</w:t>
      </w:r>
      <w:r w:rsidR="00B9034C" w:rsidRPr="00944055">
        <w:rPr>
          <w:rFonts w:ascii="Times New Roman" w:eastAsia="Times New Roman" w:hAnsi="Times New Roman" w:cs="Times New Roman"/>
          <w:b/>
          <w:bCs/>
          <w:sz w:val="24"/>
          <w:szCs w:val="24"/>
          <w:lang w:eastAsia="el-GR"/>
        </w:rPr>
        <w:t>άπτουμε για να τη</w:t>
      </w:r>
      <w:r w:rsidRPr="00944055">
        <w:rPr>
          <w:rFonts w:ascii="Times New Roman" w:eastAsia="Times New Roman" w:hAnsi="Times New Roman" w:cs="Times New Roman"/>
          <w:b/>
          <w:bCs/>
          <w:sz w:val="24"/>
          <w:szCs w:val="24"/>
          <w:lang w:eastAsia="el-GR"/>
        </w:rPr>
        <w:t xml:space="preserve"> μ</w:t>
      </w:r>
      <w:r w:rsidR="005C7A43" w:rsidRPr="00944055">
        <w:rPr>
          <w:rFonts w:ascii="Times New Roman" w:eastAsia="Times New Roman" w:hAnsi="Times New Roman" w:cs="Times New Roman"/>
          <w:b/>
          <w:bCs/>
          <w:sz w:val="24"/>
          <w:szCs w:val="24"/>
          <w:lang w:eastAsia="el-GR"/>
        </w:rPr>
        <w:t>ελετήσουν οι συνάδελφοι/</w:t>
      </w:r>
      <w:r w:rsidR="00944055">
        <w:rPr>
          <w:rFonts w:ascii="Times New Roman" w:eastAsia="Times New Roman" w:hAnsi="Times New Roman" w:cs="Times New Roman"/>
          <w:b/>
          <w:bCs/>
          <w:sz w:val="24"/>
          <w:szCs w:val="24"/>
          <w:lang w:eastAsia="el-GR"/>
        </w:rPr>
        <w:t>-</w:t>
      </w:r>
      <w:proofErr w:type="spellStart"/>
      <w:r w:rsidR="005C7A43" w:rsidRPr="00944055">
        <w:rPr>
          <w:rFonts w:ascii="Times New Roman" w:eastAsia="Times New Roman" w:hAnsi="Times New Roman" w:cs="Times New Roman"/>
          <w:b/>
          <w:bCs/>
          <w:sz w:val="24"/>
          <w:szCs w:val="24"/>
          <w:lang w:eastAsia="el-GR"/>
        </w:rPr>
        <w:t>ισσες</w:t>
      </w:r>
      <w:proofErr w:type="spellEnd"/>
      <w:r w:rsidR="005C7A43" w:rsidRPr="00944055">
        <w:rPr>
          <w:rFonts w:ascii="Times New Roman" w:eastAsia="Times New Roman" w:hAnsi="Times New Roman" w:cs="Times New Roman"/>
          <w:b/>
          <w:bCs/>
          <w:sz w:val="24"/>
          <w:szCs w:val="24"/>
          <w:lang w:eastAsia="el-GR"/>
        </w:rPr>
        <w:t>. Το Δ.Σ</w:t>
      </w:r>
      <w:r w:rsidR="00944055">
        <w:rPr>
          <w:rFonts w:ascii="Times New Roman" w:eastAsia="Times New Roman" w:hAnsi="Times New Roman" w:cs="Times New Roman"/>
          <w:b/>
          <w:bCs/>
          <w:sz w:val="24"/>
          <w:szCs w:val="24"/>
          <w:lang w:eastAsia="el-GR"/>
        </w:rPr>
        <w:t>.</w:t>
      </w:r>
      <w:r w:rsidR="005C7A43" w:rsidRPr="00944055">
        <w:rPr>
          <w:rFonts w:ascii="Times New Roman" w:eastAsia="Times New Roman" w:hAnsi="Times New Roman" w:cs="Times New Roman"/>
          <w:b/>
          <w:bCs/>
          <w:sz w:val="24"/>
          <w:szCs w:val="24"/>
          <w:lang w:eastAsia="el-GR"/>
        </w:rPr>
        <w:t xml:space="preserve"> του Συλλόγου Εκπαιδευτικών Π.</w:t>
      </w:r>
      <w:r w:rsidR="00944055">
        <w:rPr>
          <w:rFonts w:ascii="Times New Roman" w:eastAsia="Times New Roman" w:hAnsi="Times New Roman" w:cs="Times New Roman"/>
          <w:b/>
          <w:bCs/>
          <w:sz w:val="24"/>
          <w:szCs w:val="24"/>
          <w:lang w:eastAsia="el-GR"/>
        </w:rPr>
        <w:t xml:space="preserve"> </w:t>
      </w:r>
      <w:r w:rsidR="005C7A43" w:rsidRPr="00944055">
        <w:rPr>
          <w:rFonts w:ascii="Times New Roman" w:eastAsia="Times New Roman" w:hAnsi="Times New Roman" w:cs="Times New Roman"/>
          <w:b/>
          <w:bCs/>
          <w:sz w:val="24"/>
          <w:szCs w:val="24"/>
          <w:lang w:eastAsia="el-GR"/>
        </w:rPr>
        <w:t>Ε</w:t>
      </w:r>
      <w:r w:rsidR="00944055">
        <w:rPr>
          <w:rFonts w:ascii="Times New Roman" w:eastAsia="Times New Roman" w:hAnsi="Times New Roman" w:cs="Times New Roman"/>
          <w:b/>
          <w:bCs/>
          <w:sz w:val="24"/>
          <w:szCs w:val="24"/>
          <w:lang w:eastAsia="el-GR"/>
        </w:rPr>
        <w:t>. Αμαρουσίου</w:t>
      </w:r>
      <w:r w:rsidR="005C7A43" w:rsidRPr="00944055">
        <w:rPr>
          <w:rFonts w:ascii="Times New Roman" w:eastAsia="Times New Roman" w:hAnsi="Times New Roman" w:cs="Times New Roman"/>
          <w:b/>
          <w:bCs/>
          <w:sz w:val="24"/>
          <w:szCs w:val="24"/>
          <w:lang w:eastAsia="el-GR"/>
        </w:rPr>
        <w:t xml:space="preserve"> για άλλη μια φορά</w:t>
      </w:r>
      <w:r w:rsidR="00063DD0" w:rsidRPr="00944055">
        <w:rPr>
          <w:rFonts w:ascii="Times New Roman" w:eastAsia="Times New Roman" w:hAnsi="Times New Roman" w:cs="Times New Roman"/>
          <w:b/>
          <w:bCs/>
          <w:sz w:val="24"/>
          <w:szCs w:val="24"/>
          <w:lang w:eastAsia="el-GR"/>
        </w:rPr>
        <w:t xml:space="preserve"> καλεί </w:t>
      </w:r>
      <w:r w:rsidR="00944055">
        <w:rPr>
          <w:rFonts w:ascii="Times New Roman" w:eastAsia="Times New Roman" w:hAnsi="Times New Roman" w:cs="Times New Roman"/>
          <w:b/>
          <w:bCs/>
          <w:sz w:val="24"/>
          <w:szCs w:val="24"/>
          <w:lang w:eastAsia="el-GR"/>
        </w:rPr>
        <w:t>τις/</w:t>
      </w:r>
      <w:r w:rsidR="00063DD0" w:rsidRPr="00944055">
        <w:rPr>
          <w:rFonts w:ascii="Times New Roman" w:eastAsia="Times New Roman" w:hAnsi="Times New Roman" w:cs="Times New Roman"/>
          <w:b/>
          <w:bCs/>
          <w:sz w:val="24"/>
          <w:szCs w:val="24"/>
          <w:lang w:eastAsia="el-GR"/>
        </w:rPr>
        <w:t>τους συναδέλφους</w:t>
      </w:r>
      <w:r w:rsidR="005C7A43" w:rsidRPr="00944055">
        <w:rPr>
          <w:rFonts w:ascii="Times New Roman" w:eastAsia="Times New Roman" w:hAnsi="Times New Roman" w:cs="Times New Roman"/>
          <w:b/>
          <w:bCs/>
          <w:sz w:val="24"/>
          <w:szCs w:val="24"/>
          <w:lang w:eastAsia="el-GR"/>
        </w:rPr>
        <w:t>:</w:t>
      </w:r>
    </w:p>
    <w:p w:rsidR="005C7A43" w:rsidRPr="00944055" w:rsidRDefault="005C7A43" w:rsidP="00944055">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r w:rsidRPr="00944055">
        <w:rPr>
          <w:rFonts w:ascii="Times New Roman" w:eastAsia="Times New Roman" w:hAnsi="Times New Roman" w:cs="Times New Roman"/>
          <w:b/>
          <w:bCs/>
          <w:sz w:val="24"/>
          <w:szCs w:val="24"/>
          <w:lang w:eastAsia="el-GR"/>
        </w:rPr>
        <w:t xml:space="preserve">- </w:t>
      </w:r>
      <w:r w:rsidRPr="00944055">
        <w:rPr>
          <w:rFonts w:ascii="Times New Roman" w:eastAsia="Times New Roman" w:hAnsi="Times New Roman" w:cs="Times New Roman"/>
          <w:b/>
          <w:sz w:val="24"/>
          <w:szCs w:val="24"/>
          <w:u w:val="single"/>
          <w:lang w:eastAsia="el-GR"/>
        </w:rPr>
        <w:t xml:space="preserve">να συνεχίσουν να χρησιμοποιούν τις διδακτικές μεθόδους και πρακτικές που έως τώρα χρησιμοποιούν δίνοντας έμφαση στις μορφωτικές ανάγκες των μαθητών τους και την κάλυψη των γνωστικών κενών, των </w:t>
      </w:r>
      <w:proofErr w:type="spellStart"/>
      <w:r w:rsidRPr="00944055">
        <w:rPr>
          <w:rFonts w:ascii="Times New Roman" w:eastAsia="Times New Roman" w:hAnsi="Times New Roman" w:cs="Times New Roman"/>
          <w:b/>
          <w:sz w:val="24"/>
          <w:szCs w:val="24"/>
          <w:u w:val="single"/>
          <w:lang w:eastAsia="el-GR"/>
        </w:rPr>
        <w:t>ψυχο</w:t>
      </w:r>
      <w:proofErr w:type="spellEnd"/>
      <w:r w:rsidRPr="00944055">
        <w:rPr>
          <w:rFonts w:ascii="Times New Roman" w:eastAsia="Times New Roman" w:hAnsi="Times New Roman" w:cs="Times New Roman"/>
          <w:b/>
          <w:sz w:val="24"/>
          <w:szCs w:val="24"/>
          <w:u w:val="single"/>
          <w:lang w:eastAsia="el-GR"/>
        </w:rPr>
        <w:t>-συναισθηματικών και κοινωνικών επιπτώσεων από το πολύμηνο κλείσιμο των σχολείων και την άθλια «</w:t>
      </w:r>
      <w:proofErr w:type="spellStart"/>
      <w:r w:rsidRPr="00944055">
        <w:rPr>
          <w:rFonts w:ascii="Times New Roman" w:eastAsia="Times New Roman" w:hAnsi="Times New Roman" w:cs="Times New Roman"/>
          <w:b/>
          <w:sz w:val="24"/>
          <w:szCs w:val="24"/>
          <w:u w:val="single"/>
          <w:lang w:eastAsia="el-GR"/>
        </w:rPr>
        <w:t>τηλεκπαίδευση</w:t>
      </w:r>
      <w:proofErr w:type="spellEnd"/>
      <w:r w:rsidRPr="00944055">
        <w:rPr>
          <w:rFonts w:ascii="Times New Roman" w:eastAsia="Times New Roman" w:hAnsi="Times New Roman" w:cs="Times New Roman"/>
          <w:b/>
          <w:sz w:val="24"/>
          <w:szCs w:val="24"/>
          <w:u w:val="single"/>
          <w:lang w:eastAsia="el-GR"/>
        </w:rPr>
        <w:t>».</w:t>
      </w:r>
      <w:r w:rsidRPr="00944055">
        <w:rPr>
          <w:rFonts w:ascii="Times New Roman" w:eastAsia="Times New Roman" w:hAnsi="Times New Roman" w:cs="Times New Roman"/>
          <w:b/>
          <w:sz w:val="24"/>
          <w:szCs w:val="24"/>
          <w:lang w:eastAsia="el-GR"/>
        </w:rPr>
        <w:t xml:space="preserve"> Όλο το υλικό του ΙΕΠ δηλαδή όσα περιγράφονται στον Οδηγό για τα σχέδια δράσης, τα σεμινάρια, τα σενάρια μαθημάτων, τα υποδείγματα ΔΕΝ ΠΡΕΠΕΙ ΝΑ ΜΑΣ ΑΦΟΡΟΥΝ καθώς ΔΕΝ ΥΠΑΡΧΟΥΝ ΠΟΥΘΕΝΑ στην Υπουργική Απόφαση.</w:t>
      </w:r>
      <w:r w:rsidR="00C544BF" w:rsidRPr="00944055">
        <w:rPr>
          <w:rFonts w:ascii="Times New Roman" w:eastAsia="Times New Roman" w:hAnsi="Times New Roman" w:cs="Times New Roman"/>
          <w:b/>
          <w:sz w:val="24"/>
          <w:szCs w:val="24"/>
          <w:lang w:eastAsia="el-GR"/>
        </w:rPr>
        <w:t xml:space="preserve"> Το ΙΕΠ δημιούργησε αυτό το υλικό προκειμένου να </w:t>
      </w:r>
      <w:r w:rsidR="00063DD0" w:rsidRPr="00944055">
        <w:rPr>
          <w:rFonts w:ascii="Times New Roman" w:eastAsia="Times New Roman" w:hAnsi="Times New Roman" w:cs="Times New Roman"/>
          <w:b/>
          <w:sz w:val="24"/>
          <w:szCs w:val="24"/>
          <w:lang w:eastAsia="el-GR"/>
        </w:rPr>
        <w:t>«</w:t>
      </w:r>
      <w:r w:rsidR="00C544BF" w:rsidRPr="00944055">
        <w:rPr>
          <w:rFonts w:ascii="Times New Roman" w:eastAsia="Times New Roman" w:hAnsi="Times New Roman" w:cs="Times New Roman"/>
          <w:b/>
          <w:sz w:val="24"/>
          <w:szCs w:val="24"/>
          <w:lang w:eastAsia="el-GR"/>
        </w:rPr>
        <w:t>απορροφήσει</w:t>
      </w:r>
      <w:r w:rsidR="00063DD0" w:rsidRPr="00944055">
        <w:rPr>
          <w:rFonts w:ascii="Times New Roman" w:eastAsia="Times New Roman" w:hAnsi="Times New Roman" w:cs="Times New Roman"/>
          <w:b/>
          <w:sz w:val="24"/>
          <w:szCs w:val="24"/>
          <w:lang w:eastAsia="el-GR"/>
        </w:rPr>
        <w:t>»</w:t>
      </w:r>
      <w:r w:rsidR="00C544BF" w:rsidRPr="00944055">
        <w:rPr>
          <w:rFonts w:ascii="Times New Roman" w:eastAsia="Times New Roman" w:hAnsi="Times New Roman" w:cs="Times New Roman"/>
          <w:b/>
          <w:sz w:val="24"/>
          <w:szCs w:val="24"/>
          <w:lang w:eastAsia="el-GR"/>
        </w:rPr>
        <w:t xml:space="preserve"> κονδύλια και να </w:t>
      </w:r>
      <w:r w:rsidR="00063DD0" w:rsidRPr="00944055">
        <w:rPr>
          <w:rFonts w:ascii="Times New Roman" w:eastAsia="Times New Roman" w:hAnsi="Times New Roman" w:cs="Times New Roman"/>
          <w:b/>
          <w:sz w:val="24"/>
          <w:szCs w:val="24"/>
          <w:lang w:eastAsia="el-GR"/>
        </w:rPr>
        <w:t>«</w:t>
      </w:r>
      <w:r w:rsidR="00C544BF" w:rsidRPr="00944055">
        <w:rPr>
          <w:rFonts w:ascii="Times New Roman" w:eastAsia="Times New Roman" w:hAnsi="Times New Roman" w:cs="Times New Roman"/>
          <w:b/>
          <w:sz w:val="24"/>
          <w:szCs w:val="24"/>
          <w:lang w:eastAsia="el-GR"/>
        </w:rPr>
        <w:t>προετοιμάσει</w:t>
      </w:r>
      <w:r w:rsidR="00063DD0" w:rsidRPr="00944055">
        <w:rPr>
          <w:rFonts w:ascii="Times New Roman" w:eastAsia="Times New Roman" w:hAnsi="Times New Roman" w:cs="Times New Roman"/>
          <w:b/>
          <w:sz w:val="24"/>
          <w:szCs w:val="24"/>
          <w:lang w:eastAsia="el-GR"/>
        </w:rPr>
        <w:t>»</w:t>
      </w:r>
      <w:r w:rsidR="00C544BF" w:rsidRPr="00944055">
        <w:rPr>
          <w:rFonts w:ascii="Times New Roman" w:eastAsia="Times New Roman" w:hAnsi="Times New Roman" w:cs="Times New Roman"/>
          <w:b/>
          <w:sz w:val="24"/>
          <w:szCs w:val="24"/>
          <w:lang w:eastAsia="el-GR"/>
        </w:rPr>
        <w:t xml:space="preserve"> τους εκπαιδευτικούς για τα σχέδια δράσης της αξιολόγησης. Τα καλοκαιρινά σεμινάρια έφεραν στους συναδέλφους τη σύγχυση, το φόβο και τον πανικό.</w:t>
      </w:r>
    </w:p>
    <w:p w:rsidR="005C7A43" w:rsidRPr="00944055" w:rsidRDefault="005C7A43" w:rsidP="00944055">
      <w:pPr>
        <w:spacing w:before="100" w:beforeAutospacing="1" w:after="100" w:afterAutospacing="1" w:line="240" w:lineRule="auto"/>
        <w:ind w:left="-1418" w:right="-1475"/>
        <w:jc w:val="both"/>
        <w:rPr>
          <w:rFonts w:ascii="Times New Roman" w:eastAsia="Times New Roman" w:hAnsi="Times New Roman" w:cs="Times New Roman"/>
          <w:b/>
          <w:sz w:val="24"/>
          <w:szCs w:val="24"/>
          <w:u w:val="single"/>
          <w:lang w:eastAsia="el-GR"/>
        </w:rPr>
      </w:pPr>
      <w:r w:rsidRPr="00944055">
        <w:rPr>
          <w:rFonts w:ascii="Times New Roman" w:eastAsia="Times New Roman" w:hAnsi="Times New Roman" w:cs="Times New Roman"/>
          <w:b/>
          <w:sz w:val="24"/>
          <w:szCs w:val="24"/>
          <w:lang w:eastAsia="el-GR"/>
        </w:rPr>
        <w:t xml:space="preserve">- </w:t>
      </w:r>
      <w:r w:rsidRPr="00944055">
        <w:rPr>
          <w:rFonts w:ascii="Times New Roman" w:eastAsia="Times New Roman" w:hAnsi="Times New Roman" w:cs="Times New Roman"/>
          <w:b/>
          <w:sz w:val="24"/>
          <w:szCs w:val="24"/>
          <w:u w:val="single"/>
          <w:lang w:eastAsia="el-GR"/>
        </w:rPr>
        <w:t xml:space="preserve">Από πουθενά ΔΕΝ ΠΡΟΚΥΠΤΕΙ υποχρέωση </w:t>
      </w:r>
      <w:r w:rsidR="00063DD0" w:rsidRPr="00944055">
        <w:rPr>
          <w:rFonts w:ascii="Times New Roman" w:eastAsia="Times New Roman" w:hAnsi="Times New Roman" w:cs="Times New Roman"/>
          <w:b/>
          <w:sz w:val="24"/>
          <w:szCs w:val="24"/>
          <w:u w:val="single"/>
          <w:lang w:eastAsia="el-GR"/>
        </w:rPr>
        <w:t xml:space="preserve">να ακολουθήσουμε τα υποδείγματα του ΙΕΠ ή να κάνουμε αναρτήσεις </w:t>
      </w:r>
      <w:r w:rsidRPr="00944055">
        <w:rPr>
          <w:rFonts w:ascii="Times New Roman" w:eastAsia="Times New Roman" w:hAnsi="Times New Roman" w:cs="Times New Roman"/>
          <w:b/>
          <w:sz w:val="24"/>
          <w:szCs w:val="24"/>
          <w:u w:val="single"/>
          <w:lang w:eastAsia="el-GR"/>
        </w:rPr>
        <w:t>εργασιών, σχεδίων σε ιστοσελίδες σχολείων, αποθετήρια του ΙΕΠ κ</w:t>
      </w:r>
      <w:r w:rsidR="009452DD">
        <w:rPr>
          <w:rFonts w:ascii="Times New Roman" w:eastAsia="Times New Roman" w:hAnsi="Times New Roman" w:cs="Times New Roman"/>
          <w:b/>
          <w:sz w:val="24"/>
          <w:szCs w:val="24"/>
          <w:u w:val="single"/>
          <w:lang w:eastAsia="el-GR"/>
        </w:rPr>
        <w:t>.</w:t>
      </w:r>
      <w:r w:rsidRPr="00944055">
        <w:rPr>
          <w:rFonts w:ascii="Times New Roman" w:eastAsia="Times New Roman" w:hAnsi="Times New Roman" w:cs="Times New Roman"/>
          <w:b/>
          <w:sz w:val="24"/>
          <w:szCs w:val="24"/>
          <w:u w:val="single"/>
          <w:lang w:eastAsia="el-GR"/>
        </w:rPr>
        <w:t xml:space="preserve">λπ. Η μόνη μας υποχρέωση είναι να καταγράψουμε σε ένα απλό πρακτικό του Συλλόγου Διδασκόντων τους τίτλους των θεμάτων που θα μας </w:t>
      </w:r>
      <w:r w:rsidR="00B9034C" w:rsidRPr="00944055">
        <w:rPr>
          <w:rFonts w:ascii="Times New Roman" w:eastAsia="Times New Roman" w:hAnsi="Times New Roman" w:cs="Times New Roman"/>
          <w:b/>
          <w:sz w:val="24"/>
          <w:szCs w:val="24"/>
          <w:u w:val="single"/>
          <w:lang w:eastAsia="el-GR"/>
        </w:rPr>
        <w:t xml:space="preserve">απασχολήσουν, ανά τάξη, </w:t>
      </w:r>
      <w:r w:rsidRPr="00944055">
        <w:rPr>
          <w:rFonts w:ascii="Times New Roman" w:eastAsia="Times New Roman" w:hAnsi="Times New Roman" w:cs="Times New Roman"/>
          <w:b/>
          <w:sz w:val="24"/>
          <w:szCs w:val="24"/>
          <w:u w:val="single"/>
          <w:lang w:eastAsia="el-GR"/>
        </w:rPr>
        <w:t>το οπ</w:t>
      </w:r>
      <w:r w:rsidR="00944055">
        <w:rPr>
          <w:rFonts w:ascii="Times New Roman" w:eastAsia="Times New Roman" w:hAnsi="Times New Roman" w:cs="Times New Roman"/>
          <w:b/>
          <w:sz w:val="24"/>
          <w:szCs w:val="24"/>
          <w:u w:val="single"/>
          <w:lang w:eastAsia="el-GR"/>
        </w:rPr>
        <w:t>οίο το στέλνουμε στη Δ/</w:t>
      </w:r>
      <w:proofErr w:type="spellStart"/>
      <w:r w:rsidR="00944055">
        <w:rPr>
          <w:rFonts w:ascii="Times New Roman" w:eastAsia="Times New Roman" w:hAnsi="Times New Roman" w:cs="Times New Roman"/>
          <w:b/>
          <w:sz w:val="24"/>
          <w:szCs w:val="24"/>
          <w:u w:val="single"/>
          <w:lang w:eastAsia="el-GR"/>
        </w:rPr>
        <w:t>νση</w:t>
      </w:r>
      <w:proofErr w:type="spellEnd"/>
      <w:r w:rsidR="00944055">
        <w:rPr>
          <w:rFonts w:ascii="Times New Roman" w:eastAsia="Times New Roman" w:hAnsi="Times New Roman" w:cs="Times New Roman"/>
          <w:b/>
          <w:sz w:val="24"/>
          <w:szCs w:val="24"/>
          <w:u w:val="single"/>
          <w:lang w:eastAsia="el-GR"/>
        </w:rPr>
        <w:t xml:space="preserve"> της Β</w:t>
      </w:r>
      <w:r w:rsidRPr="00944055">
        <w:rPr>
          <w:rFonts w:ascii="Times New Roman" w:eastAsia="Times New Roman" w:hAnsi="Times New Roman" w:cs="Times New Roman"/>
          <w:b/>
          <w:sz w:val="24"/>
          <w:szCs w:val="24"/>
          <w:u w:val="single"/>
          <w:lang w:eastAsia="el-GR"/>
        </w:rPr>
        <w:t>΄</w:t>
      </w:r>
      <w:r w:rsidR="009452DD">
        <w:rPr>
          <w:rFonts w:ascii="Times New Roman" w:eastAsia="Times New Roman" w:hAnsi="Times New Roman" w:cs="Times New Roman"/>
          <w:b/>
          <w:sz w:val="24"/>
          <w:szCs w:val="24"/>
          <w:u w:val="single"/>
          <w:lang w:eastAsia="el-GR"/>
        </w:rPr>
        <w:t xml:space="preserve"> </w:t>
      </w:r>
      <w:r w:rsidRPr="00944055">
        <w:rPr>
          <w:rFonts w:ascii="Times New Roman" w:eastAsia="Times New Roman" w:hAnsi="Times New Roman" w:cs="Times New Roman"/>
          <w:b/>
          <w:sz w:val="24"/>
          <w:szCs w:val="24"/>
          <w:u w:val="single"/>
          <w:lang w:eastAsia="el-GR"/>
        </w:rPr>
        <w:t>Αθήνας.</w:t>
      </w:r>
    </w:p>
    <w:p w:rsidR="005C7A43" w:rsidRPr="00944055" w:rsidRDefault="00F96DB7" w:rsidP="00944055">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r w:rsidRPr="00944055">
        <w:rPr>
          <w:rFonts w:ascii="Times New Roman" w:eastAsia="Times New Roman" w:hAnsi="Times New Roman" w:cs="Times New Roman"/>
          <w:b/>
          <w:sz w:val="24"/>
          <w:szCs w:val="24"/>
          <w:lang w:eastAsia="el-GR"/>
        </w:rPr>
        <w:t xml:space="preserve">- </w:t>
      </w:r>
      <w:r w:rsidRPr="00944055">
        <w:rPr>
          <w:rFonts w:ascii="Times New Roman" w:eastAsia="Times New Roman" w:hAnsi="Times New Roman" w:cs="Times New Roman"/>
          <w:b/>
          <w:sz w:val="24"/>
          <w:szCs w:val="24"/>
          <w:u w:val="single"/>
          <w:lang w:eastAsia="el-GR"/>
        </w:rPr>
        <w:t xml:space="preserve">Όσον αφορά  το περιβόητο </w:t>
      </w:r>
      <w:proofErr w:type="spellStart"/>
      <w:r w:rsidR="005C7A43" w:rsidRPr="00944055">
        <w:rPr>
          <w:rFonts w:ascii="Times New Roman" w:eastAsia="Times New Roman" w:hAnsi="Times New Roman" w:cs="Times New Roman"/>
          <w:b/>
          <w:sz w:val="24"/>
          <w:szCs w:val="24"/>
          <w:u w:val="single"/>
          <w:lang w:eastAsia="el-GR"/>
        </w:rPr>
        <w:t>portfolio</w:t>
      </w:r>
      <w:proofErr w:type="spellEnd"/>
      <w:r w:rsidRPr="00944055">
        <w:rPr>
          <w:rFonts w:ascii="Times New Roman" w:eastAsia="Times New Roman" w:hAnsi="Times New Roman" w:cs="Times New Roman"/>
          <w:b/>
          <w:sz w:val="24"/>
          <w:szCs w:val="24"/>
          <w:u w:val="single"/>
          <w:lang w:eastAsia="el-GR"/>
        </w:rPr>
        <w:t xml:space="preserve"> καλό θα ήταν σε έναν φάκελο του μαθητή να συγκεντρωθεί το υλικό και η εργασία που έχει κάνει ώστε να του παραδοθεί στο τέλος της σχολικής χρονιάς γιατί είναι ο κόπος μιας ολόκληρης χρονιάς.</w:t>
      </w:r>
      <w:r w:rsidRPr="00944055">
        <w:rPr>
          <w:rFonts w:ascii="Times New Roman" w:eastAsia="Times New Roman" w:hAnsi="Times New Roman" w:cs="Times New Roman"/>
          <w:b/>
          <w:sz w:val="24"/>
          <w:szCs w:val="24"/>
          <w:lang w:eastAsia="el-GR"/>
        </w:rPr>
        <w:t xml:space="preserve"> Εννοείται ότι ο εκπαιδευτικός μπορεί να χρησιμοποιήσει το υλικό, όπως το υλικό των εργασιών όλων των μαθημάτων, για να ενημερώσει τους γονείς για την πορεία του μαθητή στο τρίμηνο. ΤΙΠΟΤΕ ΑΛΛΟ.</w:t>
      </w:r>
    </w:p>
    <w:p w:rsidR="001874FC" w:rsidRPr="00944055" w:rsidRDefault="00F96DB7" w:rsidP="00944055">
      <w:pPr>
        <w:spacing w:before="100" w:beforeAutospacing="1" w:after="100" w:afterAutospacing="1" w:line="240" w:lineRule="auto"/>
        <w:ind w:left="-1418" w:right="-1475"/>
        <w:jc w:val="both"/>
        <w:rPr>
          <w:rFonts w:ascii="Times New Roman" w:eastAsia="Times New Roman" w:hAnsi="Times New Roman" w:cs="Times New Roman"/>
          <w:b/>
          <w:sz w:val="24"/>
          <w:szCs w:val="24"/>
          <w:u w:val="single"/>
          <w:lang w:eastAsia="el-GR"/>
        </w:rPr>
      </w:pPr>
      <w:r w:rsidRPr="00944055">
        <w:rPr>
          <w:rFonts w:ascii="Times New Roman" w:eastAsia="Times New Roman" w:hAnsi="Times New Roman" w:cs="Times New Roman"/>
          <w:b/>
          <w:sz w:val="24"/>
          <w:szCs w:val="24"/>
          <w:lang w:eastAsia="el-GR"/>
        </w:rPr>
        <w:t>Τέλος καλούμε τους συναδέλφους/</w:t>
      </w:r>
      <w:r w:rsidR="009452DD">
        <w:rPr>
          <w:rFonts w:ascii="Times New Roman" w:eastAsia="Times New Roman" w:hAnsi="Times New Roman" w:cs="Times New Roman"/>
          <w:b/>
          <w:sz w:val="24"/>
          <w:szCs w:val="24"/>
          <w:lang w:eastAsia="el-GR"/>
        </w:rPr>
        <w:t>-</w:t>
      </w:r>
      <w:proofErr w:type="spellStart"/>
      <w:r w:rsidRPr="00944055">
        <w:rPr>
          <w:rFonts w:ascii="Times New Roman" w:eastAsia="Times New Roman" w:hAnsi="Times New Roman" w:cs="Times New Roman"/>
          <w:b/>
          <w:sz w:val="24"/>
          <w:szCs w:val="24"/>
          <w:lang w:eastAsia="el-GR"/>
        </w:rPr>
        <w:t>ισσες</w:t>
      </w:r>
      <w:proofErr w:type="spellEnd"/>
      <w:r w:rsidRPr="00944055">
        <w:rPr>
          <w:rFonts w:ascii="Times New Roman" w:eastAsia="Times New Roman" w:hAnsi="Times New Roman" w:cs="Times New Roman"/>
          <w:b/>
          <w:sz w:val="24"/>
          <w:szCs w:val="24"/>
          <w:lang w:eastAsia="el-GR"/>
        </w:rPr>
        <w:t xml:space="preserve">, </w:t>
      </w:r>
      <w:r w:rsidR="001874FC" w:rsidRPr="00944055">
        <w:rPr>
          <w:rFonts w:ascii="Times New Roman" w:eastAsia="Times New Roman" w:hAnsi="Times New Roman" w:cs="Times New Roman"/>
          <w:b/>
          <w:sz w:val="24"/>
          <w:szCs w:val="24"/>
          <w:u w:val="single"/>
          <w:lang w:eastAsia="el-GR"/>
        </w:rPr>
        <w:t xml:space="preserve">να </w:t>
      </w:r>
      <w:r w:rsidR="009452DD">
        <w:rPr>
          <w:rFonts w:ascii="Times New Roman" w:eastAsia="Times New Roman" w:hAnsi="Times New Roman" w:cs="Times New Roman"/>
          <w:b/>
          <w:sz w:val="24"/>
          <w:szCs w:val="24"/>
          <w:u w:val="single"/>
          <w:lang w:eastAsia="el-GR"/>
        </w:rPr>
        <w:t>μην εμπλέξουν φορείς άσχετους και</w:t>
      </w:r>
      <w:r w:rsidR="001874FC" w:rsidRPr="00944055">
        <w:rPr>
          <w:rFonts w:ascii="Times New Roman" w:eastAsia="Times New Roman" w:hAnsi="Times New Roman" w:cs="Times New Roman"/>
          <w:b/>
          <w:sz w:val="24"/>
          <w:szCs w:val="24"/>
          <w:u w:val="single"/>
          <w:lang w:eastAsia="el-GR"/>
        </w:rPr>
        <w:t xml:space="preserve"> εχθρικούς με την εκπαίδευση όπως ιδιωτικές εταιρείες,</w:t>
      </w:r>
      <w:r w:rsidRPr="00944055">
        <w:rPr>
          <w:rFonts w:ascii="Times New Roman" w:eastAsia="Times New Roman" w:hAnsi="Times New Roman" w:cs="Times New Roman"/>
          <w:b/>
          <w:sz w:val="24"/>
          <w:szCs w:val="24"/>
          <w:u w:val="single"/>
          <w:lang w:eastAsia="el-GR"/>
        </w:rPr>
        <w:t xml:space="preserve"> Μ.Κ.Ο, δήμους, αστυνομία κ.λπ.</w:t>
      </w:r>
      <w:r w:rsidRPr="00944055">
        <w:rPr>
          <w:rFonts w:ascii="Times New Roman" w:eastAsia="Times New Roman" w:hAnsi="Times New Roman" w:cs="Times New Roman"/>
          <w:b/>
          <w:sz w:val="24"/>
          <w:szCs w:val="24"/>
          <w:lang w:eastAsia="el-GR"/>
        </w:rPr>
        <w:t xml:space="preserve"> </w:t>
      </w:r>
      <w:r w:rsidR="00C544BF" w:rsidRPr="00944055">
        <w:rPr>
          <w:rFonts w:ascii="Times New Roman" w:eastAsia="Times New Roman" w:hAnsi="Times New Roman" w:cs="Times New Roman"/>
          <w:b/>
          <w:sz w:val="24"/>
          <w:szCs w:val="24"/>
          <w:lang w:eastAsia="el-GR"/>
        </w:rPr>
        <w:t xml:space="preserve">Δουλεύουμε βιωματικά και </w:t>
      </w:r>
      <w:proofErr w:type="spellStart"/>
      <w:r w:rsidR="00C544BF" w:rsidRPr="00944055">
        <w:rPr>
          <w:rFonts w:ascii="Times New Roman" w:eastAsia="Times New Roman" w:hAnsi="Times New Roman" w:cs="Times New Roman"/>
          <w:b/>
          <w:sz w:val="24"/>
          <w:szCs w:val="24"/>
          <w:lang w:eastAsia="el-GR"/>
        </w:rPr>
        <w:t>ανακαλυπτικά</w:t>
      </w:r>
      <w:proofErr w:type="spellEnd"/>
      <w:r w:rsidR="00C544BF" w:rsidRPr="00944055">
        <w:rPr>
          <w:rFonts w:ascii="Times New Roman" w:eastAsia="Times New Roman" w:hAnsi="Times New Roman" w:cs="Times New Roman"/>
          <w:b/>
          <w:sz w:val="24"/>
          <w:szCs w:val="24"/>
          <w:lang w:eastAsia="el-GR"/>
        </w:rPr>
        <w:t xml:space="preserve"> με τα παιδιά μας απλά προγράμματα σύμφωνα με τις μορφωτικές τους ανάγκες για να τα βοηθήσουμε και να τα στηρίξουμε σε αυτή τη δύσκολη πανδημία. Δεν δουλεύουμε υπερφίαλα προγράμματα, ασύνδετα για να γεμίσουμε τους δικούς μας φακέλους με προγράμματα εντυπωσιακά αλλά άχρηστα. </w:t>
      </w:r>
      <w:r w:rsidR="00C544BF" w:rsidRPr="00944055">
        <w:rPr>
          <w:rFonts w:ascii="Times New Roman" w:eastAsia="Times New Roman" w:hAnsi="Times New Roman" w:cs="Times New Roman"/>
          <w:b/>
          <w:sz w:val="24"/>
          <w:szCs w:val="24"/>
          <w:u w:val="single"/>
          <w:lang w:eastAsia="el-GR"/>
        </w:rPr>
        <w:t>Σε κάθε περίπτωση δ</w:t>
      </w:r>
      <w:r w:rsidRPr="00944055">
        <w:rPr>
          <w:rFonts w:ascii="Times New Roman" w:eastAsia="Times New Roman" w:hAnsi="Times New Roman" w:cs="Times New Roman"/>
          <w:b/>
          <w:sz w:val="24"/>
          <w:szCs w:val="24"/>
          <w:u w:val="single"/>
          <w:lang w:eastAsia="el-GR"/>
        </w:rPr>
        <w:t xml:space="preserve">εν πρέπει να επιτρέψουμε να συνδεθεί η δουλειά μας με την </w:t>
      </w:r>
      <w:proofErr w:type="spellStart"/>
      <w:r w:rsidRPr="00944055">
        <w:rPr>
          <w:rFonts w:ascii="Times New Roman" w:eastAsia="Times New Roman" w:hAnsi="Times New Roman" w:cs="Times New Roman"/>
          <w:b/>
          <w:sz w:val="24"/>
          <w:szCs w:val="24"/>
          <w:u w:val="single"/>
          <w:lang w:eastAsia="el-GR"/>
        </w:rPr>
        <w:t>αυτοαξιολόγηση</w:t>
      </w:r>
      <w:proofErr w:type="spellEnd"/>
      <w:r w:rsidRPr="00944055">
        <w:rPr>
          <w:rFonts w:ascii="Times New Roman" w:eastAsia="Times New Roman" w:hAnsi="Times New Roman" w:cs="Times New Roman"/>
          <w:b/>
          <w:sz w:val="24"/>
          <w:szCs w:val="24"/>
          <w:u w:val="single"/>
          <w:lang w:eastAsia="el-GR"/>
        </w:rPr>
        <w:t xml:space="preserve"> της σχολικής μονάδας και την κατηγοριοποίηση των σχολείων σε σχολεία που κάνουν π</w:t>
      </w:r>
      <w:r w:rsidR="00C544BF" w:rsidRPr="00944055">
        <w:rPr>
          <w:rFonts w:ascii="Times New Roman" w:eastAsia="Times New Roman" w:hAnsi="Times New Roman" w:cs="Times New Roman"/>
          <w:b/>
          <w:sz w:val="24"/>
          <w:szCs w:val="24"/>
          <w:u w:val="single"/>
          <w:lang w:eastAsia="el-GR"/>
        </w:rPr>
        <w:t>ολλά</w:t>
      </w:r>
      <w:r w:rsidR="009452DD">
        <w:rPr>
          <w:rFonts w:ascii="Times New Roman" w:eastAsia="Times New Roman" w:hAnsi="Times New Roman" w:cs="Times New Roman"/>
          <w:b/>
          <w:sz w:val="24"/>
          <w:szCs w:val="24"/>
          <w:u w:val="single"/>
          <w:lang w:eastAsia="el-GR"/>
        </w:rPr>
        <w:t xml:space="preserve">, </w:t>
      </w:r>
      <w:r w:rsidR="00C544BF" w:rsidRPr="00944055">
        <w:rPr>
          <w:rFonts w:ascii="Times New Roman" w:eastAsia="Times New Roman" w:hAnsi="Times New Roman" w:cs="Times New Roman"/>
          <w:b/>
          <w:sz w:val="24"/>
          <w:szCs w:val="24"/>
          <w:u w:val="single"/>
          <w:lang w:eastAsia="el-GR"/>
        </w:rPr>
        <w:t>μέτρια ή λίγα προγράμματα.</w:t>
      </w:r>
    </w:p>
    <w:p w:rsidR="001874FC" w:rsidRDefault="00063DD0" w:rsidP="00944055">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r w:rsidRPr="00944055">
        <w:rPr>
          <w:rFonts w:ascii="Times New Roman" w:eastAsia="Times New Roman" w:hAnsi="Times New Roman" w:cs="Times New Roman"/>
          <w:b/>
          <w:sz w:val="24"/>
          <w:szCs w:val="24"/>
          <w:lang w:eastAsia="el-GR"/>
        </w:rPr>
        <w:t xml:space="preserve">     Για τα παραπάνω ο Σύλλογος μας παρέχει πλήρη συνδικαλιστική </w:t>
      </w:r>
      <w:r w:rsidR="00944055">
        <w:rPr>
          <w:rFonts w:ascii="Times New Roman" w:eastAsia="Times New Roman" w:hAnsi="Times New Roman" w:cs="Times New Roman"/>
          <w:b/>
          <w:sz w:val="24"/>
          <w:szCs w:val="24"/>
          <w:lang w:eastAsia="el-GR"/>
        </w:rPr>
        <w:t xml:space="preserve">και νομική </w:t>
      </w:r>
      <w:r w:rsidRPr="00944055">
        <w:rPr>
          <w:rFonts w:ascii="Times New Roman" w:eastAsia="Times New Roman" w:hAnsi="Times New Roman" w:cs="Times New Roman"/>
          <w:b/>
          <w:sz w:val="24"/>
          <w:szCs w:val="24"/>
          <w:lang w:eastAsia="el-GR"/>
        </w:rPr>
        <w:t xml:space="preserve">κάλυψη και καλούμε </w:t>
      </w:r>
      <w:r w:rsidR="001874FC" w:rsidRPr="00944055">
        <w:rPr>
          <w:rFonts w:ascii="Times New Roman" w:eastAsia="Times New Roman" w:hAnsi="Times New Roman" w:cs="Times New Roman"/>
          <w:b/>
          <w:sz w:val="24"/>
          <w:szCs w:val="24"/>
          <w:lang w:eastAsia="el-GR"/>
        </w:rPr>
        <w:t xml:space="preserve">το Δ. Σ. της </w:t>
      </w:r>
      <w:r w:rsidRPr="00944055">
        <w:rPr>
          <w:rFonts w:ascii="Times New Roman" w:eastAsia="Times New Roman" w:hAnsi="Times New Roman" w:cs="Times New Roman"/>
          <w:b/>
          <w:sz w:val="24"/>
          <w:szCs w:val="24"/>
          <w:lang w:eastAsia="el-GR"/>
        </w:rPr>
        <w:t xml:space="preserve">Δ. Ο. Ε. και </w:t>
      </w:r>
      <w:r w:rsidR="001874FC" w:rsidRPr="00944055">
        <w:rPr>
          <w:rFonts w:ascii="Times New Roman" w:eastAsia="Times New Roman" w:hAnsi="Times New Roman" w:cs="Times New Roman"/>
          <w:b/>
          <w:sz w:val="24"/>
          <w:szCs w:val="24"/>
          <w:lang w:eastAsia="el-GR"/>
        </w:rPr>
        <w:t xml:space="preserve">τους </w:t>
      </w:r>
      <w:r w:rsidRPr="00944055">
        <w:rPr>
          <w:rFonts w:ascii="Times New Roman" w:eastAsia="Times New Roman" w:hAnsi="Times New Roman" w:cs="Times New Roman"/>
          <w:b/>
          <w:sz w:val="24"/>
          <w:szCs w:val="24"/>
          <w:lang w:eastAsia="el-GR"/>
        </w:rPr>
        <w:t xml:space="preserve">άλλους </w:t>
      </w:r>
      <w:r w:rsidR="001874FC" w:rsidRPr="00944055">
        <w:rPr>
          <w:rFonts w:ascii="Times New Roman" w:eastAsia="Times New Roman" w:hAnsi="Times New Roman" w:cs="Times New Roman"/>
          <w:b/>
          <w:sz w:val="24"/>
          <w:szCs w:val="24"/>
          <w:lang w:eastAsia="el-GR"/>
        </w:rPr>
        <w:t xml:space="preserve">Συλλόγους </w:t>
      </w:r>
      <w:proofErr w:type="spellStart"/>
      <w:r w:rsidR="001874FC" w:rsidRPr="00944055">
        <w:rPr>
          <w:rFonts w:ascii="Times New Roman" w:eastAsia="Times New Roman" w:hAnsi="Times New Roman" w:cs="Times New Roman"/>
          <w:b/>
          <w:sz w:val="24"/>
          <w:szCs w:val="24"/>
          <w:lang w:eastAsia="el-GR"/>
        </w:rPr>
        <w:t>Εκπ</w:t>
      </w:r>
      <w:proofErr w:type="spellEnd"/>
      <w:r w:rsidR="001874FC" w:rsidRPr="00944055">
        <w:rPr>
          <w:rFonts w:ascii="Times New Roman" w:eastAsia="Times New Roman" w:hAnsi="Times New Roman" w:cs="Times New Roman"/>
          <w:b/>
          <w:sz w:val="24"/>
          <w:szCs w:val="24"/>
          <w:lang w:eastAsia="el-GR"/>
        </w:rPr>
        <w:t>/</w:t>
      </w:r>
      <w:proofErr w:type="spellStart"/>
      <w:r w:rsidR="001874FC" w:rsidRPr="00944055">
        <w:rPr>
          <w:rFonts w:ascii="Times New Roman" w:eastAsia="Times New Roman" w:hAnsi="Times New Roman" w:cs="Times New Roman"/>
          <w:b/>
          <w:sz w:val="24"/>
          <w:szCs w:val="24"/>
          <w:lang w:eastAsia="el-GR"/>
        </w:rPr>
        <w:t>κών</w:t>
      </w:r>
      <w:proofErr w:type="spellEnd"/>
      <w:r w:rsidR="001874FC" w:rsidRPr="00944055">
        <w:rPr>
          <w:rFonts w:ascii="Times New Roman" w:eastAsia="Times New Roman" w:hAnsi="Times New Roman" w:cs="Times New Roman"/>
          <w:b/>
          <w:sz w:val="24"/>
          <w:szCs w:val="24"/>
          <w:lang w:eastAsia="el-GR"/>
        </w:rPr>
        <w:t xml:space="preserve"> Π. Ε. της χώρας να προχωρήσουν στη λήψη και εφαρμογή αντίστοιχων αποφάσεων.  </w:t>
      </w:r>
    </w:p>
    <w:p w:rsidR="00AF684D" w:rsidRDefault="00AF684D" w:rsidP="00944055">
      <w:pPr>
        <w:spacing w:before="100" w:beforeAutospacing="1" w:after="100" w:afterAutospacing="1" w:line="240" w:lineRule="auto"/>
        <w:ind w:left="-1418" w:right="-1475"/>
        <w:jc w:val="both"/>
        <w:rPr>
          <w:rFonts w:ascii="Times New Roman" w:eastAsia="Times New Roman" w:hAnsi="Times New Roman" w:cs="Times New Roman"/>
          <w:b/>
          <w:sz w:val="24"/>
          <w:szCs w:val="24"/>
          <w:lang w:eastAsia="el-GR"/>
        </w:rPr>
      </w:pPr>
    </w:p>
    <w:p w:rsidR="00AF684D" w:rsidRPr="00944055" w:rsidRDefault="00AF684D" w:rsidP="00AF684D">
      <w:pPr>
        <w:spacing w:before="100" w:beforeAutospacing="1" w:after="100" w:afterAutospacing="1" w:line="240" w:lineRule="auto"/>
        <w:ind w:left="-1418" w:right="-1475"/>
        <w:jc w:val="center"/>
        <w:rPr>
          <w:rFonts w:ascii="Times New Roman" w:eastAsia="Times New Roman" w:hAnsi="Times New Roman" w:cs="Times New Roman"/>
          <w:b/>
          <w:sz w:val="24"/>
          <w:szCs w:val="24"/>
          <w:lang w:eastAsia="el-GR"/>
        </w:rPr>
      </w:pPr>
      <w:r w:rsidRPr="00AF684D">
        <w:rPr>
          <w:rFonts w:ascii="Calibri" w:eastAsia="Calibri" w:hAnsi="Calibri" w:cs="Times New Roman"/>
          <w:noProof/>
          <w:lang w:eastAsia="el-GR"/>
        </w:rPr>
        <w:lastRenderedPageBreak/>
        <w:drawing>
          <wp:inline distT="0" distB="0" distL="0" distR="0" wp14:anchorId="449C6431" wp14:editId="6F6AF72B">
            <wp:extent cx="5274310" cy="1643265"/>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3265"/>
                    </a:xfrm>
                    <a:prstGeom prst="rect">
                      <a:avLst/>
                    </a:prstGeom>
                    <a:noFill/>
                    <a:ln>
                      <a:noFill/>
                    </a:ln>
                  </pic:spPr>
                </pic:pic>
              </a:graphicData>
            </a:graphic>
          </wp:inline>
        </w:drawing>
      </w:r>
    </w:p>
    <w:p w:rsidR="00C92D46" w:rsidRDefault="00C92D46" w:rsidP="00AF684D">
      <w:pPr>
        <w:ind w:right="-1475"/>
        <w:jc w:val="center"/>
      </w:pPr>
    </w:p>
    <w:sectPr w:rsidR="00C92D46" w:rsidSect="00B9034C">
      <w:pgSz w:w="11906" w:h="16838"/>
      <w:pgMar w:top="142"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FC"/>
    <w:rsid w:val="00063DD0"/>
    <w:rsid w:val="001874FC"/>
    <w:rsid w:val="00240786"/>
    <w:rsid w:val="004152CD"/>
    <w:rsid w:val="005C7A43"/>
    <w:rsid w:val="00944055"/>
    <w:rsid w:val="009452DD"/>
    <w:rsid w:val="00AF684D"/>
    <w:rsid w:val="00B9034C"/>
    <w:rsid w:val="00BC4FC9"/>
    <w:rsid w:val="00C544BF"/>
    <w:rsid w:val="00C92D46"/>
    <w:rsid w:val="00F96D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DBAD9-6918-4A2A-B027-D31F6296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240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3577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user</cp:lastModifiedBy>
  <cp:revision>2</cp:revision>
  <dcterms:created xsi:type="dcterms:W3CDTF">2021-09-24T04:56:00Z</dcterms:created>
  <dcterms:modified xsi:type="dcterms:W3CDTF">2021-09-24T04:56:00Z</dcterms:modified>
</cp:coreProperties>
</file>