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E" w:rsidRDefault="0046649E" w:rsidP="00FD3D60">
      <w:pPr>
        <w:pStyle w:val="Web"/>
        <w:autoSpaceDE w:val="0"/>
        <w:autoSpaceDN w:val="0"/>
        <w:spacing w:after="0" w:afterAutospacing="0"/>
        <w:jc w:val="both"/>
      </w:pPr>
    </w:p>
    <w:p w:rsidR="0046649E" w:rsidRPr="0046649E" w:rsidRDefault="0046649E" w:rsidP="004664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 w:rsidR="00C300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300B9" w:rsidRPr="00C300B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DD3A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10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2021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:rsidR="0046649E" w:rsidRPr="0046649E" w:rsidRDefault="0046649E" w:rsidP="0046649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 598</w:t>
      </w:r>
    </w:p>
    <w:p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Ταχ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Δ/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Μαραθωνοδρόμου 54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Τ. Κ.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15124 Μαρούσι 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210 8020788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>2108020788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Πληροφ.: Φ. Καββαδία 6932628101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:rsidR="0046649E" w:rsidRPr="0046649E" w:rsidRDefault="0046649E" w:rsidP="0046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//: </w:t>
      </w:r>
      <w:hyperlink r:id="rId4" w:history="1">
        <w:r w:rsidRPr="004664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www</w:t>
        </w:r>
        <w:r w:rsidRPr="004664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.syllogosekpaideutikonpeamarousiou.gr</w:t>
        </w:r>
      </w:hyperlink>
    </w:p>
    <w:p w:rsidR="0046649E" w:rsidRPr="0046649E" w:rsidRDefault="0046649E" w:rsidP="0046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6649E" w:rsidRPr="0046649E" w:rsidRDefault="0046649E" w:rsidP="0046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6649E" w:rsidRPr="0046649E" w:rsidRDefault="0046649E" w:rsidP="0046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6649E" w:rsidRPr="0046649E" w:rsidRDefault="0046649E" w:rsidP="00466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Τα μέλη του Συλλόγου μας</w:t>
      </w:r>
    </w:p>
    <w:p w:rsidR="0046649E" w:rsidRPr="0046649E" w:rsidRDefault="0046649E" w:rsidP="00466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Κοινοποίηση: Δ.Ο.Ε., Συλλόγους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της χώρας </w:t>
      </w:r>
    </w:p>
    <w:p w:rsidR="0046649E" w:rsidRDefault="0046649E" w:rsidP="00FD3D60">
      <w:pPr>
        <w:pStyle w:val="Web"/>
        <w:autoSpaceDE w:val="0"/>
        <w:autoSpaceDN w:val="0"/>
        <w:spacing w:after="0" w:afterAutospacing="0"/>
        <w:jc w:val="both"/>
      </w:pPr>
    </w:p>
    <w:p w:rsidR="0046649E" w:rsidRPr="00D07D6A" w:rsidRDefault="00D85651" w:rsidP="00D07D6A">
      <w:pPr>
        <w:pStyle w:val="Web"/>
        <w:autoSpaceDE w:val="0"/>
        <w:autoSpaceDN w:val="0"/>
        <w:spacing w:after="0" w:afterAutospacing="0"/>
        <w:jc w:val="center"/>
        <w:rPr>
          <w:b/>
        </w:rPr>
      </w:pPr>
      <w:bookmarkStart w:id="0" w:name="_GoBack"/>
      <w:r w:rsidRPr="00D85651">
        <w:rPr>
          <w:b/>
        </w:rPr>
        <w:t xml:space="preserve">ΜΑΖΙΚΗ Η ΣΥΜΜΕΤΟΧΗ ΣΤΗΝ ΑΠΕΡΓΙΑ – ΑΠΟΧΗ ΑΠΟ ΚΑΘΕ ΑΞΙΟΛΟΓΙΚΗ ΔΙΑΔΙΚΑΣΙΑ ΤΟΥ Ν. 4823/2021 ΣΤΙΣ ΣΧΟΛΙΚΕΣ ΜΟΝΑΔΕΣ ΤΟΥ ΣΥΛΛΟΓΟΥ ΕΚΠ/ΚΩΝ Π.Ε. ΑΜΑΡΟΥΣΙΟΥ </w:t>
      </w:r>
    </w:p>
    <w:bookmarkEnd w:id="0"/>
    <w:p w:rsidR="00D07D6A" w:rsidRDefault="00FD3D60" w:rsidP="00FD3D60">
      <w:pPr>
        <w:pStyle w:val="Web"/>
        <w:autoSpaceDE w:val="0"/>
        <w:autoSpaceDN w:val="0"/>
        <w:spacing w:after="0" w:afterAutospacing="0"/>
        <w:jc w:val="both"/>
      </w:pPr>
      <w:r w:rsidRPr="00FD3D60">
        <w:t> </w:t>
      </w:r>
      <w:proofErr w:type="spellStart"/>
      <w:r w:rsidRPr="00FD3D60">
        <w:t>Συναδέλφισσες</w:t>
      </w:r>
      <w:proofErr w:type="spellEnd"/>
      <w:r w:rsidR="00D07D6A">
        <w:t xml:space="preserve"> – </w:t>
      </w:r>
      <w:r w:rsidRPr="00FD3D60">
        <w:t>συνάδελφοι</w:t>
      </w:r>
    </w:p>
    <w:p w:rsidR="006C1461" w:rsidRDefault="006C1461" w:rsidP="00FD3D60">
      <w:pPr>
        <w:pStyle w:val="Web"/>
        <w:autoSpaceDE w:val="0"/>
        <w:autoSpaceDN w:val="0"/>
        <w:spacing w:after="0" w:afterAutospacing="0"/>
        <w:jc w:val="both"/>
      </w:pPr>
    </w:p>
    <w:p w:rsidR="00FD3D60" w:rsidRPr="00D07D6A" w:rsidRDefault="00D07D6A" w:rsidP="00B83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Το Δ. Σ. του Συλλόγου </w:t>
      </w:r>
      <w:proofErr w:type="spellStart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Εκπ</w:t>
      </w:r>
      <w:proofErr w:type="spellEnd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κών</w:t>
      </w:r>
      <w:proofErr w:type="spellEnd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Π. Ε. Αμαρουσίου χαιρετίζει όλες και όλους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τις/</w:t>
      </w: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τους συναδέλφους για την αγωνιστική και συλλογική τους στάση. Τους καλεί σε συσπείρωση γύρω από το σωματείο μας, σε ενότητα, αποφασιστικότητα και αλληλεγγύη σε κάθε Δημοτικό Σχολείο /Νηπιαγωγείο  και δεσμεύεται να συνεχίσει με όποια μορφή ενημέρωσης χρειαστεί, </w:t>
      </w: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ώστε να ολοκληρωθεί νικηφόρα η μάχη σε όλες τις σχολικές μονάδες.</w:t>
      </w:r>
    </w:p>
    <w:p w:rsidR="00B83963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D07D6A">
        <w:rPr>
          <w:b/>
        </w:rPr>
        <w:t> Είτε με συντριπτικές πλειοψηφίες, είτε με ομοφωνίες, μέχρι στιγμής έχουν αποφασίσει τα παρακάτω σχολεία:</w:t>
      </w:r>
      <w:r w:rsidR="00B83963">
        <w:rPr>
          <w:b/>
        </w:rPr>
        <w:t xml:space="preserve"> ΔΗΜΟΤΙΚΑ ΣΧΟΛΕΙΑ: </w:t>
      </w:r>
      <w:r w:rsidRPr="00FD3D60">
        <w:t xml:space="preserve"> </w:t>
      </w:r>
      <w:r w:rsidR="00B83963">
        <w:t>1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</w:t>
      </w:r>
      <w:r w:rsidR="00F257E1">
        <w:t xml:space="preserve"> 3</w:t>
      </w:r>
      <w:r w:rsidR="00F257E1" w:rsidRPr="00F257E1">
        <w:rPr>
          <w:vertAlign w:val="superscript"/>
        </w:rPr>
        <w:t>ο</w:t>
      </w:r>
      <w:r w:rsidR="00F257E1">
        <w:t xml:space="preserve"> Δημοτικό Σχολείο Αμαρουσίου, </w:t>
      </w:r>
      <w:r w:rsidR="00B83963">
        <w:t xml:space="preserve"> 4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5</w:t>
      </w:r>
      <w:r w:rsidR="00B83963" w:rsidRPr="00B83963">
        <w:rPr>
          <w:vertAlign w:val="superscript"/>
        </w:rPr>
        <w:t>ο</w:t>
      </w:r>
      <w:r w:rsidR="00B83963">
        <w:t xml:space="preserve"> Δημοτικό Σχολείο Αμαρουσίου, 6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</w:t>
      </w:r>
      <w:r w:rsidR="00DD3AEF">
        <w:t xml:space="preserve"> 7</w:t>
      </w:r>
      <w:r w:rsidR="00DD3AEF" w:rsidRPr="00DD3AEF">
        <w:rPr>
          <w:vertAlign w:val="superscript"/>
        </w:rPr>
        <w:t>ο</w:t>
      </w:r>
      <w:r w:rsidR="00DD3AEF">
        <w:t xml:space="preserve"> Δημοτικό Σχολείο Αμαρουσίου,</w:t>
      </w:r>
      <w:r w:rsidR="00B83963">
        <w:t xml:space="preserve"> 8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9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10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11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13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15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16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 18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</w:t>
      </w:r>
      <w:r w:rsidR="00B83963">
        <w:rPr>
          <w:vertAlign w:val="superscript"/>
        </w:rPr>
        <w:t>ο</w:t>
      </w:r>
      <w:r w:rsidR="00B83963">
        <w:t xml:space="preserve"> Δημοτικό Σχολείο Πεύκης, 2</w:t>
      </w:r>
      <w:r w:rsidR="00B83963">
        <w:rPr>
          <w:vertAlign w:val="superscript"/>
        </w:rPr>
        <w:t>ο</w:t>
      </w:r>
      <w:r w:rsidR="00B83963">
        <w:t xml:space="preserve"> Δημοτικό Σχολείο Πεύκης, 3</w:t>
      </w:r>
      <w:r w:rsidR="00B83963">
        <w:rPr>
          <w:vertAlign w:val="superscript"/>
        </w:rPr>
        <w:t>ο</w:t>
      </w:r>
      <w:r w:rsidR="00B83963">
        <w:t xml:space="preserve"> Δημοτικό Σχολείο Πεύκης, 4</w:t>
      </w:r>
      <w:r w:rsidR="00B83963">
        <w:rPr>
          <w:vertAlign w:val="superscript"/>
        </w:rPr>
        <w:t>ο</w:t>
      </w:r>
      <w:r w:rsidR="00B83963">
        <w:t xml:space="preserve"> Δημοτικό Σχολείο Πεύκης,</w:t>
      </w:r>
      <w:r w:rsidR="00DD3AEF">
        <w:t xml:space="preserve"> Δημοτικό Σχολείο Κωφών – </w:t>
      </w:r>
      <w:proofErr w:type="spellStart"/>
      <w:r w:rsidR="00DD3AEF">
        <w:t>Βαρύκοων</w:t>
      </w:r>
      <w:proofErr w:type="spellEnd"/>
      <w:r w:rsidR="00DD3AEF">
        <w:t>,</w:t>
      </w:r>
      <w:r w:rsidR="00E2138E" w:rsidRPr="00E2138E">
        <w:t xml:space="preserve"> </w:t>
      </w:r>
      <w:r w:rsidR="00E2138E">
        <w:t>1</w:t>
      </w:r>
      <w:r w:rsidR="00E2138E" w:rsidRPr="00E2138E">
        <w:rPr>
          <w:vertAlign w:val="superscript"/>
        </w:rPr>
        <w:t>ο</w:t>
      </w:r>
      <w:r w:rsidR="00E2138E">
        <w:t xml:space="preserve"> Δημοτικό Σχολείο Κηφισιάς,</w:t>
      </w:r>
      <w:r w:rsidR="00B83963">
        <w:t xml:space="preserve"> 2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3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4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5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 8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1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2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3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Δημοτικό Σχολείο Εκάλης, 1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Μελισσίων, 2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Μελισσίων, 4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Μελισσίων.</w:t>
      </w:r>
    </w:p>
    <w:p w:rsidR="00B83963" w:rsidRPr="00B83963" w:rsidRDefault="00B83963" w:rsidP="00B83963">
      <w:pPr>
        <w:pStyle w:val="Web"/>
        <w:autoSpaceDE w:val="0"/>
        <w:autoSpaceDN w:val="0"/>
        <w:spacing w:after="0" w:afterAutospacing="0"/>
        <w:jc w:val="both"/>
      </w:pPr>
      <w:r w:rsidRPr="00B83963">
        <w:rPr>
          <w:b/>
        </w:rPr>
        <w:t xml:space="preserve">ΝΗΠΙΑΓΩΓΕΙΑ: </w:t>
      </w:r>
      <w:r w:rsidRPr="00B83963">
        <w:t>2</w:t>
      </w:r>
      <w:r w:rsidRPr="00B83963">
        <w:rPr>
          <w:vertAlign w:val="superscript"/>
        </w:rPr>
        <w:t>ο</w:t>
      </w:r>
      <w:r w:rsidRPr="00B83963">
        <w:t xml:space="preserve"> Νηπιαγωγείο Αμαρουσίου, </w:t>
      </w:r>
      <w:r w:rsidR="001F6191">
        <w:t>4</w:t>
      </w:r>
      <w:r w:rsidR="001F6191" w:rsidRPr="001F6191">
        <w:rPr>
          <w:vertAlign w:val="superscript"/>
        </w:rPr>
        <w:t>ο</w:t>
      </w:r>
      <w:r w:rsidR="001F6191">
        <w:t xml:space="preserve"> Νηπιαγωγείο Αμαρουσίου,</w:t>
      </w:r>
      <w:r w:rsidR="00C370F3">
        <w:t xml:space="preserve"> 7</w:t>
      </w:r>
      <w:r w:rsidR="00C370F3" w:rsidRPr="00C370F3">
        <w:rPr>
          <w:vertAlign w:val="superscript"/>
        </w:rPr>
        <w:t>ο</w:t>
      </w:r>
      <w:r w:rsidR="00C370F3">
        <w:t xml:space="preserve"> Νηπιαγωγείο Αμαρουσίου,</w:t>
      </w:r>
      <w:r w:rsidR="00562AC1">
        <w:t xml:space="preserve"> 6</w:t>
      </w:r>
      <w:r w:rsidR="00562AC1" w:rsidRPr="00562AC1">
        <w:rPr>
          <w:vertAlign w:val="superscript"/>
        </w:rPr>
        <w:t>ο</w:t>
      </w:r>
      <w:r w:rsidR="00562AC1">
        <w:t xml:space="preserve"> Νηπιαγωγείο Αμαρουσίου, </w:t>
      </w:r>
      <w:r w:rsidR="00C370F3">
        <w:t xml:space="preserve"> </w:t>
      </w:r>
      <w:r w:rsidR="00C33497">
        <w:t>8</w:t>
      </w:r>
      <w:r w:rsidR="00C33497" w:rsidRPr="00C33497">
        <w:rPr>
          <w:vertAlign w:val="superscript"/>
        </w:rPr>
        <w:t>ο</w:t>
      </w:r>
      <w:r w:rsidR="00C33497">
        <w:t xml:space="preserve"> Νηπιαγωγείο </w:t>
      </w:r>
      <w:r w:rsidR="00C33497">
        <w:lastRenderedPageBreak/>
        <w:t>Αμαρουσίου,</w:t>
      </w:r>
      <w:r w:rsidR="00B40B29">
        <w:t xml:space="preserve"> 9</w:t>
      </w:r>
      <w:r w:rsidR="00B40B29" w:rsidRPr="00B40B29">
        <w:rPr>
          <w:vertAlign w:val="superscript"/>
        </w:rPr>
        <w:t>ο</w:t>
      </w:r>
      <w:r w:rsidR="00B40B29">
        <w:t xml:space="preserve"> Νηπιαγωγείο Αμαρουσίου,</w:t>
      </w:r>
      <w:r w:rsidR="0093544F">
        <w:t xml:space="preserve"> 11</w:t>
      </w:r>
      <w:r w:rsidR="0093544F" w:rsidRPr="0093544F">
        <w:rPr>
          <w:vertAlign w:val="superscript"/>
        </w:rPr>
        <w:t>ο</w:t>
      </w:r>
      <w:r w:rsidR="0093544F">
        <w:t xml:space="preserve"> Νηπιαγωγείο Αμαρουσίου,</w:t>
      </w:r>
      <w:r w:rsidR="00F257E1">
        <w:t xml:space="preserve"> 16</w:t>
      </w:r>
      <w:r w:rsidR="00F257E1" w:rsidRPr="00F257E1">
        <w:rPr>
          <w:vertAlign w:val="superscript"/>
        </w:rPr>
        <w:t>ο</w:t>
      </w:r>
      <w:r w:rsidR="00F257E1">
        <w:t xml:space="preserve"> Νηπιαγωγείο Αμαρουσίου,</w:t>
      </w:r>
      <w:r w:rsidR="00C33497">
        <w:t xml:space="preserve"> </w:t>
      </w:r>
      <w:r w:rsidR="009363D7">
        <w:t>18</w:t>
      </w:r>
      <w:r w:rsidR="009363D7" w:rsidRPr="009363D7">
        <w:rPr>
          <w:vertAlign w:val="superscript"/>
        </w:rPr>
        <w:t>ο</w:t>
      </w:r>
      <w:r w:rsidR="009363D7">
        <w:t xml:space="preserve"> Νηπιαγωγείο Αμαρουσίου, </w:t>
      </w:r>
      <w:r w:rsidR="000432B6">
        <w:t>4</w:t>
      </w:r>
      <w:r w:rsidR="000432B6" w:rsidRPr="000432B6">
        <w:rPr>
          <w:vertAlign w:val="superscript"/>
        </w:rPr>
        <w:t>ο</w:t>
      </w:r>
      <w:r w:rsidR="000432B6">
        <w:t xml:space="preserve"> Νηπιαγωγείο Κηφισιάς, </w:t>
      </w:r>
      <w:r w:rsidR="003C46F9">
        <w:t>1</w:t>
      </w:r>
      <w:r w:rsidR="003C46F9" w:rsidRPr="003C46F9">
        <w:rPr>
          <w:vertAlign w:val="superscript"/>
        </w:rPr>
        <w:t>ο</w:t>
      </w:r>
      <w:r w:rsidR="003C46F9">
        <w:t xml:space="preserve"> Νηπιαγωγείο Πεύκης, 2</w:t>
      </w:r>
      <w:r w:rsidR="003C46F9" w:rsidRPr="003C46F9">
        <w:rPr>
          <w:vertAlign w:val="superscript"/>
        </w:rPr>
        <w:t>ο</w:t>
      </w:r>
      <w:r w:rsidR="003C46F9">
        <w:t xml:space="preserve"> Νηπιαγωγείο Πεύκης,</w:t>
      </w:r>
      <w:r w:rsidR="00277FC7">
        <w:t xml:space="preserve"> 5</w:t>
      </w:r>
      <w:r w:rsidR="00277FC7" w:rsidRPr="00277FC7">
        <w:rPr>
          <w:vertAlign w:val="superscript"/>
        </w:rPr>
        <w:t>ο</w:t>
      </w:r>
      <w:r w:rsidR="00277FC7">
        <w:t xml:space="preserve"> Νηπιαγωγείο Πεύκης,</w:t>
      </w:r>
      <w:r w:rsidR="001F6191">
        <w:t xml:space="preserve"> </w:t>
      </w:r>
      <w:r w:rsidRPr="00B83963">
        <w:t>7</w:t>
      </w:r>
      <w:r w:rsidRPr="00B83963">
        <w:rPr>
          <w:vertAlign w:val="superscript"/>
        </w:rPr>
        <w:t>ο</w:t>
      </w:r>
      <w:r w:rsidR="00A214FB">
        <w:t xml:space="preserve"> Νηπιαγωγείο Κηφισιάς,</w:t>
      </w:r>
      <w:r w:rsidR="0083228B">
        <w:t xml:space="preserve"> 3</w:t>
      </w:r>
      <w:r w:rsidR="0083228B" w:rsidRPr="0083228B">
        <w:rPr>
          <w:vertAlign w:val="superscript"/>
        </w:rPr>
        <w:t>ο</w:t>
      </w:r>
      <w:r w:rsidR="0083228B">
        <w:t xml:space="preserve"> Νηπιαγωγείο Μελισσίων,</w:t>
      </w:r>
      <w:r w:rsidR="00A214FB">
        <w:t xml:space="preserve"> 4</w:t>
      </w:r>
      <w:r w:rsidR="00A214FB" w:rsidRPr="00A214FB">
        <w:rPr>
          <w:vertAlign w:val="superscript"/>
        </w:rPr>
        <w:t>ο</w:t>
      </w:r>
      <w:r w:rsidR="00A214FB">
        <w:t xml:space="preserve"> Νηπιαγωγείο Μελισσίων </w:t>
      </w:r>
    </w:p>
    <w:p w:rsidR="00B83963" w:rsidRPr="00B83963" w:rsidRDefault="00B83963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>
        <w:t xml:space="preserve"> και συνεχίζουμε δυναμικά σε όλα τα υπόλοιπα Δημοτικά Σχολεία και Νηπιαγωγεία του συλλόγου μας. Σύντομα θα βγει νέα </w:t>
      </w:r>
      <w:proofErr w:type="spellStart"/>
      <w:r>
        <w:t>επικαιροποιημένη</w:t>
      </w:r>
      <w:proofErr w:type="spellEnd"/>
      <w:r>
        <w:t xml:space="preserve"> ανακοίνωση για τη συμμετοχή των Δημοτικών Σχολείων και νηπιαγωγείων του συλλόγου μας στην απεργία - αποχή.   </w:t>
      </w:r>
    </w:p>
    <w:p w:rsidR="00B83963" w:rsidRDefault="00B83963" w:rsidP="00B83963">
      <w:pPr>
        <w:spacing w:line="240" w:lineRule="auto"/>
        <w:jc w:val="both"/>
      </w:pPr>
    </w:p>
    <w:p w:rsidR="00FD3D60" w:rsidRPr="00B83963" w:rsidRDefault="00B83963" w:rsidP="00B839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3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B83963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8396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3963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83963"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τα μέλη του και τους συλλόγους διδασκόντων των Δημοτικών Σχολείων και Νηπιαγωγείων της περιοχής ευθύνης του να ενημερώνουν το Δ. Σ. για τη συμμετοχή των σχολικών του</w:t>
      </w:r>
      <w:r>
        <w:rPr>
          <w:rFonts w:ascii="Times New Roman" w:hAnsi="Times New Roman" w:cs="Times New Roman"/>
          <w:b/>
          <w:sz w:val="24"/>
          <w:szCs w:val="24"/>
        </w:rPr>
        <w:t>ς μονάδων στην απεργία – αποχή.</w:t>
      </w:r>
    </w:p>
    <w:p w:rsidR="00FD3D60" w:rsidRPr="00B83963" w:rsidRDefault="00A2525C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B83963">
        <w:rPr>
          <w:b/>
        </w:rPr>
        <w:t>Επίσης, πολύ</w:t>
      </w:r>
      <w:r w:rsidR="00FD3D60" w:rsidRPr="00B83963">
        <w:rPr>
          <w:b/>
        </w:rPr>
        <w:t xml:space="preserve"> σημαντικό είναι το παρακάτω:</w:t>
      </w:r>
    </w:p>
    <w:p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> Οι δηλώσεις για απεργία</w:t>
      </w:r>
      <w:r w:rsidR="00A2525C">
        <w:t xml:space="preserve"> – </w:t>
      </w:r>
      <w:r w:rsidRPr="00FD3D60">
        <w:t xml:space="preserve">αποχή πρέπει να μαζευτούν και να κατατεθούν άμεσα. </w:t>
      </w:r>
    </w:p>
    <w:p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 xml:space="preserve"> Επειδή, όπως αναφέρεται στο άρθρο 11 της </w:t>
      </w:r>
      <w:proofErr w:type="spellStart"/>
      <w:r w:rsidRPr="00FD3D60">
        <w:t>Αριθμ</w:t>
      </w:r>
      <w:proofErr w:type="spellEnd"/>
      <w:r w:rsidRPr="00FD3D60">
        <w:t>. 108906/ΓΔ4 με τίτλο</w:t>
      </w:r>
      <w:r w:rsidR="00F82BC4">
        <w:t>:</w:t>
      </w:r>
      <w:r w:rsidRPr="00FD3D60">
        <w:t xml:space="preserve"> </w:t>
      </w:r>
      <w:r w:rsidRPr="00FD3D60">
        <w:rPr>
          <w:b/>
          <w:bCs/>
        </w:rPr>
        <w:t>«Συλλογικός προγραμματισμός, εσωτερική και εξωτερική αξιολόγηση των σχολικών μονάδων ως προς το εκπαιδευτικό τους έργο», για το 2021</w:t>
      </w:r>
      <w:r w:rsidR="00B83963">
        <w:rPr>
          <w:b/>
          <w:bCs/>
        </w:rPr>
        <w:t xml:space="preserve"> – </w:t>
      </w:r>
      <w:r w:rsidR="00F82BC4">
        <w:rPr>
          <w:b/>
          <w:bCs/>
        </w:rPr>
        <w:t>20</w:t>
      </w:r>
      <w:r w:rsidRPr="00FD3D60">
        <w:rPr>
          <w:b/>
          <w:bCs/>
        </w:rPr>
        <w:t xml:space="preserve">22 θα πρέπει μέχρι τέλος Σεπτέμβρη να γίνει η αποτίμηση της προηγούμενης χρονιάς. Αυτή δηλαδή που δεν έγινε </w:t>
      </w:r>
      <w:r w:rsidRPr="00FD3D60">
        <w:rPr>
          <w:b/>
          <w:bCs/>
          <w:color w:val="000000"/>
        </w:rPr>
        <w:t>πέρσι σε κανένα σχολείο αφού ΟΛΟΙ</w:t>
      </w:r>
      <w:r w:rsidR="00B83963">
        <w:rPr>
          <w:b/>
          <w:bCs/>
          <w:color w:val="000000"/>
        </w:rPr>
        <w:t>/ΟΛΕΣ</w:t>
      </w:r>
      <w:r w:rsidRPr="00FD3D60">
        <w:rPr>
          <w:b/>
          <w:bCs/>
          <w:color w:val="000000"/>
        </w:rPr>
        <w:t xml:space="preserve"> κάναμε απεργία –</w:t>
      </w:r>
      <w:r w:rsidR="00B83963">
        <w:rPr>
          <w:b/>
          <w:bCs/>
          <w:color w:val="000000"/>
        </w:rPr>
        <w:t xml:space="preserve"> </w:t>
      </w:r>
      <w:r w:rsidRPr="00FD3D60">
        <w:rPr>
          <w:b/>
          <w:bCs/>
          <w:color w:val="000000"/>
        </w:rPr>
        <w:t xml:space="preserve">αποχή. Και δεν πρέπει να γίνει ούτε τώρα, αφού είναι κομμάτι της αξιολόγησης. </w:t>
      </w:r>
    </w:p>
    <w:p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rPr>
          <w:color w:val="000000"/>
        </w:rPr>
        <w:t xml:space="preserve">ΔΗΛΑΔΗ ενώ η προθεσμία για την ειδική συνεδρίαση είναι γενικά για 10 Οκτώβρη, μόνο για φέτος, η έναρξη της διαδικασίας είναι το τέλος Σεπτέμβρη όπου θα πρέπει να γίνει η αποτίμηση που δεν έγινε πέρσι.  </w:t>
      </w:r>
    </w:p>
    <w:p w:rsidR="00FD3D60" w:rsidRPr="00B83963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D3D60">
        <w:rPr>
          <w:color w:val="000000"/>
        </w:rPr>
        <w:t>  </w:t>
      </w:r>
      <w:r w:rsidRPr="00B83963">
        <w:rPr>
          <w:b/>
          <w:color w:val="000000"/>
        </w:rPr>
        <w:t xml:space="preserve">Επομένως, για να είμαστε όλοι καλυμμένοι, θα πρέπει ΑΜΕΣΑ να συγκεντρωθούν και </w:t>
      </w:r>
      <w:r w:rsidR="00F82BC4" w:rsidRPr="00B83963">
        <w:rPr>
          <w:b/>
          <w:color w:val="000000"/>
        </w:rPr>
        <w:t>να κατατεθούν στο σχολείο</w:t>
      </w:r>
      <w:r w:rsidRPr="00B83963">
        <w:rPr>
          <w:b/>
          <w:color w:val="000000"/>
        </w:rPr>
        <w:t xml:space="preserve"> οι υπογραφές για την απεργία –αποχή. Με ημερομηνία έως 30 Σεπτέμβρη αν είναι δυνατόν. </w:t>
      </w:r>
    </w:p>
    <w:p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rPr>
          <w:color w:val="000000"/>
        </w:rPr>
        <w:t>Β. ΔΕΝ χρειάζεται να γίνουν δύο συνεδριάσεις, όπως μας διευκρίνισε ο εκπρόσωπος της ΔΟΕ. Αρκεί η συνεδρίαση που θα καλέσει ο διευθυντής/</w:t>
      </w:r>
      <w:r w:rsidR="00F82BC4">
        <w:rPr>
          <w:color w:val="000000"/>
        </w:rPr>
        <w:t>-</w:t>
      </w:r>
      <w:proofErr w:type="spellStart"/>
      <w:r w:rsidRPr="00FD3D60">
        <w:rPr>
          <w:color w:val="000000"/>
        </w:rPr>
        <w:t>τρια</w:t>
      </w:r>
      <w:proofErr w:type="spellEnd"/>
      <w:r w:rsidRPr="00FD3D60">
        <w:rPr>
          <w:color w:val="000000"/>
        </w:rPr>
        <w:t xml:space="preserve"> να έχει θέμα: </w:t>
      </w:r>
      <w:r w:rsidRPr="00FD3D60">
        <w:t>«Συλλογικός προγραμματισμός, εσωτερική και εξωτερική αξιολόγηση των σχολικών μονάδων με βάση την Υ.Α. 108906/ΓΔ4/10-9-2021».</w:t>
      </w:r>
    </w:p>
    <w:p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 xml:space="preserve">Η ειδική συνεδρίαση θα πρέπει να </w:t>
      </w:r>
      <w:proofErr w:type="spellStart"/>
      <w:r w:rsidRPr="00FD3D60">
        <w:t>συγκληθεί</w:t>
      </w:r>
      <w:proofErr w:type="spellEnd"/>
      <w:r w:rsidRPr="00FD3D60">
        <w:t xml:space="preserve"> και…να μη γίνει, αφού θα έχουν συγκεντρωθεί από πριν οι υπογραφές. </w:t>
      </w:r>
    </w:p>
    <w:p w:rsidR="00FD3D60" w:rsidRPr="00F82BC4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D3D60">
        <w:t> </w:t>
      </w:r>
      <w:r w:rsidRPr="00F82BC4">
        <w:rPr>
          <w:b/>
        </w:rPr>
        <w:t xml:space="preserve">Γ. Το </w:t>
      </w:r>
      <w:proofErr w:type="spellStart"/>
      <w:r w:rsidRPr="00F82BC4">
        <w:rPr>
          <w:b/>
        </w:rPr>
        <w:t>κειμενάκι</w:t>
      </w:r>
      <w:proofErr w:type="spellEnd"/>
      <w:r w:rsidRPr="00F82BC4">
        <w:rPr>
          <w:b/>
        </w:rPr>
        <w:t xml:space="preserve"> που χρειάζεται να γραφτεί στο βιβλίο πράξεων του διευθυντή/</w:t>
      </w:r>
      <w:r w:rsidR="00F82BC4" w:rsidRPr="00F82BC4">
        <w:rPr>
          <w:b/>
        </w:rPr>
        <w:t xml:space="preserve">διευθύντριας – </w:t>
      </w:r>
      <w:r w:rsidRPr="00F82BC4">
        <w:rPr>
          <w:b/>
        </w:rPr>
        <w:t>προϊσταμένης είναι το παρακάτω:</w:t>
      </w:r>
    </w:p>
    <w:p w:rsidR="00FD3D60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82BC4">
        <w:rPr>
          <w:b/>
          <w:color w:val="000000"/>
        </w:rPr>
        <w:t> </w:t>
      </w:r>
      <w:r w:rsidRPr="00F82BC4">
        <w:rPr>
          <w:b/>
        </w:rPr>
        <w:t xml:space="preserve">«Στο …….Δημοτικό Σχολείο/Νηπιαγωγείο, στις …..  με βάση την Υ.Α. 108906/ΓΔ4/10-9-2021 με τίτλο: «Συλλογικός προγραμματισμός, εσωτερική και εξωτερική αξιολόγηση των σχολικών μονάδων» , προγραμματίστηκε συνεδρίαση </w:t>
      </w:r>
      <w:r w:rsidRPr="00F82BC4">
        <w:rPr>
          <w:b/>
        </w:rPr>
        <w:lastRenderedPageBreak/>
        <w:t>του Συλλόγου Διδασκόντων. Διαπιστώθηκε ωστόσο, ότι δεν υπήρχε απαρτία καθώς, λόγω συμμετοχής συναδέλφων στην απεργία-αποχή που έχει κ</w:t>
      </w:r>
      <w:r w:rsidR="00F82BC4" w:rsidRPr="00F82BC4">
        <w:rPr>
          <w:b/>
        </w:rPr>
        <w:t>ηρύξει η ΔΟΕ (</w:t>
      </w:r>
      <w:proofErr w:type="spellStart"/>
      <w:r w:rsidR="00F82BC4" w:rsidRPr="00F82BC4">
        <w:rPr>
          <w:b/>
        </w:rPr>
        <w:t>Αρ</w:t>
      </w:r>
      <w:proofErr w:type="spellEnd"/>
      <w:r w:rsidR="00F82BC4" w:rsidRPr="00F82BC4">
        <w:rPr>
          <w:b/>
        </w:rPr>
        <w:t xml:space="preserve">. </w:t>
      </w:r>
      <w:proofErr w:type="spellStart"/>
      <w:r w:rsidR="00F82BC4" w:rsidRPr="00F82BC4">
        <w:rPr>
          <w:b/>
        </w:rPr>
        <w:t>Πρωτ</w:t>
      </w:r>
      <w:proofErr w:type="spellEnd"/>
      <w:r w:rsidR="00F82BC4" w:rsidRPr="00F82BC4">
        <w:rPr>
          <w:b/>
        </w:rPr>
        <w:t xml:space="preserve">. 1856/15 – 9 – </w:t>
      </w:r>
      <w:r w:rsidRPr="00F82BC4">
        <w:rPr>
          <w:b/>
        </w:rPr>
        <w:t>2021), οι παρόντες δεν ήταν περισσότεροι από τους απόντες όπως προβλέπεται από την Υ.</w:t>
      </w:r>
      <w:r w:rsidR="00F82BC4" w:rsidRPr="00F82BC4">
        <w:rPr>
          <w:b/>
        </w:rPr>
        <w:t xml:space="preserve"> </w:t>
      </w:r>
      <w:r w:rsidRPr="00F82BC4">
        <w:rPr>
          <w:b/>
        </w:rPr>
        <w:t>Α. Αριθ. Φ.</w:t>
      </w:r>
      <w:r w:rsidR="00B66818">
        <w:rPr>
          <w:b/>
        </w:rPr>
        <w:t xml:space="preserve"> </w:t>
      </w:r>
      <w:r w:rsidRPr="00F82BC4">
        <w:rPr>
          <w:b/>
        </w:rPr>
        <w:t>353.1/324/105657/Δ1/2002, ΦΕΚ 1340/16-10-2002 Άρθρο 37, π.</w:t>
      </w:r>
      <w:r w:rsidR="00F82BC4" w:rsidRPr="00F82BC4">
        <w:rPr>
          <w:b/>
        </w:rPr>
        <w:t xml:space="preserve"> </w:t>
      </w:r>
      <w:r w:rsidRPr="00F82BC4">
        <w:rPr>
          <w:b/>
        </w:rPr>
        <w:t>13. Επομένως, λόγω έλλειψης απαρτίας, η συγκεκριμένη ειδική συνεδρίαση, όπως περιγράφεται στα άρθρα της ως άνω Υ.</w:t>
      </w:r>
      <w:r w:rsidR="00F82BC4" w:rsidRPr="00F82BC4">
        <w:rPr>
          <w:b/>
        </w:rPr>
        <w:t xml:space="preserve"> </w:t>
      </w:r>
      <w:r w:rsidRPr="00F82BC4">
        <w:rPr>
          <w:b/>
        </w:rPr>
        <w:t>Α. δεν πραγματοποιήθηκε</w:t>
      </w:r>
      <w:r w:rsidR="00F82BC4" w:rsidRPr="00F82BC4">
        <w:rPr>
          <w:b/>
        </w:rPr>
        <w:t>»</w:t>
      </w:r>
      <w:r w:rsidRPr="00F82BC4">
        <w:rPr>
          <w:b/>
        </w:rPr>
        <w:t>.</w:t>
      </w:r>
    </w:p>
    <w:p w:rsidR="007A3535" w:rsidRPr="00F82BC4" w:rsidRDefault="007A3535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</w:p>
    <w:p w:rsidR="0025686B" w:rsidRPr="00FD3D60" w:rsidRDefault="00624BB0" w:rsidP="00624B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51227F43" wp14:editId="3C586FF0">
            <wp:extent cx="5274310" cy="1643265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86B" w:rsidRPr="00FD3D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60"/>
    <w:rsid w:val="000432B6"/>
    <w:rsid w:val="001F6191"/>
    <w:rsid w:val="0025686B"/>
    <w:rsid w:val="00277FC7"/>
    <w:rsid w:val="003C46F9"/>
    <w:rsid w:val="00405420"/>
    <w:rsid w:val="0046649E"/>
    <w:rsid w:val="00562AC1"/>
    <w:rsid w:val="00624BB0"/>
    <w:rsid w:val="006C1461"/>
    <w:rsid w:val="007A3535"/>
    <w:rsid w:val="0083228B"/>
    <w:rsid w:val="0093544F"/>
    <w:rsid w:val="009363D7"/>
    <w:rsid w:val="0097287F"/>
    <w:rsid w:val="00A214FB"/>
    <w:rsid w:val="00A2525C"/>
    <w:rsid w:val="00B40B29"/>
    <w:rsid w:val="00B66818"/>
    <w:rsid w:val="00B83963"/>
    <w:rsid w:val="00C300B9"/>
    <w:rsid w:val="00C33497"/>
    <w:rsid w:val="00C370F3"/>
    <w:rsid w:val="00D07D6A"/>
    <w:rsid w:val="00D85651"/>
    <w:rsid w:val="00DD3AEF"/>
    <w:rsid w:val="00E2138E"/>
    <w:rsid w:val="00F257E1"/>
    <w:rsid w:val="00F82BC4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C58D-D4AB-4474-8FF8-C5B6703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2021-10-04T07:09:00Z</dcterms:created>
  <dcterms:modified xsi:type="dcterms:W3CDTF">2021-10-04T07:09:00Z</dcterms:modified>
</cp:coreProperties>
</file>