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81" w:rsidRDefault="00790781" w:rsidP="0079078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ΣΥΛΛΟΓΟΣ ΕΚΠΑΙΔΕΥΤΙΚΩΝ Π. Ε.                    Μαρούσι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3 – 10 – 2021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                                                </w:t>
      </w:r>
    </w:p>
    <w:p w:rsidR="00790781" w:rsidRDefault="00790781" w:rsidP="00790781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ΑΜΑΡΟΥΣΙΟΥ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Αρ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Πρ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.: 602 </w:t>
      </w:r>
    </w:p>
    <w:p w:rsidR="00790781" w:rsidRDefault="00790781" w:rsidP="00790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Ταχ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. Δ/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νση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Μαραθωνοδρόμου 54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</w:t>
      </w:r>
    </w:p>
    <w:p w:rsidR="00790781" w:rsidRDefault="00790781" w:rsidP="00790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Τ. Κ.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15124 Μαρούσι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     </w:t>
      </w:r>
    </w:p>
    <w:p w:rsidR="00790781" w:rsidRDefault="00790781" w:rsidP="00790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Τηλ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.: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210 8020788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Fax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2108020788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                                                    </w:t>
      </w:r>
    </w:p>
    <w:p w:rsidR="00790781" w:rsidRDefault="00790781" w:rsidP="0079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Πληροφ.: Φ. Καββαδία 6932628101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                                                             </w:t>
      </w:r>
    </w:p>
    <w:p w:rsidR="00790781" w:rsidRDefault="00790781" w:rsidP="0079078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el-GR"/>
        </w:rPr>
        <w:t>Email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:syll2grafeio@gmail.com                                      </w:t>
      </w:r>
    </w:p>
    <w:p w:rsidR="00790781" w:rsidRDefault="00790781" w:rsidP="0079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Δικτυακός τόπος: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http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//: </w:t>
      </w:r>
      <w:hyperlink r:id="rId4" w:history="1"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val="en-US" w:eastAsia="el-GR"/>
          </w:rPr>
          <w:t>www</w:t>
        </w:r>
        <w:r>
          <w:rPr>
            <w:rStyle w:val="-"/>
            <w:rFonts w:ascii="Times New Roman" w:eastAsia="Times New Roman" w:hAnsi="Times New Roman" w:cs="Times New Roman"/>
            <w:b/>
            <w:sz w:val="24"/>
            <w:szCs w:val="24"/>
            <w:lang w:eastAsia="el-GR"/>
          </w:rPr>
          <w:t>.syllogosekpaideutikonpeamarousiou.gr</w:t>
        </w:r>
      </w:hyperlink>
    </w:p>
    <w:p w:rsidR="00790781" w:rsidRDefault="00790781" w:rsidP="007907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</w:p>
    <w:p w:rsidR="00790781" w:rsidRDefault="00790781" w:rsidP="00790781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color w:val="1C1E21"/>
          <w:shd w:val="clear" w:color="auto" w:fill="FFFFFF"/>
        </w:rPr>
      </w:pPr>
    </w:p>
    <w:p w:rsidR="00790781" w:rsidRDefault="00790781" w:rsidP="00790781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color w:val="1C1E21"/>
          <w:shd w:val="clear" w:color="auto" w:fill="FFFFFF"/>
        </w:rPr>
      </w:pPr>
    </w:p>
    <w:p w:rsidR="00790781" w:rsidRDefault="00790781" w:rsidP="00790781">
      <w:pPr>
        <w:pStyle w:val="1"/>
        <w:spacing w:before="0" w:beforeAutospacing="0" w:after="0" w:afterAutospacing="0" w:line="240" w:lineRule="auto"/>
        <w:jc w:val="both"/>
        <w:rPr>
          <w:rFonts w:ascii="Times New Roman" w:hAnsi="Times New Roman"/>
          <w:color w:val="1C1E21"/>
          <w:shd w:val="clear" w:color="auto" w:fill="FFFFFF"/>
        </w:rPr>
      </w:pPr>
    </w:p>
    <w:p w:rsidR="008B2002" w:rsidRPr="00790781" w:rsidRDefault="00790781" w:rsidP="00790781">
      <w:pPr>
        <w:jc w:val="right"/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</w:pPr>
      <w:r w:rsidRPr="00790781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 xml:space="preserve">  Προς:  ΤΑ ΜΕΛΗ ΤΟΥ ΣΥΛΛΟΓΟΥ ΜΑΣ</w:t>
      </w:r>
    </w:p>
    <w:p w:rsidR="00790781" w:rsidRDefault="00790781" w:rsidP="00790781">
      <w:pPr>
        <w:jc w:val="right"/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</w:pPr>
      <w:r w:rsidRPr="00790781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 xml:space="preserve">Κοινοποίηση: Δ.Ο.Ε., Συλλόγους </w:t>
      </w:r>
      <w:proofErr w:type="spellStart"/>
      <w:r w:rsidRPr="00790781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>Εκπ</w:t>
      </w:r>
      <w:proofErr w:type="spellEnd"/>
      <w:r w:rsidRPr="00790781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>/</w:t>
      </w:r>
      <w:proofErr w:type="spellStart"/>
      <w:r w:rsidRPr="00790781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>κών</w:t>
      </w:r>
      <w:proofErr w:type="spellEnd"/>
      <w:r w:rsidRPr="00790781"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 xml:space="preserve"> Π. Ε. της χώρας</w:t>
      </w:r>
    </w:p>
    <w:p w:rsidR="00790781" w:rsidRDefault="00790781" w:rsidP="00790781">
      <w:pPr>
        <w:jc w:val="center"/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 xml:space="preserve"> Η ΤΡΟΜΟΚΡΑΤΙΑ ΚΑΙ Ο ΦΑΣΙΣΜΟΣ ΤΗΣ ΚΥΒΕΡΝΗΣΗΣ ΚΑΙ ΤΟΥ ΥΠΑΙΘ ΔΕ ΘΑ ΠΕΡΑΣΟΥΝ </w:t>
      </w:r>
    </w:p>
    <w:p w:rsidR="00790781" w:rsidRDefault="00790781" w:rsidP="00790781">
      <w:pPr>
        <w:jc w:val="center"/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 xml:space="preserve">ΣΥΝΕΧΙΖΟΥΜΕ ΜΕ ΑΠΕΡΓΙΑ – ΑΠΟΧΗ ΑΠΟ ΚΑΘΕ ΑΞΙΟΛΟΓΙΚΗ ΔΙΑΔΙΚΑΣΙΑ ΤΟΥ Ν.4823/2021 ΜΕ ΒΑΣΗ ΤΙΣ ΣΥΛΛΟΓΙΚΕΣ ΑΠΟΦΑΣΕΙΣ ΤΗΣ Δ.Ο.Ε. </w:t>
      </w:r>
    </w:p>
    <w:bookmarkEnd w:id="0"/>
    <w:p w:rsidR="00790781" w:rsidRPr="00790781" w:rsidRDefault="00790781" w:rsidP="00790781">
      <w:pPr>
        <w:jc w:val="center"/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  <w:t xml:space="preserve">Ο ΑΓΩΝΑΣ ΜΑΣ ΕΙΝΑΙ ΗΔΗ ΝΙΚΗΦΟΡΟΣ </w:t>
      </w:r>
    </w:p>
    <w:p w:rsidR="00790781" w:rsidRPr="00790781" w:rsidRDefault="00790781" w:rsidP="00790781">
      <w:pPr>
        <w:jc w:val="right"/>
        <w:rPr>
          <w:rFonts w:ascii="Times New Roman" w:hAnsi="Times New Roman"/>
          <w:b/>
          <w:color w:val="1C1E21"/>
          <w:sz w:val="24"/>
          <w:szCs w:val="24"/>
          <w:shd w:val="clear" w:color="auto" w:fill="FFFFFF"/>
        </w:rPr>
      </w:pPr>
    </w:p>
    <w:p w:rsidR="00790781" w:rsidRPr="009C19E4" w:rsidRDefault="00A6150E" w:rsidP="00A61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9E4">
        <w:rPr>
          <w:rFonts w:ascii="Times New Roman" w:hAnsi="Times New Roman" w:cs="Times New Roman"/>
          <w:b/>
          <w:sz w:val="24"/>
          <w:szCs w:val="24"/>
        </w:rPr>
        <w:t>Η πολιτική ηγεσία του ΥΠΑΙΘ ευρισκόμενη σε πανικό μετά από την μαζική πανελλαδική συμμετοχή των συναδέλφων εκπαιδευτικών στην απεργία – αποχή από κάθε αξιο</w:t>
      </w:r>
      <w:r w:rsidR="009C19E4" w:rsidRPr="009C19E4">
        <w:rPr>
          <w:rFonts w:ascii="Times New Roman" w:hAnsi="Times New Roman" w:cs="Times New Roman"/>
          <w:b/>
          <w:sz w:val="24"/>
          <w:szCs w:val="24"/>
        </w:rPr>
        <w:t>λογική διαδικασία του νόμου 4823</w:t>
      </w:r>
      <w:r w:rsidRPr="009C19E4">
        <w:rPr>
          <w:rFonts w:ascii="Times New Roman" w:hAnsi="Times New Roman" w:cs="Times New Roman"/>
          <w:b/>
          <w:sz w:val="24"/>
          <w:szCs w:val="24"/>
        </w:rPr>
        <w:t xml:space="preserve">/2021 στη βάση των αποφάσεων των εκπαιδευτικών ομοσπονδιών της χώρας (Δ.Ο.Ε. – Ο.Λ.Μ.Ε. – Ο.Ι.Ε.Λ.Ε.) επιστράτευσε, για άλλη μια φορά, την τρομοκρατία, τις δικαστικές προσφυγές και τη βία σε βάρος των εκπαιδευτικών επιχειρώντας να κάμψει το αγωνιστικό μας φρόνημα και την εξάπλωση της απεργίας – αποχής που έχει ήδη λάβει διαστάσεις «χιονοστιβάδας» σαρώνοντας την κυβερνητική αντιεκπαιδευτική και αντιλαϊκή πολιτική. </w:t>
      </w:r>
    </w:p>
    <w:p w:rsidR="00A6150E" w:rsidRDefault="00A6150E" w:rsidP="00A6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Στο πλαίσιο αυτό, ύστερα από τις δικαστικές προσφυγές του ΥΠΑΙΘ ενάντια στις αποφάσεις των εκπαιδευτικών ομοσπονδιών για απεργία – αποχή και την βάναυση και απρόκλητη επίθεση από τις αστυνομικές δυνάμεις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πανεκπαιδευτικού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συλλαλητηρίου της Παρασκευής 1 – 10 – 2021 στην πλατεία Συντάγματος των Αθηνών, ενέργειες τις οποίες απερίφραστα καταδικάζουμε και καταγγέλλουμε, ο αντιδημοκρατικός κατήφορος της κυβέρνησης και του ΥΠΑΙΘ συνεχίζεται με την αποστολή της δικαστικής απόφασης</w:t>
      </w:r>
      <w:r w:rsidR="0003093E">
        <w:rPr>
          <w:rFonts w:ascii="Times New Roman" w:hAnsi="Times New Roman" w:cs="Times New Roman"/>
          <w:sz w:val="24"/>
          <w:szCs w:val="24"/>
        </w:rPr>
        <w:t xml:space="preserve"> για την απεργία - αποχή</w:t>
      </w:r>
      <w:r>
        <w:rPr>
          <w:rFonts w:ascii="Times New Roman" w:hAnsi="Times New Roman" w:cs="Times New Roman"/>
          <w:sz w:val="24"/>
          <w:szCs w:val="24"/>
        </w:rPr>
        <w:t xml:space="preserve">, η οποία δεν είναι εκτελεστή, στα σχολεία της χώρας από τον Γενικό Γραμματέα του ΥΠΑΙΘ </w:t>
      </w:r>
      <w:r w:rsidR="0003093E">
        <w:rPr>
          <w:rFonts w:ascii="Times New Roman" w:hAnsi="Times New Roman" w:cs="Times New Roman"/>
          <w:sz w:val="24"/>
          <w:szCs w:val="24"/>
        </w:rPr>
        <w:t xml:space="preserve">προσπαθώντας να τρομοκρατήσει τους εκπαιδευτικούς επισείοντας το φόβο περί «παράνομων» ενεργειών τους. </w:t>
      </w:r>
    </w:p>
    <w:p w:rsidR="0003093E" w:rsidRPr="009C19E4" w:rsidRDefault="0003093E" w:rsidP="00A615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19E4">
        <w:rPr>
          <w:rFonts w:ascii="Times New Roman" w:hAnsi="Times New Roman" w:cs="Times New Roman"/>
          <w:b/>
          <w:sz w:val="24"/>
          <w:szCs w:val="24"/>
        </w:rPr>
        <w:t xml:space="preserve">Απαντάμε στον Γενικό Γραμματέα του ΥΠΑΙΘ: ΠΑΡΑΝΟΜΟΙ ΑΝΤΙΔΗΜΟΚΡΑΤΙΚΟΙ ΚΑΙ ΦΑΣΙΣΤΕΣ  ΕΙΝΑΙ Η ΠΟΛΙΤΙΚΗ ΗΓΕΣΙΑ ΤΟΥ ΥΠΑΙΘ ΚΑΙ Η ΚΥΒΕΡΝΗΣΗ. ΟΙ ΕΡΓΑΤΙΚΟΙ ΑΓΩΝΕΣ ΔΕΝ ΠΟΙΝΙΚΟΠΟΙΟΥΝΤΑΙ – ΔΕΝ ΚΑΤΑΣΤΕΛΛΟΝΤΑΙ ΟΣΕΣ ΠΡΟΣΠΑΘΕΙΕΣ </w:t>
      </w:r>
      <w:r w:rsidRPr="009C19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ΚΙ ΑΝ ΚΑΝΟΥΝ ΤΟ ΥΠΑΙΘ ΚΑΙ Η ΚΥΒΕΡΝΗΣΗ – Η ΤΡΟΜΟΚΡΑΤΙΑ ΔΕ ΘΑ ΠΕΡΑΣΕΙ ΤΟΥ ΛΑΟΥ Η ΠΑΛΗ ΘΑ ΤΗΝ ΣΠΑΣΕΙ  </w:t>
      </w:r>
    </w:p>
    <w:p w:rsidR="0003093E" w:rsidRDefault="0003093E" w:rsidP="00A6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093E" w:rsidRDefault="0003093E" w:rsidP="00A6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Η δικαστική απόφαση της 30 – 9 – 2021 του πρωτοδικείου Αθηνών για την απεργία – αποχή δεν είναι εκτελεστή. Ήδη σας έχει σταλεί το γνωμοδοτικό σημείωμα της νομικής συμβούλου της Δ.Ο.Ε.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Μαρίας – Μαγδαληνής Τσίπρα περί μη </w:t>
      </w:r>
      <w:proofErr w:type="spellStart"/>
      <w:r>
        <w:rPr>
          <w:rFonts w:ascii="Times New Roman" w:hAnsi="Times New Roman" w:cs="Times New Roman"/>
          <w:sz w:val="24"/>
          <w:szCs w:val="24"/>
        </w:rPr>
        <w:t>εκτελεστότητας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απόφασης του πρωτοδικείου, ενώ τη Δευτέρα 4 – 10 – 2021 η Δ. Ο. Ε. προσφεύγει στο εφετείο κατά της απόφασης του πρωτοδικείου Αθηνών. </w:t>
      </w:r>
    </w:p>
    <w:p w:rsidR="0003093E" w:rsidRDefault="0003093E" w:rsidP="00A6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Επιπρόσθετα ήδη το Δ. Σ. της Δ. Ο. Ε. με αίτημά του προς την ΑΔΕΔΥ ζητά την άμεση προκήρυξη απεργίας – αποχής από την ΑΔΕΔΥ ώστε να καλυφθούν οι εκπαιδευτικές ομοσπονδίες (Δ.Ο.Ε. – Ο.Λ.Μ.Ε.) μέλη της. </w:t>
      </w:r>
    </w:p>
    <w:p w:rsidR="0003093E" w:rsidRDefault="0003093E" w:rsidP="00A6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Καλούμε τις/τους συναδέλφους – μέλη του σωματείου μας να αγνοήσουν πλήρως τις προσπάθειες του ΥΠΑΙΘ </w:t>
      </w:r>
      <w:r w:rsidR="009C19E4">
        <w:rPr>
          <w:rFonts w:ascii="Times New Roman" w:hAnsi="Times New Roman" w:cs="Times New Roman"/>
          <w:sz w:val="24"/>
          <w:szCs w:val="24"/>
        </w:rPr>
        <w:t xml:space="preserve">που στόχο έχουν να τρομοκρατήσουν τους συναδέλφους και να πλήξουν τη μαζικότητα της ΑΠΕΡΓΙΑΣ – ΑΠΟΧΗΣ. </w:t>
      </w:r>
    </w:p>
    <w:p w:rsidR="009C19E4" w:rsidRDefault="009C19E4" w:rsidP="00A6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Συνεχίζουμε δυναμικά, μαχητικά και αποφασιστικά μέχρι τη νίκη και την κατάργηση του νόμου 4823/2021και ολόκληρου του </w:t>
      </w:r>
      <w:proofErr w:type="spellStart"/>
      <w:r>
        <w:rPr>
          <w:rFonts w:ascii="Times New Roman" w:hAnsi="Times New Roman" w:cs="Times New Roman"/>
          <w:sz w:val="24"/>
          <w:szCs w:val="24"/>
        </w:rPr>
        <w:t>αντικεπαιδευτικού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αντιλαϊκού νομοθετικού πλαισίου για την αξιολόγηση – χειραγώγηση και υποταγή των εκπαιδευτικών.  </w:t>
      </w:r>
    </w:p>
    <w:p w:rsidR="0052260D" w:rsidRDefault="0052260D" w:rsidP="00A615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60D" w:rsidRPr="00A6150E" w:rsidRDefault="0052260D" w:rsidP="005226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726372A6" wp14:editId="38FAD97D">
            <wp:extent cx="5274310" cy="1643265"/>
            <wp:effectExtent l="0" t="0" r="2540" b="0"/>
            <wp:docPr id="2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2260D" w:rsidRPr="00A6150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781"/>
    <w:rsid w:val="0003093E"/>
    <w:rsid w:val="0052260D"/>
    <w:rsid w:val="00790781"/>
    <w:rsid w:val="008B2002"/>
    <w:rsid w:val="00986707"/>
    <w:rsid w:val="009C19E4"/>
    <w:rsid w:val="00A6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AACB3-B7C2-4669-9E13-A77FFC8D6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7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90781"/>
    <w:rPr>
      <w:color w:val="0000FF"/>
      <w:u w:val="single"/>
    </w:rPr>
  </w:style>
  <w:style w:type="paragraph" w:customStyle="1" w:styleId="1">
    <w:name w:val="Βασικό1"/>
    <w:qFormat/>
    <w:rsid w:val="00790781"/>
    <w:pPr>
      <w:spacing w:before="100" w:beforeAutospacing="1" w:after="100" w:afterAutospacing="1" w:line="271" w:lineRule="auto"/>
    </w:pPr>
    <w:rPr>
      <w:rFonts w:ascii="Calibri" w:eastAsia="Times New Roman" w:hAnsi="Calibri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3186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2021-10-04T06:44:00Z</dcterms:created>
  <dcterms:modified xsi:type="dcterms:W3CDTF">2021-10-04T06:44:00Z</dcterms:modified>
</cp:coreProperties>
</file>