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784A" w14:textId="77777777" w:rsidR="00B85045" w:rsidRPr="00B85045" w:rsidRDefault="00B85045" w:rsidP="00B85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A7651" w14:textId="77777777" w:rsidR="00B85045" w:rsidRPr="00B85045" w:rsidRDefault="00B85045" w:rsidP="00B85045">
      <w:pPr>
        <w:pStyle w:val="1"/>
        <w:spacing w:before="0" w:beforeAutospacing="0" w:after="0" w:afterAutospacing="0"/>
        <w:jc w:val="both"/>
        <w:rPr>
          <w:kern w:val="0"/>
          <w:sz w:val="24"/>
          <w:szCs w:val="24"/>
          <w:lang w:bidi="ar-SA"/>
        </w:rPr>
      </w:pPr>
      <w:r w:rsidRPr="00B85045">
        <w:rPr>
          <w:sz w:val="24"/>
          <w:szCs w:val="24"/>
        </w:rPr>
        <w:t xml:space="preserve">ΣΥΛΛΟΓΟΣ ΕΚΠΑΙΔΕΥΤΙΚΩΝ Π. Ε. </w:t>
      </w:r>
    </w:p>
    <w:p w14:paraId="7A59CD06" w14:textId="77777777" w:rsidR="00B85045" w:rsidRPr="00B85045" w:rsidRDefault="00B85045" w:rsidP="00B8504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850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045"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 w:rsidRPr="00B85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85045">
        <w:rPr>
          <w:rFonts w:ascii="Times New Roman" w:hAnsi="Times New Roman" w:cs="Times New Roman"/>
          <w:b/>
          <w:bCs/>
          <w:sz w:val="24"/>
          <w:szCs w:val="24"/>
        </w:rPr>
        <w:t>Μαρούσι 22 – 6 – 2022</w:t>
      </w:r>
    </w:p>
    <w:p w14:paraId="621B69F2" w14:textId="5DFF61C0" w:rsidR="00B85045" w:rsidRPr="00B85045" w:rsidRDefault="00B85045" w:rsidP="00B85045">
      <w:pPr>
        <w:pStyle w:val="1"/>
        <w:spacing w:before="0" w:beforeAutospacing="0" w:after="0" w:afterAutospacing="0"/>
        <w:jc w:val="both"/>
        <w:rPr>
          <w:kern w:val="32"/>
          <w:sz w:val="24"/>
          <w:szCs w:val="24"/>
          <w:lang w:eastAsia="zh-CN" w:bidi="hi-IN"/>
        </w:rPr>
      </w:pPr>
      <w:r w:rsidRPr="00B85045">
        <w:rPr>
          <w:sz w:val="24"/>
          <w:szCs w:val="24"/>
        </w:rPr>
        <w:t xml:space="preserve"> </w:t>
      </w:r>
      <w:proofErr w:type="spellStart"/>
      <w:r w:rsidRPr="00B85045">
        <w:rPr>
          <w:sz w:val="24"/>
          <w:szCs w:val="24"/>
        </w:rPr>
        <w:t>Ταχ</w:t>
      </w:r>
      <w:proofErr w:type="spellEnd"/>
      <w:r w:rsidRPr="00B85045">
        <w:rPr>
          <w:sz w:val="24"/>
          <w:szCs w:val="24"/>
        </w:rPr>
        <w:t>. Δ/</w:t>
      </w:r>
      <w:proofErr w:type="spellStart"/>
      <w:r w:rsidRPr="00B85045">
        <w:rPr>
          <w:sz w:val="24"/>
          <w:szCs w:val="24"/>
        </w:rPr>
        <w:t>νση</w:t>
      </w:r>
      <w:proofErr w:type="spellEnd"/>
      <w:r w:rsidRPr="00B85045">
        <w:rPr>
          <w:sz w:val="24"/>
          <w:szCs w:val="24"/>
        </w:rPr>
        <w:t xml:space="preserve">: Λ. Κηφισιάς 211                      </w:t>
      </w:r>
      <w:r w:rsidR="0006470E">
        <w:rPr>
          <w:sz w:val="24"/>
          <w:szCs w:val="24"/>
        </w:rPr>
        <w:t xml:space="preserve">                  </w:t>
      </w:r>
      <w:proofErr w:type="spellStart"/>
      <w:r w:rsidR="0006470E">
        <w:rPr>
          <w:sz w:val="24"/>
          <w:szCs w:val="24"/>
        </w:rPr>
        <w:t>Αρ</w:t>
      </w:r>
      <w:proofErr w:type="spellEnd"/>
      <w:r w:rsidR="0006470E">
        <w:rPr>
          <w:sz w:val="24"/>
          <w:szCs w:val="24"/>
        </w:rPr>
        <w:t>. Πρ. : 178</w:t>
      </w:r>
    </w:p>
    <w:p w14:paraId="50BC520A" w14:textId="77777777" w:rsidR="00B85045" w:rsidRPr="00B85045" w:rsidRDefault="00B85045" w:rsidP="00B85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045"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14:paraId="63A41D67" w14:textId="77777777" w:rsidR="00B85045" w:rsidRPr="00B85045" w:rsidRDefault="00B85045" w:rsidP="00B85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045"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B85045"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 w:rsidRPr="00B85045"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 w:rsidRPr="00B85045"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14:paraId="2A08D51B" w14:textId="77777777" w:rsidR="00B85045" w:rsidRPr="00B85045" w:rsidRDefault="00B85045" w:rsidP="00B85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045"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 w:rsidRPr="00B85045"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 w:rsidRPr="00B85045"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 w:rsidRPr="00B85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2FE43ABC" w14:textId="77777777" w:rsidR="00B85045" w:rsidRPr="00B85045" w:rsidRDefault="00B85045" w:rsidP="00B85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45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85045"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14:paraId="61AE148A" w14:textId="77777777" w:rsidR="00B85045" w:rsidRPr="00B85045" w:rsidRDefault="00B85045" w:rsidP="00B85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45">
        <w:rPr>
          <w:rFonts w:ascii="Times New Roman" w:hAnsi="Times New Roman" w:cs="Times New Roman"/>
          <w:sz w:val="24"/>
          <w:szCs w:val="24"/>
        </w:rPr>
        <w:t xml:space="preserve"> </w:t>
      </w:r>
      <w:r w:rsidRPr="00B85045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B85045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B85045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 w:rsidRPr="00B85045">
          <w:rPr>
            <w:rStyle w:val="-"/>
            <w:rFonts w:ascii="Times New Roman" w:hAnsi="Times New Roman" w:cs="Times New Roman"/>
            <w:sz w:val="24"/>
            <w:szCs w:val="24"/>
          </w:rPr>
          <w:t>www.syllogosekpaideutikonpeamarousiou.gr</w:t>
        </w:r>
      </w:hyperlink>
      <w:r w:rsidRPr="00B8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E56CE98" w14:textId="77777777" w:rsidR="00B85045" w:rsidRPr="00B85045" w:rsidRDefault="00B85045" w:rsidP="00B8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B6582" w14:textId="2B2B7D2A" w:rsidR="00B85045" w:rsidRDefault="00B85045" w:rsidP="000647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045">
        <w:rPr>
          <w:rFonts w:ascii="Times New Roman" w:hAnsi="Times New Roman" w:cs="Times New Roman"/>
          <w:b/>
          <w:sz w:val="24"/>
          <w:szCs w:val="24"/>
        </w:rPr>
        <w:t>Προς:</w:t>
      </w:r>
      <w:r w:rsidR="0006470E">
        <w:rPr>
          <w:rFonts w:ascii="Times New Roman" w:hAnsi="Times New Roman" w:cs="Times New Roman"/>
          <w:b/>
          <w:sz w:val="24"/>
          <w:szCs w:val="24"/>
        </w:rPr>
        <w:t xml:space="preserve"> ΑΔΕΔΥ, Σωματείο Εργαζόμενων Δήμου Καισαριανής, Δήμο Αλίμου </w:t>
      </w:r>
    </w:p>
    <w:p w14:paraId="5F64700D" w14:textId="52662BAA" w:rsidR="0006470E" w:rsidRPr="00B85045" w:rsidRDefault="0006470E" w:rsidP="000647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ΤΑ ΜΕΛΗ ΤΟΥ ΣΥΛΛΟΓΟΥ ΜΑΣ,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 </w:t>
      </w:r>
    </w:p>
    <w:p w14:paraId="19D1EFAA" w14:textId="77777777" w:rsidR="00B85045" w:rsidRDefault="00B85045" w:rsidP="00E514B3">
      <w:pPr>
        <w:jc w:val="center"/>
        <w:rPr>
          <w:b/>
          <w:bCs/>
          <w:sz w:val="24"/>
          <w:szCs w:val="24"/>
        </w:rPr>
      </w:pPr>
    </w:p>
    <w:p w14:paraId="25E41285" w14:textId="77777777" w:rsidR="00B85045" w:rsidRDefault="00B85045" w:rsidP="00E514B3">
      <w:pPr>
        <w:jc w:val="center"/>
        <w:rPr>
          <w:b/>
          <w:bCs/>
          <w:sz w:val="24"/>
          <w:szCs w:val="24"/>
        </w:rPr>
      </w:pPr>
    </w:p>
    <w:p w14:paraId="3B91775E" w14:textId="1D00E433" w:rsidR="00163BC2" w:rsidRPr="00D26E4B" w:rsidRDefault="00E514B3" w:rsidP="00D2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D26E4B">
        <w:rPr>
          <w:rFonts w:ascii="Times New Roman" w:hAnsi="Times New Roman" w:cs="Times New Roman"/>
          <w:b/>
          <w:bCs/>
          <w:sz w:val="52"/>
          <w:szCs w:val="52"/>
          <w:u w:val="single"/>
        </w:rPr>
        <w:t>Ψήφισμα</w:t>
      </w:r>
    </w:p>
    <w:p w14:paraId="678C2DF3" w14:textId="77777777" w:rsidR="00D26E4B" w:rsidRDefault="00D26E4B" w:rsidP="00D2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90A810" w14:textId="77777777" w:rsidR="00D26E4B" w:rsidRPr="00D26E4B" w:rsidRDefault="00D26E4B" w:rsidP="00D2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E4B">
        <w:rPr>
          <w:rFonts w:ascii="Times New Roman" w:hAnsi="Times New Roman" w:cs="Times New Roman"/>
          <w:b/>
          <w:bCs/>
          <w:sz w:val="24"/>
          <w:szCs w:val="24"/>
        </w:rPr>
        <w:t>Καταδικάζουμε τις ποινικές διώξεις ενάντια στην συνδικαλιστική δράση!</w:t>
      </w:r>
    </w:p>
    <w:p w14:paraId="2DEE571C" w14:textId="77777777" w:rsidR="00D26E4B" w:rsidRPr="00D26E4B" w:rsidRDefault="00D26E4B" w:rsidP="00D26E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3F476D" w14:textId="04A404B5" w:rsidR="00E514B3" w:rsidRPr="00D26E4B" w:rsidRDefault="00E514B3" w:rsidP="00D2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A81E93" w14:textId="112CBD8F" w:rsidR="00E514B3" w:rsidRPr="00D26E4B" w:rsidRDefault="00D26E4B" w:rsidP="00D2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καταδικάζει</w:t>
      </w:r>
      <w:r w:rsidR="00E514B3" w:rsidRPr="00D26E4B">
        <w:rPr>
          <w:rFonts w:ascii="Times New Roman" w:hAnsi="Times New Roman" w:cs="Times New Roman"/>
          <w:sz w:val="24"/>
          <w:szCs w:val="24"/>
        </w:rPr>
        <w:t xml:space="preserve"> απερίφραστα και με τον πλέον κατηγορηματικό τρόπο την προσπάθεια ποινικοποίησης της συνδικαλιστικής δράσης, της δημόσιας κριτικής έκφρασης και της ελευθεροτυπίας.</w:t>
      </w:r>
    </w:p>
    <w:p w14:paraId="23553AA5" w14:textId="5DE02C3D" w:rsidR="00E514B3" w:rsidRPr="00D26E4B" w:rsidRDefault="00D26E4B" w:rsidP="00D26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Συγκεκριμένα ο Δ</w:t>
      </w:r>
      <w:r w:rsidR="00E514B3" w:rsidRPr="00D26E4B">
        <w:rPr>
          <w:rFonts w:ascii="Times New Roman" w:hAnsi="Times New Roman" w:cs="Times New Roman"/>
          <w:sz w:val="24"/>
          <w:szCs w:val="24"/>
        </w:rPr>
        <w:t>ήμαρχος Αλίμου με μια πρωτοφανή και βαθιά αντιδημοκρατική ενέργεια σε βάρος του Γιώργου Χαρίση (μέλος του 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B3" w:rsidRPr="00D26E4B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4B3" w:rsidRPr="00D26E4B">
        <w:rPr>
          <w:rFonts w:ascii="Times New Roman" w:hAnsi="Times New Roman" w:cs="Times New Roman"/>
          <w:sz w:val="24"/>
          <w:szCs w:val="24"/>
        </w:rPr>
        <w:t xml:space="preserve"> της ΑΔΕΔΥ</w:t>
      </w:r>
      <w:r w:rsidR="00BF4D35" w:rsidRPr="00D26E4B">
        <w:rPr>
          <w:rFonts w:ascii="Times New Roman" w:hAnsi="Times New Roman" w:cs="Times New Roman"/>
          <w:sz w:val="24"/>
          <w:szCs w:val="24"/>
        </w:rPr>
        <w:t xml:space="preserve"> </w:t>
      </w:r>
      <w:r w:rsidR="00E514B3" w:rsidRPr="00D26E4B">
        <w:rPr>
          <w:rFonts w:ascii="Times New Roman" w:hAnsi="Times New Roman" w:cs="Times New Roman"/>
          <w:sz w:val="24"/>
          <w:szCs w:val="24"/>
        </w:rPr>
        <w:t>και εργαζόμενο</w:t>
      </w:r>
      <w:r>
        <w:rPr>
          <w:rFonts w:ascii="Times New Roman" w:hAnsi="Times New Roman" w:cs="Times New Roman"/>
          <w:sz w:val="24"/>
          <w:szCs w:val="24"/>
        </w:rPr>
        <w:t>υ</w:t>
      </w:r>
      <w:r w:rsidR="00E514B3" w:rsidRPr="00D26E4B">
        <w:rPr>
          <w:rFonts w:ascii="Times New Roman" w:hAnsi="Times New Roman" w:cs="Times New Roman"/>
          <w:sz w:val="24"/>
          <w:szCs w:val="24"/>
        </w:rPr>
        <w:t xml:space="preserve"> στον δήμο Καισαριανής</w:t>
      </w:r>
      <w:r w:rsidR="00BF4D35" w:rsidRPr="00D26E4B">
        <w:rPr>
          <w:rFonts w:ascii="Times New Roman" w:hAnsi="Times New Roman" w:cs="Times New Roman"/>
          <w:sz w:val="24"/>
          <w:szCs w:val="24"/>
        </w:rPr>
        <w:t>)</w:t>
      </w:r>
      <w:r w:rsidR="00E514B3" w:rsidRPr="00D26E4B">
        <w:rPr>
          <w:rFonts w:ascii="Times New Roman" w:hAnsi="Times New Roman" w:cs="Times New Roman"/>
          <w:sz w:val="24"/>
          <w:szCs w:val="24"/>
        </w:rPr>
        <w:t xml:space="preserve">, τον </w:t>
      </w:r>
      <w:proofErr w:type="spellStart"/>
      <w:r w:rsidR="00E514B3" w:rsidRPr="00D26E4B">
        <w:rPr>
          <w:rFonts w:ascii="Times New Roman" w:hAnsi="Times New Roman" w:cs="Times New Roman"/>
          <w:sz w:val="24"/>
          <w:szCs w:val="24"/>
        </w:rPr>
        <w:t>στοχοποίησε</w:t>
      </w:r>
      <w:proofErr w:type="spellEnd"/>
      <w:r w:rsidR="00E514B3" w:rsidRPr="00D26E4B">
        <w:rPr>
          <w:rFonts w:ascii="Times New Roman" w:hAnsi="Times New Roman" w:cs="Times New Roman"/>
          <w:sz w:val="24"/>
          <w:szCs w:val="24"/>
        </w:rPr>
        <w:t xml:space="preserve"> και τον οδήγησε στο δικαστήριο </w:t>
      </w:r>
      <w:r w:rsidR="00E514B3"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επειδή ανάρτησε </w:t>
      </w:r>
      <w:r w:rsidR="006658F5"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στον προσωπικό του λογαριασμό στο </w:t>
      </w:r>
      <w:r w:rsidR="006658F5" w:rsidRPr="00D26E4B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ψηφίσματα αλληλεγγύης </w:t>
      </w:r>
      <w:r w:rsidR="006658F5"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 για τις πειθαρχικές διώξεις σε βάρος της Αναστασίας Παπαχρήστου εργαζ</w:t>
      </w:r>
      <w:r>
        <w:rPr>
          <w:rFonts w:ascii="Times New Roman" w:hAnsi="Times New Roman" w:cs="Times New Roman"/>
          <w:b/>
          <w:bCs/>
          <w:sz w:val="24"/>
          <w:szCs w:val="24"/>
        </w:rPr>
        <w:t>όμενης στον παιδικό σταθμό του Δ</w:t>
      </w:r>
      <w:r w:rsidR="006658F5" w:rsidRPr="00D26E4B">
        <w:rPr>
          <w:rFonts w:ascii="Times New Roman" w:hAnsi="Times New Roman" w:cs="Times New Roman"/>
          <w:b/>
          <w:bCs/>
          <w:sz w:val="24"/>
          <w:szCs w:val="24"/>
        </w:rPr>
        <w:t>ήμου και μέλος του 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8F5" w:rsidRPr="00D26E4B">
        <w:rPr>
          <w:rFonts w:ascii="Times New Roman" w:hAnsi="Times New Roman" w:cs="Times New Roman"/>
          <w:b/>
          <w:bCs/>
          <w:sz w:val="24"/>
          <w:szCs w:val="24"/>
        </w:rPr>
        <w:t>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58F5"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 του Συλλόγου.</w:t>
      </w:r>
    </w:p>
    <w:p w14:paraId="1A927928" w14:textId="1053D489" w:rsidR="006658F5" w:rsidRPr="00D26E4B" w:rsidRDefault="006658F5" w:rsidP="00D2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4B">
        <w:rPr>
          <w:rFonts w:ascii="Times New Roman" w:hAnsi="Times New Roman" w:cs="Times New Roman"/>
          <w:b/>
          <w:bCs/>
          <w:sz w:val="24"/>
          <w:szCs w:val="24"/>
        </w:rPr>
        <w:t>Η πρωτόδικη καταδικαστική απόφαση συνιστά ωμή ποινικοποίηση της συνδικαλιστικής δράσης, καταργεί την κριτική για τα πεπρ</w:t>
      </w:r>
      <w:r w:rsidR="00D26E4B">
        <w:rPr>
          <w:rFonts w:ascii="Times New Roman" w:hAnsi="Times New Roman" w:cs="Times New Roman"/>
          <w:b/>
          <w:bCs/>
          <w:sz w:val="24"/>
          <w:szCs w:val="24"/>
        </w:rPr>
        <w:t>αγμένα και τις αυθαιρεσίες του Δ</w:t>
      </w:r>
      <w:r w:rsidRPr="00D26E4B">
        <w:rPr>
          <w:rFonts w:ascii="Times New Roman" w:hAnsi="Times New Roman" w:cs="Times New Roman"/>
          <w:b/>
          <w:bCs/>
          <w:sz w:val="24"/>
          <w:szCs w:val="24"/>
        </w:rPr>
        <w:t>ημάρχου Αλίμου, ανοίγει τους ασκούς του Αιόλου βάζοντας φρ</w:t>
      </w:r>
      <w:r w:rsidR="00BF4D35" w:rsidRPr="00D26E4B">
        <w:rPr>
          <w:rFonts w:ascii="Times New Roman" w:hAnsi="Times New Roman" w:cs="Times New Roman"/>
          <w:b/>
          <w:bCs/>
          <w:sz w:val="24"/>
          <w:szCs w:val="24"/>
        </w:rPr>
        <w:t>αγμό</w:t>
      </w:r>
      <w:r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 στις συνδικαλιστικές ελευθερίες</w:t>
      </w:r>
      <w:r w:rsidRPr="00D26E4B">
        <w:rPr>
          <w:rFonts w:ascii="Times New Roman" w:hAnsi="Times New Roman" w:cs="Times New Roman"/>
          <w:sz w:val="24"/>
          <w:szCs w:val="24"/>
        </w:rPr>
        <w:t xml:space="preserve"> </w:t>
      </w:r>
      <w:r w:rsidR="00000B05" w:rsidRPr="00D26E4B">
        <w:rPr>
          <w:rFonts w:ascii="Times New Roman" w:hAnsi="Times New Roman" w:cs="Times New Roman"/>
          <w:sz w:val="24"/>
          <w:szCs w:val="24"/>
        </w:rPr>
        <w:t>και τα δικαιώματα των εργαζομένων και των εκλεγμένων εκπροσώπων τους.</w:t>
      </w:r>
    </w:p>
    <w:p w14:paraId="55D7482F" w14:textId="7470503A" w:rsidR="00000B05" w:rsidRPr="00D26E4B" w:rsidRDefault="00000B05" w:rsidP="00D2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4B">
        <w:rPr>
          <w:rFonts w:ascii="Times New Roman" w:hAnsi="Times New Roman" w:cs="Times New Roman"/>
          <w:sz w:val="24"/>
          <w:szCs w:val="24"/>
        </w:rPr>
        <w:t xml:space="preserve">Η </w:t>
      </w:r>
      <w:r w:rsidR="00D26E4B">
        <w:rPr>
          <w:rFonts w:ascii="Times New Roman" w:hAnsi="Times New Roman" w:cs="Times New Roman"/>
          <w:sz w:val="24"/>
          <w:szCs w:val="24"/>
        </w:rPr>
        <w:t xml:space="preserve">συγκεκριμένη δίωξη και απόφαση </w:t>
      </w:r>
      <w:r w:rsidRPr="00D26E4B">
        <w:rPr>
          <w:rFonts w:ascii="Times New Roman" w:hAnsi="Times New Roman" w:cs="Times New Roman"/>
          <w:sz w:val="24"/>
          <w:szCs w:val="24"/>
        </w:rPr>
        <w:t xml:space="preserve">έρχεται να προστεθεί μαζί με άλλες σε βάρος των εργαζομένων που βρίσκονται στις επάλξεις του αγώνα για τα εργατικά δημοκρατικά και κοινωνικά δικαιώματα. </w:t>
      </w:r>
    </w:p>
    <w:p w14:paraId="4C5DE49F" w14:textId="77777777" w:rsidR="00000B05" w:rsidRPr="00D26E4B" w:rsidRDefault="00000B05" w:rsidP="00D26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4B">
        <w:rPr>
          <w:rFonts w:ascii="Times New Roman" w:hAnsi="Times New Roman" w:cs="Times New Roman"/>
          <w:b/>
          <w:bCs/>
          <w:sz w:val="24"/>
          <w:szCs w:val="24"/>
        </w:rPr>
        <w:t>Πρόκειται για μεθοδευμένες διώξεις της κυβέρνησης και των πολιτικών υποτακτικών της να περάσουν κλίμα εκφοβισμού και τρομοκρατίας!</w:t>
      </w:r>
    </w:p>
    <w:p w14:paraId="1C35020D" w14:textId="1269F940" w:rsidR="005B0512" w:rsidRPr="00D26E4B" w:rsidRDefault="00000B05" w:rsidP="00D26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Η εργατική τάξη, τα συνδικάτα πρέπει να αντιδράσουν άμεσα δυναμικά και αγωνιστικά να </w:t>
      </w:r>
      <w:r w:rsidR="00BF4D35" w:rsidRPr="00D26E4B">
        <w:rPr>
          <w:rFonts w:ascii="Times New Roman" w:hAnsi="Times New Roman" w:cs="Times New Roman"/>
          <w:b/>
          <w:bCs/>
          <w:sz w:val="24"/>
          <w:szCs w:val="24"/>
        </w:rPr>
        <w:t>φράξ</w:t>
      </w:r>
      <w:r w:rsidRPr="00D26E4B">
        <w:rPr>
          <w:rFonts w:ascii="Times New Roman" w:hAnsi="Times New Roman" w:cs="Times New Roman"/>
          <w:b/>
          <w:bCs/>
          <w:sz w:val="24"/>
          <w:szCs w:val="24"/>
        </w:rPr>
        <w:t>ουν τον δρόμο σε κάθε απόπειρα που υπονομεύει τα δικαιώματά τους.</w:t>
      </w:r>
    </w:p>
    <w:p w14:paraId="288C83FA" w14:textId="7B0D495B" w:rsidR="005B0512" w:rsidRPr="00D26E4B" w:rsidRDefault="005B0512" w:rsidP="00D26E4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26E4B">
        <w:rPr>
          <w:rFonts w:ascii="Times New Roman" w:hAnsi="Times New Roman" w:cs="Times New Roman"/>
          <w:sz w:val="24"/>
          <w:szCs w:val="24"/>
        </w:rPr>
        <w:t xml:space="preserve">Οι αντεργατικοί – </w:t>
      </w:r>
      <w:proofErr w:type="spellStart"/>
      <w:r w:rsidRPr="00D26E4B">
        <w:rPr>
          <w:rFonts w:ascii="Times New Roman" w:hAnsi="Times New Roman" w:cs="Times New Roman"/>
          <w:sz w:val="24"/>
          <w:szCs w:val="24"/>
        </w:rPr>
        <w:t>αντισυνδικαλιστικοί</w:t>
      </w:r>
      <w:proofErr w:type="spellEnd"/>
      <w:r w:rsidRPr="00D26E4B">
        <w:rPr>
          <w:rFonts w:ascii="Times New Roman" w:hAnsi="Times New Roman" w:cs="Times New Roman"/>
          <w:sz w:val="24"/>
          <w:szCs w:val="24"/>
        </w:rPr>
        <w:t xml:space="preserve"> νόμοι με κορυφαίο αυτόν του Χατζηδάκη (4808/2021) που ψηφίζονται έχουν ως στρατηγικό στόχο το χτύπημα των αγώνων, των εργατικών δικαιωμάτων, την υποταγή των εργαζομένων, την εδραίωση ενός κλίματος «σιγής νεκροταφείου»</w:t>
      </w:r>
      <w:r w:rsidR="00D26E4B">
        <w:rPr>
          <w:rFonts w:ascii="Times New Roman" w:hAnsi="Times New Roman" w:cs="Times New Roman"/>
          <w:sz w:val="24"/>
          <w:szCs w:val="24"/>
        </w:rPr>
        <w:t>,</w:t>
      </w:r>
      <w:r w:rsidRPr="00D26E4B">
        <w:rPr>
          <w:rFonts w:ascii="Times New Roman" w:hAnsi="Times New Roman" w:cs="Times New Roman"/>
          <w:sz w:val="24"/>
          <w:szCs w:val="24"/>
        </w:rPr>
        <w:t xml:space="preserve"> ώστε να επιβραβεύεται η γραμμή της κερδοφορίας του κεφαλαίου</w:t>
      </w:r>
      <w:r w:rsidR="00BF4D35" w:rsidRPr="00D26E4B">
        <w:rPr>
          <w:rFonts w:ascii="Times New Roman" w:hAnsi="Times New Roman" w:cs="Times New Roman"/>
          <w:sz w:val="24"/>
          <w:szCs w:val="24"/>
        </w:rPr>
        <w:t>.</w:t>
      </w:r>
      <w:r w:rsidRPr="00D2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2B8A6" w14:textId="7AEC79E4" w:rsidR="00000B05" w:rsidRDefault="00AD3EAC" w:rsidP="00D26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Αυτή την αντιλαϊκή πολιτική οι εργαζόμενοι πρέπει να την αντιπαλέψουν και με τον οργανωμένο αγώνα και την αλληλεγγύη να την ανατρέψουν. </w:t>
      </w:r>
      <w:r w:rsidR="005B0512"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0B05" w:rsidRPr="00D2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A15E3C" w14:textId="77777777" w:rsidR="00872105" w:rsidRDefault="00872105" w:rsidP="00D26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91CE1" w14:textId="7AAD307B" w:rsidR="00872105" w:rsidRPr="00D26E4B" w:rsidRDefault="00872105" w:rsidP="0087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l-GR" w:bidi="ar-SA"/>
        </w:rPr>
        <w:drawing>
          <wp:inline distT="0" distB="0" distL="0" distR="0" wp14:anchorId="6129E10F" wp14:editId="1EABD863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105" w:rsidRPr="00D26E4B" w:rsidSect="0063288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F98"/>
    <w:multiLevelType w:val="multilevel"/>
    <w:tmpl w:val="9DD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21733"/>
    <w:multiLevelType w:val="multilevel"/>
    <w:tmpl w:val="83A0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A1B59"/>
    <w:multiLevelType w:val="multilevel"/>
    <w:tmpl w:val="C04C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0EDE"/>
    <w:multiLevelType w:val="multilevel"/>
    <w:tmpl w:val="F58C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52345"/>
    <w:multiLevelType w:val="multilevel"/>
    <w:tmpl w:val="8A9C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8539A"/>
    <w:multiLevelType w:val="multilevel"/>
    <w:tmpl w:val="F77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435F2"/>
    <w:multiLevelType w:val="multilevel"/>
    <w:tmpl w:val="7B34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87A93"/>
    <w:multiLevelType w:val="multilevel"/>
    <w:tmpl w:val="6BBC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F00FC"/>
    <w:multiLevelType w:val="multilevel"/>
    <w:tmpl w:val="E184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41F44"/>
    <w:multiLevelType w:val="multilevel"/>
    <w:tmpl w:val="538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C4587"/>
    <w:multiLevelType w:val="multilevel"/>
    <w:tmpl w:val="3FB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371670">
    <w:abstractNumId w:val="9"/>
  </w:num>
  <w:num w:numId="2" w16cid:durableId="1941639800">
    <w:abstractNumId w:val="3"/>
  </w:num>
  <w:num w:numId="3" w16cid:durableId="1606159586">
    <w:abstractNumId w:val="7"/>
  </w:num>
  <w:num w:numId="4" w16cid:durableId="727921781">
    <w:abstractNumId w:val="10"/>
  </w:num>
  <w:num w:numId="5" w16cid:durableId="1792749377">
    <w:abstractNumId w:val="0"/>
  </w:num>
  <w:num w:numId="6" w16cid:durableId="1735539936">
    <w:abstractNumId w:val="5"/>
  </w:num>
  <w:num w:numId="7" w16cid:durableId="630667375">
    <w:abstractNumId w:val="8"/>
  </w:num>
  <w:num w:numId="8" w16cid:durableId="1746344675">
    <w:abstractNumId w:val="6"/>
  </w:num>
  <w:num w:numId="9" w16cid:durableId="790831210">
    <w:abstractNumId w:val="2"/>
  </w:num>
  <w:num w:numId="10" w16cid:durableId="450439628">
    <w:abstractNumId w:val="4"/>
  </w:num>
  <w:num w:numId="11" w16cid:durableId="170382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92"/>
    <w:rsid w:val="00000B05"/>
    <w:rsid w:val="0002066D"/>
    <w:rsid w:val="0006470E"/>
    <w:rsid w:val="000760DD"/>
    <w:rsid w:val="000904F8"/>
    <w:rsid w:val="000F7D6D"/>
    <w:rsid w:val="00163BC2"/>
    <w:rsid w:val="001B17B2"/>
    <w:rsid w:val="00205BFE"/>
    <w:rsid w:val="00211DA1"/>
    <w:rsid w:val="00254727"/>
    <w:rsid w:val="0027086A"/>
    <w:rsid w:val="002947C5"/>
    <w:rsid w:val="0034172A"/>
    <w:rsid w:val="003568B6"/>
    <w:rsid w:val="00505AB7"/>
    <w:rsid w:val="0055053E"/>
    <w:rsid w:val="005633E2"/>
    <w:rsid w:val="005A740A"/>
    <w:rsid w:val="005B0512"/>
    <w:rsid w:val="00615B92"/>
    <w:rsid w:val="00632888"/>
    <w:rsid w:val="006658F5"/>
    <w:rsid w:val="00687E2A"/>
    <w:rsid w:val="006A6743"/>
    <w:rsid w:val="006C5C5A"/>
    <w:rsid w:val="00700C67"/>
    <w:rsid w:val="00746894"/>
    <w:rsid w:val="007A3FAD"/>
    <w:rsid w:val="00872105"/>
    <w:rsid w:val="008F63F8"/>
    <w:rsid w:val="00991693"/>
    <w:rsid w:val="009B4D02"/>
    <w:rsid w:val="00A62D15"/>
    <w:rsid w:val="00AC42AD"/>
    <w:rsid w:val="00AD3EAC"/>
    <w:rsid w:val="00AD7F89"/>
    <w:rsid w:val="00B01EDA"/>
    <w:rsid w:val="00B54302"/>
    <w:rsid w:val="00B85045"/>
    <w:rsid w:val="00B94330"/>
    <w:rsid w:val="00BC2F66"/>
    <w:rsid w:val="00BF4D35"/>
    <w:rsid w:val="00CB1952"/>
    <w:rsid w:val="00D127D6"/>
    <w:rsid w:val="00D26E4B"/>
    <w:rsid w:val="00E26003"/>
    <w:rsid w:val="00E514B3"/>
    <w:rsid w:val="00E70B4E"/>
    <w:rsid w:val="00E76434"/>
    <w:rsid w:val="00E80CD7"/>
    <w:rsid w:val="00F64355"/>
    <w:rsid w:val="00F64616"/>
    <w:rsid w:val="00F9666D"/>
    <w:rsid w:val="00FA0923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4FC"/>
  <w15:chartTrackingRefBased/>
  <w15:docId w15:val="{D42EE9DB-39EC-4597-A430-FEF1F45D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94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6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4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206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7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2947C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9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B4D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356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-social">
    <w:name w:val="head-social"/>
    <w:basedOn w:val="a0"/>
    <w:rsid w:val="003568B6"/>
  </w:style>
  <w:style w:type="paragraph" w:customStyle="1" w:styleId="fb-share-item">
    <w:name w:val="fb-share-item"/>
    <w:basedOn w:val="a"/>
    <w:rsid w:val="0035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ocial-icon">
    <w:name w:val="social-icon"/>
    <w:basedOn w:val="a"/>
    <w:rsid w:val="0035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568B6"/>
    <w:rPr>
      <w:b/>
      <w:bCs/>
    </w:rPr>
  </w:style>
  <w:style w:type="character" w:styleId="a4">
    <w:name w:val="Emphasis"/>
    <w:basedOn w:val="a0"/>
    <w:uiPriority w:val="20"/>
    <w:qFormat/>
    <w:rsid w:val="003568B6"/>
    <w:rPr>
      <w:i/>
      <w:iCs/>
    </w:rPr>
  </w:style>
  <w:style w:type="character" w:customStyle="1" w:styleId="4Char">
    <w:name w:val="Επικεφαλίδα 4 Char"/>
    <w:basedOn w:val="a0"/>
    <w:link w:val="4"/>
    <w:uiPriority w:val="9"/>
    <w:semiHidden/>
    <w:rsid w:val="000206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edspan">
    <w:name w:val="redspan"/>
    <w:basedOn w:val="a0"/>
    <w:rsid w:val="0002066D"/>
  </w:style>
  <w:style w:type="character" w:customStyle="1" w:styleId="redurl">
    <w:name w:val="redurl"/>
    <w:basedOn w:val="a0"/>
    <w:rsid w:val="0002066D"/>
  </w:style>
  <w:style w:type="character" w:customStyle="1" w:styleId="ninefivettl">
    <w:name w:val="ninefivettl"/>
    <w:basedOn w:val="a0"/>
    <w:rsid w:val="0002066D"/>
  </w:style>
  <w:style w:type="character" w:customStyle="1" w:styleId="paravola">
    <w:name w:val="paravola"/>
    <w:basedOn w:val="a0"/>
    <w:rsid w:val="0002066D"/>
  </w:style>
  <w:style w:type="paragraph" w:customStyle="1" w:styleId="service-links-facebook">
    <w:name w:val="service-links-facebook"/>
    <w:basedOn w:val="a"/>
    <w:rsid w:val="00AC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-links-twitter">
    <w:name w:val="service-links-twitter"/>
    <w:basedOn w:val="a"/>
    <w:rsid w:val="00AC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-links-printmail">
    <w:name w:val="service-links-printmail"/>
    <w:basedOn w:val="a"/>
    <w:rsid w:val="00AC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-links-print">
    <w:name w:val="service-links-print"/>
    <w:basedOn w:val="a"/>
    <w:rsid w:val="00AC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-links-printpdf">
    <w:name w:val="service-links-printpdf"/>
    <w:basedOn w:val="a"/>
    <w:rsid w:val="00AC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db-author-by">
    <w:name w:val="tdb-author-by"/>
    <w:basedOn w:val="a0"/>
    <w:rsid w:val="00AC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9701">
                  <w:marLeft w:val="0"/>
                  <w:marRight w:val="0"/>
                  <w:marTop w:val="6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7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0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6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9" w:color="09509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38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0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5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5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4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2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8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0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2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6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9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9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4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5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Pagona PENEN</dc:creator>
  <cp:keywords/>
  <dc:description/>
  <cp:lastModifiedBy>george kokkinomiliotis</cp:lastModifiedBy>
  <cp:revision>2</cp:revision>
  <cp:lastPrinted>2022-06-22T10:58:00Z</cp:lastPrinted>
  <dcterms:created xsi:type="dcterms:W3CDTF">2022-06-23T04:49:00Z</dcterms:created>
  <dcterms:modified xsi:type="dcterms:W3CDTF">2022-06-23T04:49:00Z</dcterms:modified>
</cp:coreProperties>
</file>