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5045" w14:textId="77777777" w:rsidR="00A41EF7" w:rsidRDefault="00A41EF7" w:rsidP="00A41EF7">
      <w:pPr>
        <w:spacing w:after="0" w:line="240" w:lineRule="auto"/>
        <w:jc w:val="both"/>
        <w:rPr>
          <w:rFonts w:ascii="Times New Roman" w:hAnsi="Times New Roman" w:cs="Times New Roman"/>
          <w:b/>
          <w:sz w:val="24"/>
          <w:szCs w:val="24"/>
        </w:rPr>
      </w:pPr>
    </w:p>
    <w:p w14:paraId="36815403" w14:textId="77777777" w:rsidR="00A41EF7" w:rsidRDefault="00A41EF7" w:rsidP="00A41EF7">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24 – 2 – 2023</w:t>
      </w:r>
      <w:r>
        <w:rPr>
          <w:rFonts w:ascii="Times New Roman" w:hAnsi="Times New Roman"/>
          <w:b/>
          <w:sz w:val="24"/>
          <w:szCs w:val="24"/>
        </w:rPr>
        <w:t xml:space="preserve">                                                                                                         </w:t>
      </w:r>
    </w:p>
    <w:p w14:paraId="1A80D4FA" w14:textId="77777777" w:rsidR="00A41EF7" w:rsidRDefault="00A41EF7" w:rsidP="00A41EF7">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45 </w:t>
      </w:r>
    </w:p>
    <w:p w14:paraId="5B774526" w14:textId="77777777" w:rsidR="00A41EF7" w:rsidRDefault="00A41EF7" w:rsidP="00A41EF7">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9A4A3D7" w14:textId="77777777" w:rsidR="00A41EF7" w:rsidRDefault="00A41EF7" w:rsidP="00A41EF7">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0C2E2B34" w14:textId="77777777" w:rsidR="00A41EF7" w:rsidRDefault="00A41EF7" w:rsidP="00A41EF7">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623C10ED" w14:textId="77777777" w:rsidR="00A41EF7" w:rsidRDefault="00A41EF7" w:rsidP="00A41EF7">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3562464A" w14:textId="77777777" w:rsidR="00A41EF7" w:rsidRDefault="00A41EF7" w:rsidP="00A41EF7">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162F57D5" w14:textId="77777777" w:rsidR="00A41EF7" w:rsidRDefault="00A41EF7" w:rsidP="00A41EF7">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31493CC7" w14:textId="77777777" w:rsidR="00A41EF7" w:rsidRDefault="00A41EF7" w:rsidP="00A41EF7">
      <w:pPr>
        <w:suppressAutoHyphens/>
        <w:spacing w:after="0" w:line="240" w:lineRule="auto"/>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p>
    <w:p w14:paraId="61AD732F" w14:textId="77777777" w:rsidR="00A41EF7" w:rsidRDefault="00A41EF7" w:rsidP="00A41EF7">
      <w:pPr>
        <w:suppressAutoHyphens/>
        <w:spacing w:after="0" w:line="240" w:lineRule="auto"/>
        <w:jc w:val="both"/>
        <w:rPr>
          <w:rFonts w:ascii="Times New Roman" w:eastAsia="SimSun" w:hAnsi="Times New Roman" w:cs="Times New Roman"/>
          <w:b/>
          <w:color w:val="000000"/>
          <w:kern w:val="2"/>
          <w:sz w:val="24"/>
          <w:szCs w:val="24"/>
          <w:lang w:eastAsia="hi-IN" w:bidi="hi-IN"/>
        </w:rPr>
      </w:pPr>
    </w:p>
    <w:p w14:paraId="5628CA8F" w14:textId="77777777" w:rsidR="00A41EF7" w:rsidRDefault="00A41EF7" w:rsidP="00A41EF7">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ΠΡΟΣ: ΥΠΑΙΘ</w:t>
      </w:r>
    </w:p>
    <w:p w14:paraId="75EFACC8" w14:textId="77777777" w:rsidR="00A41EF7" w:rsidRDefault="00A41EF7" w:rsidP="00A41EF7">
      <w:pPr>
        <w:suppressAutoHyphens/>
        <w:spacing w:after="0" w:line="240" w:lineRule="auto"/>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Κοινοποίηση: Δ. Ο. Ε., Συλλόγους </w:t>
      </w:r>
      <w:proofErr w:type="spellStart"/>
      <w:r>
        <w:rPr>
          <w:rFonts w:ascii="Times New Roman" w:eastAsia="SimSun" w:hAnsi="Times New Roman" w:cs="Times New Roman"/>
          <w:b/>
          <w:color w:val="000000"/>
          <w:kern w:val="2"/>
          <w:sz w:val="24"/>
          <w:szCs w:val="24"/>
          <w:lang w:eastAsia="hi-IN" w:bidi="hi-IN"/>
        </w:rPr>
        <w:t>Εκπ</w:t>
      </w:r>
      <w:proofErr w:type="spellEnd"/>
      <w:r>
        <w:rPr>
          <w:rFonts w:ascii="Times New Roman" w:eastAsia="SimSun" w:hAnsi="Times New Roman" w:cs="Times New Roman"/>
          <w:b/>
          <w:color w:val="000000"/>
          <w:kern w:val="2"/>
          <w:sz w:val="24"/>
          <w:szCs w:val="24"/>
          <w:lang w:eastAsia="hi-IN" w:bidi="hi-IN"/>
        </w:rPr>
        <w:t>/</w:t>
      </w:r>
      <w:proofErr w:type="spellStart"/>
      <w:r>
        <w:rPr>
          <w:rFonts w:ascii="Times New Roman" w:eastAsia="SimSun" w:hAnsi="Times New Roman" w:cs="Times New Roman"/>
          <w:b/>
          <w:color w:val="000000"/>
          <w:kern w:val="2"/>
          <w:sz w:val="24"/>
          <w:szCs w:val="24"/>
          <w:lang w:eastAsia="hi-IN" w:bidi="hi-IN"/>
        </w:rPr>
        <w:t>κών</w:t>
      </w:r>
      <w:proofErr w:type="spellEnd"/>
      <w:r>
        <w:rPr>
          <w:rFonts w:ascii="Times New Roman" w:eastAsia="SimSun" w:hAnsi="Times New Roman" w:cs="Times New Roman"/>
          <w:b/>
          <w:color w:val="000000"/>
          <w:kern w:val="2"/>
          <w:sz w:val="24"/>
          <w:szCs w:val="24"/>
          <w:lang w:eastAsia="hi-IN" w:bidi="hi-IN"/>
        </w:rPr>
        <w:t xml:space="preserve"> Π. Ε. της χώρας, ΤΑ ΜΕΛΗ ΤΟΥ ΣΥΛΛΟΓΟΥ ΜΑΣ   </w:t>
      </w:r>
    </w:p>
    <w:p w14:paraId="06C476E3" w14:textId="77777777" w:rsidR="00A41EF7" w:rsidRDefault="00A41EF7" w:rsidP="0002741F">
      <w:pPr>
        <w:spacing w:after="0" w:line="240" w:lineRule="auto"/>
        <w:jc w:val="center"/>
        <w:rPr>
          <w:rFonts w:ascii="Times New Roman" w:hAnsi="Times New Roman" w:cs="Times New Roman"/>
          <w:b/>
          <w:sz w:val="24"/>
          <w:szCs w:val="24"/>
        </w:rPr>
      </w:pPr>
    </w:p>
    <w:p w14:paraId="3A118A41" w14:textId="77777777" w:rsidR="00A41EF7" w:rsidRDefault="00A41EF7" w:rsidP="00A41EF7">
      <w:pPr>
        <w:spacing w:after="0" w:line="240" w:lineRule="auto"/>
        <w:rPr>
          <w:rFonts w:ascii="Times New Roman" w:hAnsi="Times New Roman" w:cs="Times New Roman"/>
          <w:b/>
          <w:sz w:val="24"/>
          <w:szCs w:val="24"/>
        </w:rPr>
      </w:pPr>
    </w:p>
    <w:p w14:paraId="4DF1A466" w14:textId="77777777" w:rsidR="00A41EF7" w:rsidRDefault="00A41EF7" w:rsidP="0002741F">
      <w:pPr>
        <w:spacing w:after="0" w:line="240" w:lineRule="auto"/>
        <w:jc w:val="center"/>
        <w:rPr>
          <w:rFonts w:ascii="Times New Roman" w:hAnsi="Times New Roman" w:cs="Times New Roman"/>
          <w:b/>
          <w:sz w:val="24"/>
          <w:szCs w:val="24"/>
        </w:rPr>
      </w:pPr>
    </w:p>
    <w:p w14:paraId="4A3CAD27" w14:textId="77777777" w:rsidR="0002741F" w:rsidRPr="00503653" w:rsidRDefault="00A41EF7" w:rsidP="00A41EF7">
      <w:pPr>
        <w:spacing w:after="0" w:line="240" w:lineRule="auto"/>
        <w:jc w:val="both"/>
        <w:rPr>
          <w:rFonts w:ascii="Times New Roman" w:hAnsi="Times New Roman" w:cs="Times New Roman"/>
          <w:b/>
          <w:sz w:val="32"/>
          <w:szCs w:val="32"/>
        </w:rPr>
      </w:pPr>
      <w:r>
        <w:rPr>
          <w:rFonts w:ascii="Times New Roman" w:hAnsi="Times New Roman" w:cs="Times New Roman"/>
          <w:b/>
          <w:sz w:val="24"/>
          <w:szCs w:val="24"/>
        </w:rPr>
        <w:t xml:space="preserve">Θέμα: </w:t>
      </w:r>
      <w:r w:rsidRPr="00503653">
        <w:rPr>
          <w:rFonts w:ascii="Times New Roman" w:hAnsi="Times New Roman" w:cs="Times New Roman"/>
          <w:b/>
          <w:sz w:val="32"/>
          <w:szCs w:val="32"/>
        </w:rPr>
        <w:t>Άμεση διακοπή</w:t>
      </w:r>
      <w:r w:rsidR="0002741F" w:rsidRPr="00503653">
        <w:rPr>
          <w:rFonts w:ascii="Times New Roman" w:hAnsi="Times New Roman" w:cs="Times New Roman"/>
          <w:b/>
          <w:sz w:val="32"/>
          <w:szCs w:val="32"/>
        </w:rPr>
        <w:t xml:space="preserve"> το</w:t>
      </w:r>
      <w:r w:rsidR="0087255D">
        <w:rPr>
          <w:rFonts w:ascii="Times New Roman" w:hAnsi="Times New Roman" w:cs="Times New Roman"/>
          <w:b/>
          <w:sz w:val="32"/>
          <w:szCs w:val="32"/>
        </w:rPr>
        <w:t>υ</w:t>
      </w:r>
      <w:r w:rsidR="0002741F" w:rsidRPr="00503653">
        <w:rPr>
          <w:rFonts w:ascii="Times New Roman" w:hAnsi="Times New Roman" w:cs="Times New Roman"/>
          <w:b/>
          <w:sz w:val="32"/>
          <w:szCs w:val="32"/>
        </w:rPr>
        <w:t xml:space="preserve"> πρόγραμμ</w:t>
      </w:r>
      <w:r w:rsidRPr="00503653">
        <w:rPr>
          <w:rFonts w:ascii="Times New Roman" w:hAnsi="Times New Roman" w:cs="Times New Roman"/>
          <w:b/>
          <w:sz w:val="32"/>
          <w:szCs w:val="32"/>
        </w:rPr>
        <w:t>α</w:t>
      </w:r>
      <w:r w:rsidR="00186BF9">
        <w:rPr>
          <w:rFonts w:ascii="Times New Roman" w:hAnsi="Times New Roman" w:cs="Times New Roman"/>
          <w:b/>
          <w:sz w:val="32"/>
          <w:szCs w:val="32"/>
        </w:rPr>
        <w:t>τος</w:t>
      </w:r>
      <w:r w:rsidRPr="00503653">
        <w:rPr>
          <w:rFonts w:ascii="Times New Roman" w:hAnsi="Times New Roman" w:cs="Times New Roman"/>
          <w:b/>
          <w:sz w:val="32"/>
          <w:szCs w:val="32"/>
        </w:rPr>
        <w:t xml:space="preserve"> εισαγωγικής «επιμόρφωσης» των </w:t>
      </w:r>
      <w:r w:rsidR="0002741F" w:rsidRPr="00503653">
        <w:rPr>
          <w:rFonts w:ascii="Times New Roman" w:hAnsi="Times New Roman" w:cs="Times New Roman"/>
          <w:b/>
          <w:sz w:val="32"/>
          <w:szCs w:val="32"/>
        </w:rPr>
        <w:t>νεοδιόριστων</w:t>
      </w:r>
      <w:r w:rsidRPr="00503653">
        <w:rPr>
          <w:rFonts w:ascii="Times New Roman" w:hAnsi="Times New Roman" w:cs="Times New Roman"/>
          <w:b/>
          <w:sz w:val="32"/>
          <w:szCs w:val="32"/>
        </w:rPr>
        <w:t xml:space="preserve"> συναδέλφων μας εκπαιδευτικών. </w:t>
      </w:r>
    </w:p>
    <w:p w14:paraId="14CB91AE" w14:textId="77777777" w:rsidR="0002741F" w:rsidRPr="0002741F" w:rsidRDefault="0002741F" w:rsidP="0002741F">
      <w:pPr>
        <w:spacing w:after="0" w:line="240" w:lineRule="auto"/>
        <w:ind w:firstLine="142"/>
        <w:jc w:val="both"/>
        <w:rPr>
          <w:rFonts w:ascii="Times New Roman" w:hAnsi="Times New Roman" w:cs="Times New Roman"/>
          <w:sz w:val="24"/>
          <w:szCs w:val="24"/>
        </w:rPr>
      </w:pPr>
    </w:p>
    <w:p w14:paraId="60A071E3"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 xml:space="preserve">Η πλέον οδυνηρή διάψευση της θέσης ότι </w:t>
      </w:r>
      <w:r w:rsidRPr="0002741F">
        <w:rPr>
          <w:rFonts w:ascii="Times New Roman" w:hAnsi="Times New Roman" w:cs="Times New Roman"/>
          <w:b/>
          <w:i/>
          <w:sz w:val="24"/>
          <w:szCs w:val="24"/>
        </w:rPr>
        <w:t>«η αξιολόγηση θα βελτιώσει το σχολείο»</w:t>
      </w:r>
      <w:r w:rsidRPr="0002741F">
        <w:rPr>
          <w:rFonts w:ascii="Times New Roman" w:hAnsi="Times New Roman" w:cs="Times New Roman"/>
          <w:sz w:val="24"/>
          <w:szCs w:val="24"/>
        </w:rPr>
        <w:t xml:space="preserve"> ήρθε από τους ίδιους τους υποστηρικτές της. </w:t>
      </w:r>
    </w:p>
    <w:p w14:paraId="063DFBB8"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Το «επιμορφωτικό» υλικό του Ι</w:t>
      </w:r>
      <w:r w:rsidR="00A41EF7">
        <w:rPr>
          <w:rFonts w:ascii="Times New Roman" w:hAnsi="Times New Roman" w:cs="Times New Roman"/>
          <w:sz w:val="24"/>
          <w:szCs w:val="24"/>
        </w:rPr>
        <w:t xml:space="preserve">. </w:t>
      </w:r>
      <w:r w:rsidRPr="0002741F">
        <w:rPr>
          <w:rFonts w:ascii="Times New Roman" w:hAnsi="Times New Roman" w:cs="Times New Roman"/>
          <w:sz w:val="24"/>
          <w:szCs w:val="24"/>
        </w:rPr>
        <w:t>Ε</w:t>
      </w:r>
      <w:r w:rsidR="00A41EF7">
        <w:rPr>
          <w:rFonts w:ascii="Times New Roman" w:hAnsi="Times New Roman" w:cs="Times New Roman"/>
          <w:sz w:val="24"/>
          <w:szCs w:val="24"/>
        </w:rPr>
        <w:t xml:space="preserve">. </w:t>
      </w:r>
      <w:r w:rsidRPr="0002741F">
        <w:rPr>
          <w:rFonts w:ascii="Times New Roman" w:hAnsi="Times New Roman" w:cs="Times New Roman"/>
          <w:sz w:val="24"/>
          <w:szCs w:val="24"/>
        </w:rPr>
        <w:t>Π</w:t>
      </w:r>
      <w:r w:rsidR="00A41EF7">
        <w:rPr>
          <w:rFonts w:ascii="Times New Roman" w:hAnsi="Times New Roman" w:cs="Times New Roman"/>
          <w:sz w:val="24"/>
          <w:szCs w:val="24"/>
        </w:rPr>
        <w:t>.</w:t>
      </w:r>
      <w:r w:rsidRPr="0002741F">
        <w:rPr>
          <w:rFonts w:ascii="Times New Roman" w:hAnsi="Times New Roman" w:cs="Times New Roman"/>
          <w:sz w:val="24"/>
          <w:szCs w:val="24"/>
        </w:rPr>
        <w:t xml:space="preserve"> για τις/τους νεοδιόριστους</w:t>
      </w:r>
      <w:r w:rsidR="00A41EF7">
        <w:rPr>
          <w:rFonts w:ascii="Times New Roman" w:hAnsi="Times New Roman" w:cs="Times New Roman"/>
          <w:sz w:val="24"/>
          <w:szCs w:val="24"/>
        </w:rPr>
        <w:t xml:space="preserve"> </w:t>
      </w:r>
      <w:proofErr w:type="spellStart"/>
      <w:r w:rsidR="00A41EF7">
        <w:rPr>
          <w:rFonts w:ascii="Times New Roman" w:hAnsi="Times New Roman" w:cs="Times New Roman"/>
          <w:sz w:val="24"/>
          <w:szCs w:val="24"/>
        </w:rPr>
        <w:t>εκπ</w:t>
      </w:r>
      <w:proofErr w:type="spellEnd"/>
      <w:r w:rsidR="00A41EF7">
        <w:rPr>
          <w:rFonts w:ascii="Times New Roman" w:hAnsi="Times New Roman" w:cs="Times New Roman"/>
          <w:sz w:val="24"/>
          <w:szCs w:val="24"/>
        </w:rPr>
        <w:t>/</w:t>
      </w:r>
      <w:proofErr w:type="spellStart"/>
      <w:r w:rsidR="00A41EF7">
        <w:rPr>
          <w:rFonts w:ascii="Times New Roman" w:hAnsi="Times New Roman" w:cs="Times New Roman"/>
          <w:sz w:val="24"/>
          <w:szCs w:val="24"/>
        </w:rPr>
        <w:t>κούς</w:t>
      </w:r>
      <w:proofErr w:type="spellEnd"/>
      <w:r w:rsidRPr="0002741F">
        <w:rPr>
          <w:rFonts w:ascii="Times New Roman" w:hAnsi="Times New Roman" w:cs="Times New Roman"/>
          <w:sz w:val="24"/>
          <w:szCs w:val="24"/>
        </w:rPr>
        <w:t xml:space="preserve">, αποδεικνύεται βαθύτατα </w:t>
      </w:r>
      <w:r w:rsidRPr="0002741F">
        <w:rPr>
          <w:rFonts w:ascii="Times New Roman" w:hAnsi="Times New Roman" w:cs="Times New Roman"/>
          <w:b/>
          <w:sz w:val="24"/>
          <w:szCs w:val="24"/>
        </w:rPr>
        <w:t>αντιπαιδαγωγικό, ρατσιστικό, ακραία συντηρητικό</w:t>
      </w:r>
      <w:r w:rsidRPr="0002741F">
        <w:rPr>
          <w:rFonts w:ascii="Times New Roman" w:hAnsi="Times New Roman" w:cs="Times New Roman"/>
          <w:sz w:val="24"/>
          <w:szCs w:val="24"/>
        </w:rPr>
        <w:t xml:space="preserve">. Το λεξιλόγιο αλλά και τα σημαινόμενα του «επιμορφωτικού» υλικού συμπεριλαμβάνουν </w:t>
      </w:r>
      <w:r w:rsidRPr="0002741F">
        <w:rPr>
          <w:rFonts w:ascii="Times New Roman" w:hAnsi="Times New Roman" w:cs="Times New Roman"/>
          <w:b/>
          <w:sz w:val="24"/>
          <w:szCs w:val="24"/>
        </w:rPr>
        <w:t>βασικές έννοιες του κοινωνικού δαρβινισμού και της ναζιστικής παιδαγωγικής</w:t>
      </w:r>
      <w:r w:rsidR="00503653">
        <w:rPr>
          <w:rFonts w:ascii="Times New Roman" w:hAnsi="Times New Roman" w:cs="Times New Roman"/>
          <w:b/>
          <w:sz w:val="24"/>
          <w:szCs w:val="24"/>
        </w:rPr>
        <w:t>,</w:t>
      </w:r>
      <w:r w:rsidRPr="0002741F">
        <w:rPr>
          <w:rFonts w:ascii="Times New Roman" w:hAnsi="Times New Roman" w:cs="Times New Roman"/>
          <w:sz w:val="24"/>
          <w:szCs w:val="24"/>
        </w:rPr>
        <w:t xml:space="preserve"> όπως η εθνική καθαρότητα των σχολείων, ο ανταγωνισμός, η </w:t>
      </w:r>
      <w:proofErr w:type="spellStart"/>
      <w:r w:rsidRPr="0002741F">
        <w:rPr>
          <w:rFonts w:ascii="Times New Roman" w:hAnsi="Times New Roman" w:cs="Times New Roman"/>
          <w:sz w:val="24"/>
          <w:szCs w:val="24"/>
        </w:rPr>
        <w:t>δαιμονοποίηση</w:t>
      </w:r>
      <w:proofErr w:type="spellEnd"/>
      <w:r w:rsidRPr="0002741F">
        <w:rPr>
          <w:rFonts w:ascii="Times New Roman" w:hAnsi="Times New Roman" w:cs="Times New Roman"/>
          <w:sz w:val="24"/>
          <w:szCs w:val="24"/>
        </w:rPr>
        <w:t xml:space="preserve"> του «πνεύματος αντιλογίας» αλλά και συγκεκριμένων ιδεολογιών με παράδοση αιώνων στους εργατικούς αγώνες και στα κοινωνικά κινήματα, η χρήση αντιπαιδαγωγικών χαρακτηρισμών όπως οι «προβληματικοί μαθητές».</w:t>
      </w:r>
    </w:p>
    <w:p w14:paraId="12EE64B0"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 xml:space="preserve">Όσο για τη </w:t>
      </w:r>
      <w:r w:rsidRPr="0002741F">
        <w:rPr>
          <w:rFonts w:ascii="Times New Roman" w:hAnsi="Times New Roman" w:cs="Times New Roman"/>
          <w:b/>
          <w:sz w:val="24"/>
          <w:szCs w:val="24"/>
        </w:rPr>
        <w:t>συλλογή από φαιδρά και χυδαία αποσπάσματα</w:t>
      </w:r>
      <w:r w:rsidRPr="0002741F">
        <w:rPr>
          <w:rFonts w:ascii="Times New Roman" w:hAnsi="Times New Roman" w:cs="Times New Roman"/>
          <w:sz w:val="24"/>
          <w:szCs w:val="24"/>
        </w:rPr>
        <w:t>, παράγωγα προφανώς αυτόματης μετάφρασης ξενόγλωσσων κειμένων που κανείς δεν μπήκε στον κόπο καν να τα επιμεληθεί ή έστω να τα ελέγξει, είναι το αποτέλεσμα μιας αντίληψης απορρόφησης κονδυλίων Ε</w:t>
      </w:r>
      <w:r w:rsidR="00503653">
        <w:rPr>
          <w:rFonts w:ascii="Times New Roman" w:hAnsi="Times New Roman" w:cs="Times New Roman"/>
          <w:sz w:val="24"/>
          <w:szCs w:val="24"/>
        </w:rPr>
        <w:t xml:space="preserve">. </w:t>
      </w:r>
      <w:r w:rsidRPr="0002741F">
        <w:rPr>
          <w:rFonts w:ascii="Times New Roman" w:hAnsi="Times New Roman" w:cs="Times New Roman"/>
          <w:sz w:val="24"/>
          <w:szCs w:val="24"/>
        </w:rPr>
        <w:t>Σ</w:t>
      </w:r>
      <w:r w:rsidR="00503653">
        <w:rPr>
          <w:rFonts w:ascii="Times New Roman" w:hAnsi="Times New Roman" w:cs="Times New Roman"/>
          <w:sz w:val="24"/>
          <w:szCs w:val="24"/>
        </w:rPr>
        <w:t xml:space="preserve">. </w:t>
      </w:r>
      <w:r w:rsidRPr="0002741F">
        <w:rPr>
          <w:rFonts w:ascii="Times New Roman" w:hAnsi="Times New Roman" w:cs="Times New Roman"/>
          <w:sz w:val="24"/>
          <w:szCs w:val="24"/>
        </w:rPr>
        <w:t>Π</w:t>
      </w:r>
      <w:r w:rsidR="00503653">
        <w:rPr>
          <w:rFonts w:ascii="Times New Roman" w:hAnsi="Times New Roman" w:cs="Times New Roman"/>
          <w:sz w:val="24"/>
          <w:szCs w:val="24"/>
        </w:rPr>
        <w:t xml:space="preserve">. </w:t>
      </w:r>
      <w:r w:rsidRPr="0002741F">
        <w:rPr>
          <w:rFonts w:ascii="Times New Roman" w:hAnsi="Times New Roman" w:cs="Times New Roman"/>
          <w:sz w:val="24"/>
          <w:szCs w:val="24"/>
        </w:rPr>
        <w:t>Α</w:t>
      </w:r>
      <w:r w:rsidR="00503653">
        <w:rPr>
          <w:rFonts w:ascii="Times New Roman" w:hAnsi="Times New Roman" w:cs="Times New Roman"/>
          <w:sz w:val="24"/>
          <w:szCs w:val="24"/>
        </w:rPr>
        <w:t>.</w:t>
      </w:r>
      <w:r w:rsidRPr="0002741F">
        <w:rPr>
          <w:rFonts w:ascii="Times New Roman" w:hAnsi="Times New Roman" w:cs="Times New Roman"/>
          <w:sz w:val="24"/>
          <w:szCs w:val="24"/>
        </w:rPr>
        <w:t xml:space="preserve"> μέσω προγραμμάτων που στήνονται νύχτα και δεν καλύπτουν απολύτως καμία πραγματική ανάγκη ούτε προσφέρουν το παραμικρό σε όσους/</w:t>
      </w:r>
      <w:r w:rsidR="00B117A6">
        <w:rPr>
          <w:rFonts w:ascii="Times New Roman" w:hAnsi="Times New Roman" w:cs="Times New Roman"/>
          <w:sz w:val="24"/>
          <w:szCs w:val="24"/>
        </w:rPr>
        <w:t>-</w:t>
      </w:r>
      <w:proofErr w:type="spellStart"/>
      <w:r w:rsidRPr="0002741F">
        <w:rPr>
          <w:rFonts w:ascii="Times New Roman" w:hAnsi="Times New Roman" w:cs="Times New Roman"/>
          <w:sz w:val="24"/>
          <w:szCs w:val="24"/>
        </w:rPr>
        <w:t>ες</w:t>
      </w:r>
      <w:proofErr w:type="spellEnd"/>
      <w:r w:rsidRPr="0002741F">
        <w:rPr>
          <w:rFonts w:ascii="Times New Roman" w:hAnsi="Times New Roman" w:cs="Times New Roman"/>
          <w:sz w:val="24"/>
          <w:szCs w:val="24"/>
        </w:rPr>
        <w:t xml:space="preserve"> συμμετέχουν. Προσφέρουν όμως </w:t>
      </w:r>
      <w:r w:rsidRPr="0002741F">
        <w:rPr>
          <w:rFonts w:ascii="Times New Roman" w:hAnsi="Times New Roman" w:cs="Times New Roman"/>
          <w:b/>
          <w:sz w:val="24"/>
          <w:szCs w:val="24"/>
        </w:rPr>
        <w:t>άφθονο χρήμα σε αυτούς που τα οργανώνουν</w:t>
      </w:r>
      <w:r w:rsidRPr="0002741F">
        <w:rPr>
          <w:rFonts w:ascii="Times New Roman" w:hAnsi="Times New Roman" w:cs="Times New Roman"/>
          <w:sz w:val="24"/>
          <w:szCs w:val="24"/>
        </w:rPr>
        <w:t>, τα διαχειρίζονται και τα υλοποιούν.</w:t>
      </w:r>
    </w:p>
    <w:p w14:paraId="5E99792B" w14:textId="77777777" w:rsidR="0002741F" w:rsidRPr="0002741F" w:rsidRDefault="0002741F" w:rsidP="0002741F">
      <w:pPr>
        <w:spacing w:after="0" w:line="240" w:lineRule="auto"/>
        <w:ind w:firstLine="142"/>
        <w:jc w:val="both"/>
        <w:rPr>
          <w:rFonts w:ascii="Times New Roman" w:hAnsi="Times New Roman" w:cs="Times New Roman"/>
          <w:b/>
          <w:sz w:val="24"/>
          <w:szCs w:val="24"/>
        </w:rPr>
      </w:pPr>
    </w:p>
    <w:p w14:paraId="40CA6088" w14:textId="77777777" w:rsidR="0002741F" w:rsidRPr="0002741F" w:rsidRDefault="0002741F" w:rsidP="0002741F">
      <w:pPr>
        <w:spacing w:after="0" w:line="240" w:lineRule="auto"/>
        <w:ind w:firstLine="142"/>
        <w:jc w:val="both"/>
        <w:rPr>
          <w:rFonts w:ascii="Times New Roman" w:hAnsi="Times New Roman" w:cs="Times New Roman"/>
          <w:b/>
          <w:sz w:val="24"/>
          <w:szCs w:val="24"/>
        </w:rPr>
      </w:pPr>
      <w:r w:rsidRPr="0002741F">
        <w:rPr>
          <w:rFonts w:ascii="Times New Roman" w:hAnsi="Times New Roman" w:cs="Times New Roman"/>
          <w:b/>
          <w:sz w:val="24"/>
          <w:szCs w:val="24"/>
          <w:highlight w:val="lightGray"/>
        </w:rPr>
        <w:t>Ας δούμε ένα συγκεκριμένο παράδειγμα:</w:t>
      </w:r>
    </w:p>
    <w:p w14:paraId="2EE60930"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Σύμφωνα με το κείμενο του Ι</w:t>
      </w:r>
      <w:r w:rsidR="00365950">
        <w:rPr>
          <w:rFonts w:ascii="Times New Roman" w:hAnsi="Times New Roman" w:cs="Times New Roman"/>
          <w:sz w:val="24"/>
          <w:szCs w:val="24"/>
        </w:rPr>
        <w:t xml:space="preserve">. </w:t>
      </w:r>
      <w:r w:rsidRPr="0002741F">
        <w:rPr>
          <w:rFonts w:ascii="Times New Roman" w:hAnsi="Times New Roman" w:cs="Times New Roman"/>
          <w:sz w:val="24"/>
          <w:szCs w:val="24"/>
        </w:rPr>
        <w:t>Ε</w:t>
      </w:r>
      <w:r w:rsidR="00365950">
        <w:rPr>
          <w:rFonts w:ascii="Times New Roman" w:hAnsi="Times New Roman" w:cs="Times New Roman"/>
          <w:sz w:val="24"/>
          <w:szCs w:val="24"/>
        </w:rPr>
        <w:t xml:space="preserve">. </w:t>
      </w:r>
      <w:r w:rsidRPr="0002741F">
        <w:rPr>
          <w:rFonts w:ascii="Times New Roman" w:hAnsi="Times New Roman" w:cs="Times New Roman"/>
          <w:sz w:val="24"/>
          <w:szCs w:val="24"/>
        </w:rPr>
        <w:t>Π</w:t>
      </w:r>
      <w:r w:rsidR="00365950">
        <w:rPr>
          <w:rFonts w:ascii="Times New Roman" w:hAnsi="Times New Roman" w:cs="Times New Roman"/>
          <w:sz w:val="24"/>
          <w:szCs w:val="24"/>
        </w:rPr>
        <w:t>.</w:t>
      </w:r>
      <w:r w:rsidRPr="0002741F">
        <w:rPr>
          <w:rFonts w:ascii="Times New Roman" w:hAnsi="Times New Roman" w:cs="Times New Roman"/>
          <w:sz w:val="24"/>
          <w:szCs w:val="24"/>
        </w:rPr>
        <w:t xml:space="preserve">: </w:t>
      </w:r>
      <w:r w:rsidRPr="0002741F">
        <w:rPr>
          <w:rFonts w:ascii="Times New Roman" w:hAnsi="Times New Roman" w:cs="Times New Roman"/>
          <w:b/>
          <w:i/>
          <w:sz w:val="24"/>
          <w:szCs w:val="24"/>
        </w:rPr>
        <w:t>«Ο/Η εκπαιδευτικός καλείται να δράσει από τη θέση του Διευθυντή σε Σχολείο όπου πα</w:t>
      </w:r>
      <w:r w:rsidR="00365950">
        <w:rPr>
          <w:rFonts w:ascii="Times New Roman" w:hAnsi="Times New Roman" w:cs="Times New Roman"/>
          <w:b/>
          <w:i/>
          <w:sz w:val="24"/>
          <w:szCs w:val="24"/>
        </w:rPr>
        <w:t>ρατηρείται μεγάλη κινητικότητα «ντόπιων»</w:t>
      </w:r>
      <w:r w:rsidRPr="0002741F">
        <w:rPr>
          <w:rFonts w:ascii="Times New Roman" w:hAnsi="Times New Roman" w:cs="Times New Roman"/>
          <w:b/>
          <w:i/>
          <w:sz w:val="24"/>
          <w:szCs w:val="24"/>
        </w:rPr>
        <w:t xml:space="preserve"> μαθητών προς όμορα σχολεία».</w:t>
      </w:r>
      <w:r w:rsidRPr="0002741F">
        <w:rPr>
          <w:rFonts w:ascii="Times New Roman" w:hAnsi="Times New Roman" w:cs="Times New Roman"/>
          <w:sz w:val="24"/>
          <w:szCs w:val="24"/>
        </w:rPr>
        <w:t xml:space="preserve"> </w:t>
      </w:r>
    </w:p>
    <w:p w14:paraId="49FB50BA"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 xml:space="preserve">Αλήθεια, από πότε οι μαθητές χωρίζονται σε ντόπιους και αλλοδαπούς; </w:t>
      </w:r>
      <w:r w:rsidRPr="0002741F">
        <w:rPr>
          <w:rFonts w:ascii="Times New Roman" w:hAnsi="Times New Roman" w:cs="Times New Roman"/>
          <w:b/>
          <w:sz w:val="24"/>
          <w:szCs w:val="24"/>
          <w:lang w:val="en-US"/>
        </w:rPr>
        <w:t>T</w:t>
      </w:r>
      <w:r w:rsidRPr="0002741F">
        <w:rPr>
          <w:rFonts w:ascii="Times New Roman" w:hAnsi="Times New Roman" w:cs="Times New Roman"/>
          <w:b/>
          <w:sz w:val="24"/>
          <w:szCs w:val="24"/>
        </w:rPr>
        <w:t xml:space="preserve">ο σχολείο δεν διαχωρίζει τα παιδιά </w:t>
      </w:r>
      <w:r w:rsidRPr="0002741F">
        <w:rPr>
          <w:rFonts w:ascii="Times New Roman" w:hAnsi="Times New Roman" w:cs="Times New Roman"/>
          <w:sz w:val="24"/>
          <w:szCs w:val="24"/>
        </w:rPr>
        <w:t xml:space="preserve">ανάλογα με το φύλο, το χρώμα, την καταγωγή, τη θρησκεία ή οποιοδήποτε άλλο φυσικό ή επίκτητο χαρακτηριστικό, παρά μόνο τα κατανέμει σε τάξεις ανάλογα με την ηλικία τους. </w:t>
      </w:r>
    </w:p>
    <w:p w14:paraId="4954C4B0"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 xml:space="preserve">Τι σημαίνει «παρατηρείται κινητικότητα»; Το ελληνικό δημόσιο σχολείο έχει μια προκαθορισμένη «επικράτεια», κάτι που σημαίνει ότι τα παιδιά που ανήκουν στην </w:t>
      </w:r>
      <w:r w:rsidRPr="0002741F">
        <w:rPr>
          <w:rFonts w:ascii="Times New Roman" w:hAnsi="Times New Roman" w:cs="Times New Roman"/>
          <w:sz w:val="24"/>
          <w:szCs w:val="24"/>
        </w:rPr>
        <w:lastRenderedPageBreak/>
        <w:t xml:space="preserve">περιφέρειά του φοιτούν σε αυτό! Η μετακίνηση επιτρέπεται μόνο όταν μετακομίσει το παιδί και η οικογένειά του σε περιφέρεια άλλου σχολείου, εκτός αν οι συντάκτες του κειμένου υπονοούν και επικροτούν την ελεύθερη επιλογή σχολείου, που συνιστά παρανομία και θα οδηγούσε στην </w:t>
      </w:r>
      <w:r w:rsidRPr="0002741F">
        <w:rPr>
          <w:rFonts w:ascii="Times New Roman" w:hAnsi="Times New Roman" w:cs="Times New Roman"/>
          <w:b/>
          <w:sz w:val="24"/>
          <w:szCs w:val="24"/>
        </w:rPr>
        <w:t>κατηγοριοποίηση</w:t>
      </w:r>
      <w:r w:rsidR="00405C24">
        <w:rPr>
          <w:rFonts w:ascii="Times New Roman" w:hAnsi="Times New Roman" w:cs="Times New Roman"/>
          <w:b/>
          <w:sz w:val="24"/>
          <w:szCs w:val="24"/>
        </w:rPr>
        <w:t xml:space="preserve"> – </w:t>
      </w:r>
      <w:r w:rsidRPr="0002741F">
        <w:rPr>
          <w:rFonts w:ascii="Times New Roman" w:hAnsi="Times New Roman" w:cs="Times New Roman"/>
          <w:b/>
          <w:sz w:val="24"/>
          <w:szCs w:val="24"/>
        </w:rPr>
        <w:t>διάκριση των δημόσιων σχολείων σε καλά και κακά!</w:t>
      </w:r>
      <w:r w:rsidRPr="0002741F">
        <w:rPr>
          <w:rFonts w:ascii="Times New Roman" w:hAnsi="Times New Roman" w:cs="Times New Roman"/>
          <w:sz w:val="24"/>
          <w:szCs w:val="24"/>
        </w:rPr>
        <w:t xml:space="preserve"> </w:t>
      </w:r>
    </w:p>
    <w:p w14:paraId="540A7AF7" w14:textId="77777777" w:rsidR="0002741F" w:rsidRPr="0002741F" w:rsidRDefault="0002741F" w:rsidP="0002741F">
      <w:pPr>
        <w:spacing w:after="0" w:line="240" w:lineRule="auto"/>
        <w:ind w:firstLine="142"/>
        <w:jc w:val="both"/>
        <w:rPr>
          <w:rFonts w:ascii="Times New Roman" w:hAnsi="Times New Roman" w:cs="Times New Roman"/>
          <w:b/>
          <w:i/>
          <w:sz w:val="24"/>
          <w:szCs w:val="24"/>
        </w:rPr>
      </w:pPr>
      <w:r w:rsidRPr="0002741F">
        <w:rPr>
          <w:rFonts w:ascii="Times New Roman" w:hAnsi="Times New Roman" w:cs="Times New Roman"/>
          <w:sz w:val="24"/>
          <w:szCs w:val="24"/>
        </w:rPr>
        <w:t xml:space="preserve">Και το κείμενο συνεχίζει: </w:t>
      </w:r>
      <w:r w:rsidRPr="0002741F">
        <w:rPr>
          <w:rFonts w:ascii="Times New Roman" w:hAnsi="Times New Roman" w:cs="Times New Roman"/>
          <w:b/>
          <w:i/>
          <w:sz w:val="24"/>
          <w:szCs w:val="24"/>
        </w:rPr>
        <w:t>«Σταδιακά, το σχολείο έχει μεταμορφωθεί σε σταυροδρόμι πολιτισμών και καταυλισμό στιγματισμένων»</w:t>
      </w:r>
      <w:r w:rsidR="00405C24">
        <w:rPr>
          <w:rFonts w:ascii="Times New Roman" w:hAnsi="Times New Roman" w:cs="Times New Roman"/>
          <w:b/>
          <w:i/>
          <w:sz w:val="24"/>
          <w:szCs w:val="24"/>
        </w:rPr>
        <w:t>.</w:t>
      </w:r>
    </w:p>
    <w:p w14:paraId="311C2634"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Εδώ οι συγγραφείς του «επιμορφωτικού» υλικού του Ι</w:t>
      </w:r>
      <w:r w:rsidR="00405C24">
        <w:rPr>
          <w:rFonts w:ascii="Times New Roman" w:hAnsi="Times New Roman" w:cs="Times New Roman"/>
          <w:sz w:val="24"/>
          <w:szCs w:val="24"/>
        </w:rPr>
        <w:t xml:space="preserve">. </w:t>
      </w:r>
      <w:r w:rsidRPr="0002741F">
        <w:rPr>
          <w:rFonts w:ascii="Times New Roman" w:hAnsi="Times New Roman" w:cs="Times New Roman"/>
          <w:sz w:val="24"/>
          <w:szCs w:val="24"/>
        </w:rPr>
        <w:t>Ε</w:t>
      </w:r>
      <w:r w:rsidR="00405C24">
        <w:rPr>
          <w:rFonts w:ascii="Times New Roman" w:hAnsi="Times New Roman" w:cs="Times New Roman"/>
          <w:sz w:val="24"/>
          <w:szCs w:val="24"/>
        </w:rPr>
        <w:t xml:space="preserve">. </w:t>
      </w:r>
      <w:r w:rsidRPr="0002741F">
        <w:rPr>
          <w:rFonts w:ascii="Times New Roman" w:hAnsi="Times New Roman" w:cs="Times New Roman"/>
          <w:sz w:val="24"/>
          <w:szCs w:val="24"/>
        </w:rPr>
        <w:t>Π</w:t>
      </w:r>
      <w:r w:rsidR="00405C24">
        <w:rPr>
          <w:rFonts w:ascii="Times New Roman" w:hAnsi="Times New Roman" w:cs="Times New Roman"/>
          <w:sz w:val="24"/>
          <w:szCs w:val="24"/>
        </w:rPr>
        <w:t>.</w:t>
      </w:r>
      <w:r w:rsidRPr="0002741F">
        <w:rPr>
          <w:rFonts w:ascii="Times New Roman" w:hAnsi="Times New Roman" w:cs="Times New Roman"/>
          <w:sz w:val="24"/>
          <w:szCs w:val="24"/>
        </w:rPr>
        <w:t>, θα έπρ</w:t>
      </w:r>
      <w:r w:rsidR="00405C24">
        <w:rPr>
          <w:rFonts w:ascii="Times New Roman" w:hAnsi="Times New Roman" w:cs="Times New Roman"/>
          <w:sz w:val="24"/>
          <w:szCs w:val="24"/>
        </w:rPr>
        <w:t>επε να εξηγήσουν τι σημαίνει γι’</w:t>
      </w:r>
      <w:r w:rsidRPr="0002741F">
        <w:rPr>
          <w:rFonts w:ascii="Times New Roman" w:hAnsi="Times New Roman" w:cs="Times New Roman"/>
          <w:sz w:val="24"/>
          <w:szCs w:val="24"/>
        </w:rPr>
        <w:t xml:space="preserve"> αυτούς/αυτές η λέξη μεταμόρφωση και μάλιστα γιατί το σχολείο, ακόμα και όταν έχει μόνο «ντόπιους» μαθητές, δεν πρέπει να είναι σταυροδρόμι πολιτισμών! </w:t>
      </w:r>
    </w:p>
    <w:p w14:paraId="1FF275E1"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 xml:space="preserve">Χαρακτηρίζοντας μάλιστα το σχολείο ως «καταυλισμό στιγματισμένων», φράση που παραπέμπει στις θεωρίες της ναζιστικής παιδαγωγικής, δείχνουν ότι αγνοούν, αφενός τις βασικές αρχές παιδαγωγικής, αφετέρου την ύπαρξη των αντισταθμιστικών θεσμών και την υποχρέωση εφαρμογής τους στο πλαίσιο της θεσμικής λειτουργίας της Εκπαίδευσης στη χώρα μας! </w:t>
      </w:r>
    </w:p>
    <w:p w14:paraId="33A0FC2D" w14:textId="77777777" w:rsidR="0002741F" w:rsidRPr="0002741F" w:rsidRDefault="0002741F" w:rsidP="0002741F">
      <w:pPr>
        <w:spacing w:after="0" w:line="240" w:lineRule="auto"/>
        <w:ind w:firstLine="142"/>
        <w:jc w:val="both"/>
        <w:rPr>
          <w:rFonts w:ascii="Times New Roman" w:hAnsi="Times New Roman" w:cs="Times New Roman"/>
          <w:b/>
          <w:i/>
          <w:sz w:val="24"/>
          <w:szCs w:val="24"/>
        </w:rPr>
      </w:pPr>
      <w:r w:rsidRPr="0002741F">
        <w:rPr>
          <w:rFonts w:ascii="Times New Roman" w:hAnsi="Times New Roman" w:cs="Times New Roman"/>
          <w:sz w:val="24"/>
          <w:szCs w:val="24"/>
        </w:rPr>
        <w:t xml:space="preserve">Το τελικό ερώτημα που τίθεται είναι: </w:t>
      </w:r>
      <w:r w:rsidRPr="0002741F">
        <w:rPr>
          <w:rFonts w:ascii="Times New Roman" w:hAnsi="Times New Roman" w:cs="Times New Roman"/>
          <w:b/>
          <w:i/>
          <w:sz w:val="24"/>
          <w:szCs w:val="24"/>
        </w:rPr>
        <w:t>«Πώς θα ανατρέπατε αυτήν την κατάσταση έχοντας έναν χρόνο διορία για να επαναφέρετε και να αποκαταστήσετε την καλή φήμη του σχολείου».</w:t>
      </w:r>
    </w:p>
    <w:p w14:paraId="41F7101B"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 xml:space="preserve">Τι ακριβώς εννοούν με τον όρο «επαναφορά στην κανονικότητα», υπονοώντας ότι αυτό που συμβαίνει με την έλευση των μαθητών με προσφυγικό ή μεταναστευτικό υπόβαθρο και τη φοίτησή τους στο ελληνικό δημόσιο σχολείο, όπως και με τη φοίτηση των Ελλήνων μαθητών </w:t>
      </w:r>
      <w:proofErr w:type="spellStart"/>
      <w:r w:rsidRPr="0002741F">
        <w:rPr>
          <w:rFonts w:ascii="Times New Roman" w:hAnsi="Times New Roman" w:cs="Times New Roman"/>
          <w:sz w:val="24"/>
          <w:szCs w:val="24"/>
        </w:rPr>
        <w:t>Ρομά</w:t>
      </w:r>
      <w:proofErr w:type="spellEnd"/>
      <w:r w:rsidRPr="0002741F">
        <w:rPr>
          <w:rFonts w:ascii="Times New Roman" w:hAnsi="Times New Roman" w:cs="Times New Roman"/>
          <w:sz w:val="24"/>
          <w:szCs w:val="24"/>
        </w:rPr>
        <w:t xml:space="preserve"> και των μαθητών με χαμηλές επιδόσεις, μαθησιακά προβλήματα, ειδικές ανάγκες, συνιστά αντικανονικότητα!</w:t>
      </w:r>
    </w:p>
    <w:p w14:paraId="3E31B9C5"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Ας μην ξεχνάμε ότι ο ρατσισμός αποτελεί το τελευταίο στάδιο μιας εξελικτικής διαδικασίας που αποτελείται από τα στερεότυπα, τις κατηγοριοποιήσεις, τις προκαταλήψεις και τις διακρίσεις που δυστυχώς υποδηλώνονται στο συγκεκριμένο κείμενο.</w:t>
      </w:r>
    </w:p>
    <w:p w14:paraId="14B08BDE"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b/>
          <w:sz w:val="24"/>
          <w:szCs w:val="24"/>
        </w:rPr>
        <w:t>Η επιμόρφωση μετατρέπεται</w:t>
      </w:r>
      <w:r w:rsidRPr="0002741F">
        <w:rPr>
          <w:rFonts w:ascii="Times New Roman" w:hAnsi="Times New Roman" w:cs="Times New Roman"/>
          <w:sz w:val="24"/>
          <w:szCs w:val="24"/>
        </w:rPr>
        <w:t xml:space="preserve"> έτσι όχι μόνο </w:t>
      </w:r>
      <w:r w:rsidRPr="0002741F">
        <w:rPr>
          <w:rFonts w:ascii="Times New Roman" w:hAnsi="Times New Roman" w:cs="Times New Roman"/>
          <w:b/>
          <w:sz w:val="24"/>
          <w:szCs w:val="24"/>
        </w:rPr>
        <w:t>σε μια διαδικασία τιμωρίας</w:t>
      </w:r>
      <w:r w:rsidRPr="0002741F">
        <w:rPr>
          <w:rFonts w:ascii="Times New Roman" w:hAnsi="Times New Roman" w:cs="Times New Roman"/>
          <w:sz w:val="24"/>
          <w:szCs w:val="24"/>
        </w:rPr>
        <w:t xml:space="preserve"> (για τους αξιολογούμενους που θα κριθούν ανεπαρκείς) </w:t>
      </w:r>
      <w:r w:rsidRPr="0002741F">
        <w:rPr>
          <w:rFonts w:ascii="Times New Roman" w:hAnsi="Times New Roman" w:cs="Times New Roman"/>
          <w:b/>
          <w:sz w:val="24"/>
          <w:szCs w:val="24"/>
        </w:rPr>
        <w:t>ή δοκιμασίας</w:t>
      </w:r>
      <w:r w:rsidRPr="0002741F">
        <w:rPr>
          <w:rFonts w:ascii="Times New Roman" w:hAnsi="Times New Roman" w:cs="Times New Roman"/>
          <w:sz w:val="24"/>
          <w:szCs w:val="24"/>
        </w:rPr>
        <w:t xml:space="preserve"> (για τους νεοδιόριστους που καλούνται να «επιμορφωθούν» σε απογεύματα, αργίες, Σαββατοκύριακα, Πάσχα, κλπ.), </w:t>
      </w:r>
      <w:r w:rsidRPr="0002741F">
        <w:rPr>
          <w:rFonts w:ascii="Times New Roman" w:hAnsi="Times New Roman" w:cs="Times New Roman"/>
          <w:b/>
          <w:sz w:val="24"/>
          <w:szCs w:val="24"/>
        </w:rPr>
        <w:t>αλλά και σε έναν στυγνό ιδεολογικό μηχανισμό προπαγάνδας</w:t>
      </w:r>
      <w:r w:rsidRPr="0002741F">
        <w:rPr>
          <w:rFonts w:ascii="Times New Roman" w:hAnsi="Times New Roman" w:cs="Times New Roman"/>
          <w:sz w:val="24"/>
          <w:szCs w:val="24"/>
        </w:rPr>
        <w:t xml:space="preserve">, μια διαδικασία συμμόρφωσης με ένα πολύ συγκεκριμένο πρότυπο εκπαιδευτικού. </w:t>
      </w:r>
      <w:r w:rsidRPr="0002741F">
        <w:rPr>
          <w:rFonts w:ascii="Times New Roman" w:hAnsi="Times New Roman" w:cs="Times New Roman"/>
          <w:b/>
          <w:sz w:val="24"/>
          <w:szCs w:val="24"/>
        </w:rPr>
        <w:t xml:space="preserve">Το κράτος διεκδικεί το μονοπώλιο του τι συνιστά παιδαγωγική γνώση και ποιος είναι ο αποδεκτός </w:t>
      </w:r>
      <w:proofErr w:type="spellStart"/>
      <w:r w:rsidRPr="0002741F">
        <w:rPr>
          <w:rFonts w:ascii="Times New Roman" w:hAnsi="Times New Roman" w:cs="Times New Roman"/>
          <w:b/>
          <w:sz w:val="24"/>
          <w:szCs w:val="24"/>
        </w:rPr>
        <w:t>αξιακός</w:t>
      </w:r>
      <w:proofErr w:type="spellEnd"/>
      <w:r w:rsidRPr="0002741F">
        <w:rPr>
          <w:rFonts w:ascii="Times New Roman" w:hAnsi="Times New Roman" w:cs="Times New Roman"/>
          <w:b/>
          <w:sz w:val="24"/>
          <w:szCs w:val="24"/>
        </w:rPr>
        <w:t xml:space="preserve"> κώδικας των εκπαιδευτικών.</w:t>
      </w:r>
      <w:r w:rsidRPr="0002741F">
        <w:rPr>
          <w:rFonts w:ascii="Times New Roman" w:hAnsi="Times New Roman" w:cs="Times New Roman"/>
          <w:sz w:val="24"/>
          <w:szCs w:val="24"/>
        </w:rPr>
        <w:t xml:space="preserve"> </w:t>
      </w:r>
    </w:p>
    <w:p w14:paraId="53F27A32"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sz w:val="24"/>
          <w:szCs w:val="24"/>
        </w:rPr>
        <w:t xml:space="preserve">Εμείς αντίθετα διεκδικούμε </w:t>
      </w:r>
      <w:r w:rsidRPr="0002741F">
        <w:rPr>
          <w:rFonts w:ascii="Times New Roman" w:hAnsi="Times New Roman" w:cs="Times New Roman"/>
          <w:b/>
          <w:sz w:val="24"/>
          <w:szCs w:val="24"/>
        </w:rPr>
        <w:t>επιμόρφωση στον εργάσιμο χρόνο</w:t>
      </w:r>
      <w:r w:rsidRPr="0002741F">
        <w:rPr>
          <w:rFonts w:ascii="Times New Roman" w:hAnsi="Times New Roman" w:cs="Times New Roman"/>
          <w:sz w:val="24"/>
          <w:szCs w:val="24"/>
        </w:rPr>
        <w:t xml:space="preserve">, με επαναφορά της μετεκπαίδευσης για όλες και όλους τους εκπαιδευτικούς, με άδεια από τα διδακτικά καθήκοντα και με ευθύνη των Παιδαγωγικών Τμημάτων, </w:t>
      </w:r>
      <w:r w:rsidRPr="0002741F">
        <w:rPr>
          <w:rFonts w:ascii="Times New Roman" w:hAnsi="Times New Roman" w:cs="Times New Roman"/>
          <w:b/>
          <w:sz w:val="24"/>
          <w:szCs w:val="24"/>
        </w:rPr>
        <w:t xml:space="preserve">με βάση τα ενδιαφέροντα και τις μορφωτικές ανάγκες των </w:t>
      </w:r>
      <w:proofErr w:type="spellStart"/>
      <w:r w:rsidRPr="0002741F">
        <w:rPr>
          <w:rFonts w:ascii="Times New Roman" w:hAnsi="Times New Roman" w:cs="Times New Roman"/>
          <w:b/>
          <w:sz w:val="24"/>
          <w:szCs w:val="24"/>
        </w:rPr>
        <w:t>επιμορφούμενων</w:t>
      </w:r>
      <w:proofErr w:type="spellEnd"/>
      <w:r w:rsidRPr="0002741F">
        <w:rPr>
          <w:rFonts w:ascii="Times New Roman" w:hAnsi="Times New Roman" w:cs="Times New Roman"/>
          <w:sz w:val="24"/>
          <w:szCs w:val="24"/>
        </w:rPr>
        <w:t xml:space="preserve">. Γιατί, υπερασπίζοντας μέσα και έξω από τις τάξεις μας </w:t>
      </w:r>
      <w:r w:rsidRPr="0002741F">
        <w:rPr>
          <w:rFonts w:ascii="Times New Roman" w:hAnsi="Times New Roman" w:cs="Times New Roman"/>
          <w:b/>
          <w:sz w:val="24"/>
          <w:szCs w:val="24"/>
        </w:rPr>
        <w:t>το δημόσιο δωρεάν σχολείο των όλων, των ίσων και των διαφορετικών</w:t>
      </w:r>
      <w:r w:rsidRPr="0002741F">
        <w:rPr>
          <w:rFonts w:ascii="Times New Roman" w:hAnsi="Times New Roman" w:cs="Times New Roman"/>
          <w:sz w:val="24"/>
          <w:szCs w:val="24"/>
        </w:rPr>
        <w:t>, υπηρετώντας σε σχολεία με μαθητικούς πληθυσμούς που προέρχονται από κοινωνικές τάξεις εργαζόμενων λαϊκών τάξεων και από διάφορες εθνικότητες και θρησκείες, αντιλαμβανόμαστε ότι η μείωση των φαινομένων του ρατσισμού και της ξενοφοβίας, περνά μέσα από τις δράσεις που καλλιεργούν και ενισχύουν την ανοχή των παιδιών απέναντι στην ετερότητα και δημιουργούν διαπολιτισμική συνείδηση ισότιμης αποδοχής του «άλλου»!</w:t>
      </w:r>
    </w:p>
    <w:p w14:paraId="1846B2FF" w14:textId="77777777" w:rsidR="0002741F" w:rsidRPr="0002741F" w:rsidRDefault="0002741F" w:rsidP="0002741F">
      <w:pPr>
        <w:spacing w:after="0" w:line="240" w:lineRule="auto"/>
        <w:ind w:firstLine="142"/>
        <w:jc w:val="both"/>
        <w:rPr>
          <w:rFonts w:ascii="Times New Roman" w:hAnsi="Times New Roman" w:cs="Times New Roman"/>
          <w:b/>
          <w:sz w:val="24"/>
          <w:szCs w:val="24"/>
        </w:rPr>
      </w:pPr>
      <w:r w:rsidRPr="0002741F">
        <w:rPr>
          <w:rFonts w:ascii="Times New Roman" w:hAnsi="Times New Roman" w:cs="Times New Roman"/>
          <w:b/>
          <w:sz w:val="24"/>
          <w:szCs w:val="24"/>
          <w:highlight w:val="lightGray"/>
        </w:rPr>
        <w:t>«Επιμόρφωση» στη βαρβαρότητα; Όχι, ευχαριστώ!</w:t>
      </w:r>
    </w:p>
    <w:p w14:paraId="6B4DAA84"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b/>
          <w:sz w:val="24"/>
          <w:szCs w:val="24"/>
        </w:rPr>
        <w:t>Καλούμε το Δ.Σ. της Δ</w:t>
      </w:r>
      <w:r w:rsidR="00405C24">
        <w:rPr>
          <w:rFonts w:ascii="Times New Roman" w:hAnsi="Times New Roman" w:cs="Times New Roman"/>
          <w:b/>
          <w:sz w:val="24"/>
          <w:szCs w:val="24"/>
        </w:rPr>
        <w:t>.</w:t>
      </w:r>
      <w:r w:rsidRPr="0002741F">
        <w:rPr>
          <w:rFonts w:ascii="Times New Roman" w:hAnsi="Times New Roman" w:cs="Times New Roman"/>
          <w:b/>
          <w:sz w:val="24"/>
          <w:szCs w:val="24"/>
        </w:rPr>
        <w:t>Ο</w:t>
      </w:r>
      <w:r w:rsidR="00405C24">
        <w:rPr>
          <w:rFonts w:ascii="Times New Roman" w:hAnsi="Times New Roman" w:cs="Times New Roman"/>
          <w:b/>
          <w:sz w:val="24"/>
          <w:szCs w:val="24"/>
        </w:rPr>
        <w:t>.</w:t>
      </w:r>
      <w:r w:rsidRPr="0002741F">
        <w:rPr>
          <w:rFonts w:ascii="Times New Roman" w:hAnsi="Times New Roman" w:cs="Times New Roman"/>
          <w:b/>
          <w:sz w:val="24"/>
          <w:szCs w:val="24"/>
        </w:rPr>
        <w:t>Ε</w:t>
      </w:r>
      <w:r w:rsidR="00405C24">
        <w:rPr>
          <w:rFonts w:ascii="Times New Roman" w:hAnsi="Times New Roman" w:cs="Times New Roman"/>
          <w:b/>
          <w:sz w:val="24"/>
          <w:szCs w:val="24"/>
        </w:rPr>
        <w:t>.</w:t>
      </w:r>
      <w:r w:rsidRPr="0002741F">
        <w:rPr>
          <w:rFonts w:ascii="Times New Roman" w:hAnsi="Times New Roman" w:cs="Times New Roman"/>
          <w:b/>
          <w:sz w:val="24"/>
          <w:szCs w:val="24"/>
        </w:rPr>
        <w:t xml:space="preserve"> και τους Συλλόγους</w:t>
      </w:r>
      <w:r w:rsidR="00405C24">
        <w:rPr>
          <w:rFonts w:ascii="Times New Roman" w:hAnsi="Times New Roman" w:cs="Times New Roman"/>
          <w:b/>
          <w:sz w:val="24"/>
          <w:szCs w:val="24"/>
        </w:rPr>
        <w:t xml:space="preserve"> </w:t>
      </w:r>
      <w:proofErr w:type="spellStart"/>
      <w:r w:rsidR="00405C24">
        <w:rPr>
          <w:rFonts w:ascii="Times New Roman" w:hAnsi="Times New Roman" w:cs="Times New Roman"/>
          <w:b/>
          <w:sz w:val="24"/>
          <w:szCs w:val="24"/>
        </w:rPr>
        <w:t>Εκπ</w:t>
      </w:r>
      <w:proofErr w:type="spellEnd"/>
      <w:r w:rsidR="00405C24">
        <w:rPr>
          <w:rFonts w:ascii="Times New Roman" w:hAnsi="Times New Roman" w:cs="Times New Roman"/>
          <w:b/>
          <w:sz w:val="24"/>
          <w:szCs w:val="24"/>
        </w:rPr>
        <w:t>/</w:t>
      </w:r>
      <w:proofErr w:type="spellStart"/>
      <w:r w:rsidR="00405C24">
        <w:rPr>
          <w:rFonts w:ascii="Times New Roman" w:hAnsi="Times New Roman" w:cs="Times New Roman"/>
          <w:b/>
          <w:sz w:val="24"/>
          <w:szCs w:val="24"/>
        </w:rPr>
        <w:t>κών</w:t>
      </w:r>
      <w:proofErr w:type="spellEnd"/>
      <w:r w:rsidRPr="0002741F">
        <w:rPr>
          <w:rFonts w:ascii="Times New Roman" w:hAnsi="Times New Roman" w:cs="Times New Roman"/>
          <w:b/>
          <w:sz w:val="24"/>
          <w:szCs w:val="24"/>
        </w:rPr>
        <w:t xml:space="preserve"> Π.</w:t>
      </w:r>
      <w:r w:rsidR="00405C24">
        <w:rPr>
          <w:rFonts w:ascii="Times New Roman" w:hAnsi="Times New Roman" w:cs="Times New Roman"/>
          <w:b/>
          <w:sz w:val="24"/>
          <w:szCs w:val="24"/>
        </w:rPr>
        <w:t xml:space="preserve"> </w:t>
      </w:r>
      <w:r w:rsidRPr="0002741F">
        <w:rPr>
          <w:rFonts w:ascii="Times New Roman" w:hAnsi="Times New Roman" w:cs="Times New Roman"/>
          <w:b/>
          <w:sz w:val="24"/>
          <w:szCs w:val="24"/>
        </w:rPr>
        <w:t>Ε. να απαιτήσουν την άμεση διακοπή του συγκεκριμένου προγράμματος</w:t>
      </w:r>
      <w:r w:rsidRPr="0002741F">
        <w:rPr>
          <w:rFonts w:ascii="Times New Roman" w:hAnsi="Times New Roman" w:cs="Times New Roman"/>
          <w:sz w:val="24"/>
          <w:szCs w:val="24"/>
        </w:rPr>
        <w:t xml:space="preserve"> και την αμετάκλητη απόσυρση του «επιμορφωτικού» υλικού. </w:t>
      </w:r>
    </w:p>
    <w:p w14:paraId="1D93678A"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b/>
          <w:sz w:val="24"/>
          <w:szCs w:val="24"/>
        </w:rPr>
        <w:lastRenderedPageBreak/>
        <w:t xml:space="preserve">Ενημερώνουμε τους/τις συναδέλφους νεοδιόριστους ότι η μη συμμετοχή στο συγκεκριμένο πρόγραμμα </w:t>
      </w:r>
      <w:r w:rsidRPr="0002741F">
        <w:rPr>
          <w:rFonts w:ascii="Times New Roman" w:hAnsi="Times New Roman" w:cs="Times New Roman"/>
          <w:sz w:val="24"/>
          <w:szCs w:val="24"/>
        </w:rPr>
        <w:t xml:space="preserve"> καμία πρακτική επίπτωση δεν έχει για την υπηρεσιακή τους κατάσταση όπως επισημαίνει και η </w:t>
      </w:r>
      <w:hyperlink r:id="rId6" w:history="1">
        <w:r w:rsidRPr="0002741F">
          <w:rPr>
            <w:rStyle w:val="-"/>
            <w:rFonts w:ascii="Times New Roman" w:hAnsi="Times New Roman" w:cs="Times New Roman"/>
            <w:color w:val="auto"/>
            <w:sz w:val="24"/>
            <w:szCs w:val="24"/>
          </w:rPr>
          <w:t>σχετική απόφαση του Δ.Σ. της ΔΟΕ</w:t>
        </w:r>
      </w:hyperlink>
      <w:r w:rsidRPr="0002741F">
        <w:rPr>
          <w:rFonts w:ascii="Times New Roman" w:hAnsi="Times New Roman" w:cs="Times New Roman"/>
          <w:sz w:val="24"/>
          <w:szCs w:val="24"/>
        </w:rPr>
        <w:t>.</w:t>
      </w:r>
    </w:p>
    <w:p w14:paraId="3AF7EE07" w14:textId="77777777" w:rsidR="0002741F" w:rsidRPr="0002741F" w:rsidRDefault="0002741F" w:rsidP="0002741F">
      <w:pPr>
        <w:spacing w:after="0" w:line="240" w:lineRule="auto"/>
        <w:ind w:firstLine="142"/>
        <w:jc w:val="both"/>
        <w:rPr>
          <w:rFonts w:ascii="Times New Roman" w:hAnsi="Times New Roman" w:cs="Times New Roman"/>
          <w:b/>
          <w:sz w:val="24"/>
          <w:szCs w:val="24"/>
        </w:rPr>
      </w:pPr>
      <w:r w:rsidRPr="0002741F">
        <w:rPr>
          <w:rFonts w:ascii="Times New Roman" w:hAnsi="Times New Roman" w:cs="Times New Roman"/>
          <w:b/>
          <w:sz w:val="24"/>
          <w:szCs w:val="24"/>
        </w:rPr>
        <w:t>Καλούμε σε μαζική συμμετοχή στην κινητοποίηση της ΔΟΕ, τη Δευτέρα 6 Μαρτίου στο Ι</w:t>
      </w:r>
      <w:r w:rsidR="006A0FC7">
        <w:rPr>
          <w:rFonts w:ascii="Times New Roman" w:hAnsi="Times New Roman" w:cs="Times New Roman"/>
          <w:b/>
          <w:sz w:val="24"/>
          <w:szCs w:val="24"/>
        </w:rPr>
        <w:t xml:space="preserve">. </w:t>
      </w:r>
      <w:r w:rsidRPr="0002741F">
        <w:rPr>
          <w:rFonts w:ascii="Times New Roman" w:hAnsi="Times New Roman" w:cs="Times New Roman"/>
          <w:b/>
          <w:sz w:val="24"/>
          <w:szCs w:val="24"/>
        </w:rPr>
        <w:t>Ε</w:t>
      </w:r>
      <w:r w:rsidR="006A0FC7">
        <w:rPr>
          <w:rFonts w:ascii="Times New Roman" w:hAnsi="Times New Roman" w:cs="Times New Roman"/>
          <w:b/>
          <w:sz w:val="24"/>
          <w:szCs w:val="24"/>
        </w:rPr>
        <w:t xml:space="preserve">. </w:t>
      </w:r>
      <w:r w:rsidRPr="0002741F">
        <w:rPr>
          <w:rFonts w:ascii="Times New Roman" w:hAnsi="Times New Roman" w:cs="Times New Roman"/>
          <w:b/>
          <w:sz w:val="24"/>
          <w:szCs w:val="24"/>
        </w:rPr>
        <w:t>Π.</w:t>
      </w:r>
    </w:p>
    <w:p w14:paraId="547354AA" w14:textId="77777777" w:rsidR="0002741F" w:rsidRPr="0002741F" w:rsidRDefault="0002741F" w:rsidP="0002741F">
      <w:p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b/>
          <w:sz w:val="24"/>
          <w:szCs w:val="24"/>
        </w:rPr>
        <w:t>Καλούμε το Δ.Σ. της ΔΟΕ να απαιτήσει άμεσα απαντήσεις</w:t>
      </w:r>
      <w:r w:rsidRPr="0002741F">
        <w:rPr>
          <w:rFonts w:ascii="Times New Roman" w:hAnsi="Times New Roman" w:cs="Times New Roman"/>
          <w:sz w:val="24"/>
          <w:szCs w:val="24"/>
        </w:rPr>
        <w:t xml:space="preserve"> σε συγκεκριμένα ερωτήματα:</w:t>
      </w:r>
    </w:p>
    <w:p w14:paraId="6783DA98" w14:textId="77777777" w:rsidR="0002741F" w:rsidRPr="0002741F" w:rsidRDefault="0002741F" w:rsidP="0002741F">
      <w:pPr>
        <w:pStyle w:val="a3"/>
        <w:numPr>
          <w:ilvl w:val="0"/>
          <w:numId w:val="1"/>
        </w:numPr>
        <w:spacing w:after="0" w:line="240" w:lineRule="auto"/>
        <w:ind w:firstLine="142"/>
        <w:jc w:val="both"/>
        <w:rPr>
          <w:rFonts w:ascii="Times New Roman" w:hAnsi="Times New Roman" w:cs="Times New Roman"/>
          <w:b/>
          <w:sz w:val="24"/>
          <w:szCs w:val="24"/>
        </w:rPr>
      </w:pPr>
      <w:r w:rsidRPr="0002741F">
        <w:rPr>
          <w:rFonts w:ascii="Times New Roman" w:hAnsi="Times New Roman" w:cs="Times New Roman"/>
          <w:sz w:val="24"/>
          <w:szCs w:val="24"/>
        </w:rPr>
        <w:t xml:space="preserve">Σύμφωνα με </w:t>
      </w:r>
      <w:hyperlink r:id="rId7" w:history="1">
        <w:r w:rsidRPr="0002741F">
          <w:rPr>
            <w:rStyle w:val="-"/>
            <w:rFonts w:ascii="Times New Roman" w:hAnsi="Times New Roman" w:cs="Times New Roman"/>
            <w:color w:val="auto"/>
            <w:sz w:val="24"/>
            <w:szCs w:val="24"/>
          </w:rPr>
          <w:t>δηλώσεις του πρόεδρου του Ινστιτούτου Εκπαιδευτικής Πολιτικής</w:t>
        </w:r>
      </w:hyperlink>
      <w:r w:rsidRPr="0002741F">
        <w:rPr>
          <w:rFonts w:ascii="Times New Roman" w:hAnsi="Times New Roman" w:cs="Times New Roman"/>
          <w:sz w:val="24"/>
          <w:szCs w:val="24"/>
        </w:rPr>
        <w:t xml:space="preserve">, </w:t>
      </w:r>
      <w:r w:rsidRPr="0002741F">
        <w:rPr>
          <w:rFonts w:ascii="Times New Roman" w:hAnsi="Times New Roman" w:cs="Times New Roman"/>
          <w:i/>
          <w:sz w:val="24"/>
          <w:szCs w:val="24"/>
        </w:rPr>
        <w:t>«πρόκειται για έργο για το οποίο δούλεψαν εκατοντάδες άνθρωποι και το οποίο δοκιμάστηκε και διορθώθηκε»</w:t>
      </w:r>
      <w:r w:rsidRPr="0002741F">
        <w:rPr>
          <w:rFonts w:ascii="Times New Roman" w:hAnsi="Times New Roman" w:cs="Times New Roman"/>
          <w:sz w:val="24"/>
          <w:szCs w:val="24"/>
        </w:rPr>
        <w:t xml:space="preserve">. Αλήθεια, </w:t>
      </w:r>
      <w:r w:rsidRPr="0002741F">
        <w:rPr>
          <w:rFonts w:ascii="Times New Roman" w:hAnsi="Times New Roman" w:cs="Times New Roman"/>
          <w:b/>
          <w:sz w:val="24"/>
          <w:szCs w:val="24"/>
        </w:rPr>
        <w:t>πόσο κόστισε το συγκεκριμένο «επιμορφωτικό υλικό»;</w:t>
      </w:r>
    </w:p>
    <w:p w14:paraId="4865D515" w14:textId="77777777" w:rsidR="0002741F" w:rsidRPr="0002741F" w:rsidRDefault="0002741F" w:rsidP="0002741F">
      <w:pPr>
        <w:pStyle w:val="a3"/>
        <w:numPr>
          <w:ilvl w:val="0"/>
          <w:numId w:val="1"/>
        </w:num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b/>
          <w:sz w:val="24"/>
          <w:szCs w:val="24"/>
        </w:rPr>
        <w:t>Ποιοι είναι αυτοί που έφτιαξαν το «επιμορφωτικό» υλικό</w:t>
      </w:r>
      <w:r w:rsidRPr="0002741F">
        <w:rPr>
          <w:rFonts w:ascii="Times New Roman" w:hAnsi="Times New Roman" w:cs="Times New Roman"/>
          <w:sz w:val="24"/>
          <w:szCs w:val="24"/>
        </w:rPr>
        <w:t xml:space="preserve"> για τους/τις νεοδιόριστους εκπαιδευτικούς;</w:t>
      </w:r>
    </w:p>
    <w:p w14:paraId="05AC54A2" w14:textId="77777777" w:rsidR="0002741F" w:rsidRPr="0002741F" w:rsidRDefault="0002741F" w:rsidP="0002741F">
      <w:pPr>
        <w:pStyle w:val="a3"/>
        <w:numPr>
          <w:ilvl w:val="0"/>
          <w:numId w:val="1"/>
        </w:numPr>
        <w:spacing w:after="0" w:line="240" w:lineRule="auto"/>
        <w:ind w:firstLine="142"/>
        <w:jc w:val="both"/>
        <w:rPr>
          <w:rFonts w:ascii="Times New Roman" w:hAnsi="Times New Roman" w:cs="Times New Roman"/>
          <w:sz w:val="24"/>
          <w:szCs w:val="24"/>
        </w:rPr>
      </w:pPr>
      <w:r w:rsidRPr="0002741F">
        <w:rPr>
          <w:rFonts w:ascii="Times New Roman" w:hAnsi="Times New Roman" w:cs="Times New Roman"/>
          <w:b/>
          <w:sz w:val="24"/>
          <w:szCs w:val="24"/>
        </w:rPr>
        <w:t>Ποιοι είναι αυτοί που έδωσαν έγκριση</w:t>
      </w:r>
      <w:r w:rsidRPr="0002741F">
        <w:rPr>
          <w:rFonts w:ascii="Times New Roman" w:hAnsi="Times New Roman" w:cs="Times New Roman"/>
          <w:sz w:val="24"/>
          <w:szCs w:val="24"/>
        </w:rPr>
        <w:t xml:space="preserve"> για το «επιμορφωτικό» αυτό υλικό;</w:t>
      </w:r>
    </w:p>
    <w:p w14:paraId="3F3781B3" w14:textId="77777777" w:rsidR="002668AB" w:rsidRDefault="002668AB" w:rsidP="00AF0568">
      <w:pPr>
        <w:spacing w:after="0" w:line="240" w:lineRule="auto"/>
        <w:jc w:val="center"/>
        <w:rPr>
          <w:rFonts w:ascii="Times New Roman" w:hAnsi="Times New Roman" w:cs="Times New Roman"/>
          <w:sz w:val="24"/>
          <w:szCs w:val="24"/>
        </w:rPr>
      </w:pPr>
    </w:p>
    <w:p w14:paraId="4F77885E" w14:textId="77777777" w:rsidR="00AF0568" w:rsidRDefault="00AF0568" w:rsidP="00AF0568">
      <w:pPr>
        <w:spacing w:after="0" w:line="240" w:lineRule="auto"/>
        <w:jc w:val="center"/>
        <w:rPr>
          <w:rFonts w:ascii="Times New Roman" w:hAnsi="Times New Roman" w:cs="Times New Roman"/>
          <w:sz w:val="24"/>
          <w:szCs w:val="24"/>
        </w:rPr>
      </w:pPr>
    </w:p>
    <w:p w14:paraId="37B75DE8" w14:textId="77777777" w:rsidR="00AF0568" w:rsidRPr="0002741F" w:rsidRDefault="00AF0568" w:rsidP="00AF0568">
      <w:pPr>
        <w:spacing w:after="0" w:line="240" w:lineRule="auto"/>
        <w:jc w:val="center"/>
        <w:rPr>
          <w:rFonts w:ascii="Times New Roman" w:hAnsi="Times New Roman" w:cs="Times New Roman"/>
          <w:sz w:val="24"/>
          <w:szCs w:val="24"/>
        </w:rPr>
      </w:pPr>
      <w:r>
        <w:rPr>
          <w:noProof/>
          <w:lang w:eastAsia="el-GR"/>
        </w:rPr>
        <w:drawing>
          <wp:inline distT="0" distB="0" distL="0" distR="0" wp14:anchorId="109A6C5E" wp14:editId="0F3C18E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F0568" w:rsidRPr="0002741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4C4C"/>
    <w:multiLevelType w:val="hybridMultilevel"/>
    <w:tmpl w:val="AB08C1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35712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1F"/>
    <w:rsid w:val="0002741F"/>
    <w:rsid w:val="00186BF9"/>
    <w:rsid w:val="002668AB"/>
    <w:rsid w:val="00365950"/>
    <w:rsid w:val="00405C24"/>
    <w:rsid w:val="00503653"/>
    <w:rsid w:val="006A0FC7"/>
    <w:rsid w:val="0087255D"/>
    <w:rsid w:val="00A41EF7"/>
    <w:rsid w:val="00AF0568"/>
    <w:rsid w:val="00B117A6"/>
    <w:rsid w:val="00B127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6567"/>
  <w15:chartTrackingRefBased/>
  <w15:docId w15:val="{0CBD5EFB-777F-4453-AB97-BCE00E69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4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2741F"/>
    <w:rPr>
      <w:color w:val="0563C1" w:themeColor="hyperlink"/>
      <w:u w:val="single"/>
    </w:rPr>
  </w:style>
  <w:style w:type="paragraph" w:styleId="a3">
    <w:name w:val="List Paragraph"/>
    <w:basedOn w:val="a"/>
    <w:uiPriority w:val="34"/>
    <w:qFormat/>
    <w:rsid w:val="0002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74205">
      <w:bodyDiv w:val="1"/>
      <w:marLeft w:val="0"/>
      <w:marRight w:val="0"/>
      <w:marTop w:val="0"/>
      <w:marBottom w:val="0"/>
      <w:divBdr>
        <w:top w:val="none" w:sz="0" w:space="0" w:color="auto"/>
        <w:left w:val="none" w:sz="0" w:space="0" w:color="auto"/>
        <w:bottom w:val="none" w:sz="0" w:space="0" w:color="auto"/>
        <w:right w:val="none" w:sz="0" w:space="0" w:color="auto"/>
      </w:divBdr>
    </w:div>
    <w:div w:id="16570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efsyn.gr/politiki/antipoliteysi/379437_anafora-gia-ton-exorgistiko-tropo-diexagogis-tis-epimorfo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thinon.gr/?p=12898" TargetMode="External"/><Relationship Id="rId5" Type="http://schemas.openxmlformats.org/officeDocument/2006/relationships/hyperlink" Target="http://www.syllogosekpaideutikonpeamarousio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2023-02-26T16:02:00Z</dcterms:created>
  <dcterms:modified xsi:type="dcterms:W3CDTF">2023-02-26T16:02:00Z</dcterms:modified>
</cp:coreProperties>
</file>