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E04" w:rsidRDefault="006A5E04" w:rsidP="006A5E04">
      <w:pPr>
        <w:pStyle w:val="1"/>
        <w:jc w:val="both"/>
      </w:pPr>
      <w:r>
        <w:t xml:space="preserve">ΣΥΛΛΟΓΟΣ ΕΚΠΑΙΔΕΥΤΙΚΩΝ Π. Ε. </w:t>
      </w:r>
    </w:p>
    <w:p w:rsidR="006A5E04" w:rsidRDefault="006A5E04" w:rsidP="006A5E04">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 xml:space="preserve">Μαρούσι </w:t>
      </w:r>
      <w:r w:rsidRPr="006A5E04">
        <w:rPr>
          <w:rFonts w:ascii="Times New Roman" w:hAnsi="Times New Roman" w:cs="Times New Roman"/>
          <w:b/>
          <w:bCs/>
          <w:sz w:val="24"/>
          <w:szCs w:val="24"/>
        </w:rPr>
        <w:t>15</w:t>
      </w:r>
      <w:r>
        <w:rPr>
          <w:rFonts w:ascii="Times New Roman" w:hAnsi="Times New Roman" w:cs="Times New Roman"/>
          <w:b/>
          <w:bCs/>
          <w:sz w:val="24"/>
          <w:szCs w:val="24"/>
        </w:rPr>
        <w:t xml:space="preserve"> – 5 – 2023</w:t>
      </w:r>
    </w:p>
    <w:p w:rsidR="006A5E04" w:rsidRDefault="006A5E04" w:rsidP="006A5E04">
      <w:pPr>
        <w:pStyle w:val="1"/>
        <w:jc w:val="both"/>
      </w:pPr>
      <w:r>
        <w:t xml:space="preserve"> </w:t>
      </w:r>
      <w:proofErr w:type="spellStart"/>
      <w:r>
        <w:t>Ταχ</w:t>
      </w:r>
      <w:proofErr w:type="spellEnd"/>
      <w:r>
        <w:t>. Δ/</w:t>
      </w:r>
      <w:proofErr w:type="spellStart"/>
      <w:r>
        <w:t>νση</w:t>
      </w:r>
      <w:proofErr w:type="spellEnd"/>
      <w:r>
        <w:t xml:space="preserve">: Λ. Κηφισιάς 211                                        Αρ. </w:t>
      </w:r>
      <w:proofErr w:type="spellStart"/>
      <w:r>
        <w:t>Πρ</w:t>
      </w:r>
      <w:proofErr w:type="spellEnd"/>
      <w:r>
        <w:t>. : 90</w:t>
      </w:r>
    </w:p>
    <w:p w:rsidR="006A5E04" w:rsidRDefault="006A5E04" w:rsidP="006A5E0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rsidR="006A5E04" w:rsidRDefault="006A5E04" w:rsidP="006A5E0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6A5E04" w:rsidRDefault="006A5E04" w:rsidP="006A5E0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6A5E04" w:rsidRDefault="006A5E04" w:rsidP="006A5E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6A5E04" w:rsidRDefault="006A5E04" w:rsidP="006A5E0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b/>
          </w:rPr>
          <w:t>www.syllogosekpaideutikonpeamarousiou.gr</w:t>
        </w:r>
      </w:hyperlink>
      <w:r>
        <w:rPr>
          <w:rFonts w:ascii="Times New Roman" w:hAnsi="Times New Roman" w:cs="Times New Roman"/>
          <w:b/>
          <w:sz w:val="24"/>
          <w:szCs w:val="24"/>
        </w:rPr>
        <w:t xml:space="preserve"> </w:t>
      </w:r>
    </w:p>
    <w:p w:rsidR="006A5E04" w:rsidRDefault="006A5E04" w:rsidP="006A5E04">
      <w:pPr>
        <w:spacing w:after="0" w:line="240" w:lineRule="auto"/>
        <w:rPr>
          <w:rFonts w:ascii="Times New Roman" w:eastAsia="Calibri" w:hAnsi="Times New Roman" w:cs="Times New Roman"/>
          <w:b/>
          <w:sz w:val="24"/>
          <w:szCs w:val="24"/>
          <w:highlight w:val="lightGray"/>
        </w:rPr>
      </w:pPr>
    </w:p>
    <w:p w:rsidR="006A5E04" w:rsidRDefault="006A5E04" w:rsidP="006A5E04">
      <w:pPr>
        <w:spacing w:after="0" w:line="240" w:lineRule="auto"/>
        <w:rPr>
          <w:rFonts w:ascii="Times New Roman" w:eastAsia="Calibri" w:hAnsi="Times New Roman" w:cs="Times New Roman"/>
          <w:b/>
          <w:sz w:val="24"/>
          <w:szCs w:val="24"/>
          <w:highlight w:val="lightGray"/>
        </w:rPr>
      </w:pPr>
    </w:p>
    <w:p w:rsidR="006A5E04" w:rsidRDefault="006A5E04" w:rsidP="006A5E04">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Προς: ΤΑ ΜΕΛΗ ΤΟΥ ΣΥΛΛΟΓΟΥ ΜΑΣ</w:t>
      </w:r>
    </w:p>
    <w:p w:rsidR="00303182" w:rsidRDefault="006A5E04" w:rsidP="006A5E04">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Κοινοποίη</w:t>
      </w:r>
      <w:r w:rsidR="0030583A">
        <w:rPr>
          <w:rFonts w:ascii="Times New Roman" w:eastAsia="Calibri" w:hAnsi="Times New Roman" w:cs="Times New Roman"/>
          <w:b/>
          <w:sz w:val="24"/>
          <w:szCs w:val="24"/>
        </w:rPr>
        <w:t>ση:</w:t>
      </w:r>
      <w:r>
        <w:rPr>
          <w:rFonts w:ascii="Times New Roman" w:eastAsia="Calibri" w:hAnsi="Times New Roman" w:cs="Times New Roman"/>
          <w:b/>
          <w:sz w:val="24"/>
          <w:szCs w:val="24"/>
        </w:rPr>
        <w:t xml:space="preserve"> ΔΟΕ, Συλλόγους </w:t>
      </w:r>
      <w:proofErr w:type="spellStart"/>
      <w:r>
        <w:rPr>
          <w:rFonts w:ascii="Times New Roman" w:eastAsia="Calibri" w:hAnsi="Times New Roman" w:cs="Times New Roman"/>
          <w:b/>
          <w:sz w:val="24"/>
          <w:szCs w:val="24"/>
        </w:rPr>
        <w:t>Εκπ</w:t>
      </w:r>
      <w:proofErr w:type="spellEnd"/>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κών</w:t>
      </w:r>
      <w:proofErr w:type="spellEnd"/>
      <w:r>
        <w:rPr>
          <w:rFonts w:ascii="Times New Roman" w:eastAsia="Calibri" w:hAnsi="Times New Roman" w:cs="Times New Roman"/>
          <w:b/>
          <w:sz w:val="24"/>
          <w:szCs w:val="24"/>
        </w:rPr>
        <w:t xml:space="preserve"> Π. Ε. της χώρας</w:t>
      </w:r>
    </w:p>
    <w:p w:rsidR="006A5E04" w:rsidRDefault="006A5E04" w:rsidP="006A5E04">
      <w:pPr>
        <w:spacing w:after="0" w:line="240" w:lineRule="auto"/>
        <w:jc w:val="right"/>
        <w:rPr>
          <w:rFonts w:ascii="Times New Roman" w:eastAsia="Calibri" w:hAnsi="Times New Roman" w:cs="Times New Roman"/>
          <w:b/>
          <w:sz w:val="24"/>
          <w:szCs w:val="24"/>
        </w:rPr>
      </w:pPr>
    </w:p>
    <w:p w:rsidR="006A5E04" w:rsidRDefault="006A5E04" w:rsidP="006A5E0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Θέμα: «</w:t>
      </w:r>
      <w:bookmarkStart w:id="0" w:name="_GoBack"/>
      <w:r>
        <w:rPr>
          <w:rFonts w:ascii="Times New Roman" w:eastAsia="Calibri" w:hAnsi="Times New Roman" w:cs="Times New Roman"/>
          <w:b/>
          <w:sz w:val="24"/>
          <w:szCs w:val="24"/>
        </w:rPr>
        <w:t xml:space="preserve">Σχετικά με την συμπλήρωση ερωτηματολογίων έρευνας των Δράσεων Ειδικής Αγωγής η διεξαγωγή της οποίας έχει ανατεθεί από το ΥΠΑΙΘ στην ιδιωτική εταιρεία </w:t>
      </w:r>
      <w:r>
        <w:rPr>
          <w:rFonts w:ascii="Times New Roman" w:eastAsia="Calibri" w:hAnsi="Times New Roman" w:cs="Times New Roman"/>
          <w:b/>
          <w:sz w:val="24"/>
          <w:szCs w:val="24"/>
          <w:lang w:val="en-US"/>
        </w:rPr>
        <w:t>ICAP</w:t>
      </w:r>
      <w:r w:rsidRPr="006A5E04">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en-US"/>
        </w:rPr>
        <w:t>ADVISORY</w:t>
      </w:r>
      <w:bookmarkEnd w:id="0"/>
      <w:r>
        <w:rPr>
          <w:rFonts w:ascii="Times New Roman" w:eastAsia="Calibri" w:hAnsi="Times New Roman" w:cs="Times New Roman"/>
          <w:b/>
          <w:sz w:val="24"/>
          <w:szCs w:val="24"/>
        </w:rPr>
        <w:t>».</w:t>
      </w:r>
    </w:p>
    <w:p w:rsidR="006A5E04" w:rsidRDefault="006A5E04" w:rsidP="006A5E04">
      <w:pPr>
        <w:spacing w:after="0" w:line="240" w:lineRule="auto"/>
        <w:jc w:val="both"/>
        <w:rPr>
          <w:rFonts w:ascii="Times New Roman" w:eastAsia="Calibri" w:hAnsi="Times New Roman" w:cs="Times New Roman"/>
          <w:b/>
          <w:sz w:val="24"/>
          <w:szCs w:val="24"/>
        </w:rPr>
      </w:pPr>
    </w:p>
    <w:p w:rsidR="006A5E04" w:rsidRPr="00C91CF8" w:rsidRDefault="006A5E04" w:rsidP="006A5E0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Το Δ. Σ. του Συλλόγου </w:t>
      </w:r>
      <w:proofErr w:type="spellStart"/>
      <w:r>
        <w:rPr>
          <w:rFonts w:ascii="Times New Roman" w:eastAsia="Calibri" w:hAnsi="Times New Roman" w:cs="Times New Roman"/>
          <w:sz w:val="24"/>
          <w:szCs w:val="24"/>
        </w:rPr>
        <w:t>Εκπ</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κών</w:t>
      </w:r>
      <w:proofErr w:type="spellEnd"/>
      <w:r>
        <w:rPr>
          <w:rFonts w:ascii="Times New Roman" w:eastAsia="Calibri" w:hAnsi="Times New Roman" w:cs="Times New Roman"/>
          <w:sz w:val="24"/>
          <w:szCs w:val="24"/>
        </w:rPr>
        <w:t xml:space="preserve"> Π. Ε. Αμαρουσίου ενημερώθηκε από μέλη του σωματείου μας για την αποστολή από το ΥΠΑΙΘ του υπ. </w:t>
      </w:r>
      <w:proofErr w:type="spellStart"/>
      <w:r>
        <w:rPr>
          <w:rFonts w:ascii="Times New Roman" w:eastAsia="Calibri" w:hAnsi="Times New Roman" w:cs="Times New Roman"/>
          <w:sz w:val="24"/>
          <w:szCs w:val="24"/>
        </w:rPr>
        <w:t>αριθμ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πρ</w:t>
      </w:r>
      <w:proofErr w:type="spellEnd"/>
      <w:r>
        <w:rPr>
          <w:rFonts w:ascii="Times New Roman" w:eastAsia="Calibri" w:hAnsi="Times New Roman" w:cs="Times New Roman"/>
          <w:sz w:val="24"/>
          <w:szCs w:val="24"/>
        </w:rPr>
        <w:t xml:space="preserve">. 52067/Δ3 εγγράφου του ΥΠΑΙΘ με θέμα: « Γνωστοποίηση διαδικασιών </w:t>
      </w:r>
      <w:r w:rsidR="006159B7">
        <w:rPr>
          <w:rFonts w:ascii="Times New Roman" w:eastAsia="Calibri" w:hAnsi="Times New Roman" w:cs="Times New Roman"/>
          <w:sz w:val="24"/>
          <w:szCs w:val="24"/>
        </w:rPr>
        <w:t>Έρευνας των Δράσεων Ειδικής Αγω</w:t>
      </w:r>
      <w:r>
        <w:rPr>
          <w:rFonts w:ascii="Times New Roman" w:eastAsia="Calibri" w:hAnsi="Times New Roman" w:cs="Times New Roman"/>
          <w:sz w:val="24"/>
          <w:szCs w:val="24"/>
        </w:rPr>
        <w:t xml:space="preserve">γής», το οποίο απευθύνεται σε γονείς και εκπαιδευτικούς μαθητών </w:t>
      </w:r>
      <w:r w:rsidR="006159B7">
        <w:rPr>
          <w:rFonts w:ascii="Times New Roman" w:eastAsia="Calibri" w:hAnsi="Times New Roman" w:cs="Times New Roman"/>
          <w:sz w:val="24"/>
          <w:szCs w:val="24"/>
        </w:rPr>
        <w:t xml:space="preserve">με ειδικές μαθησιακές ανάγκες των Νηπιαγωγείων και Δημοτικών Σχολείων της χώρας </w:t>
      </w:r>
      <w:r w:rsidR="000973FF" w:rsidRPr="005E4306">
        <w:rPr>
          <w:rFonts w:ascii="Times New Roman" w:eastAsia="Calibri" w:hAnsi="Times New Roman" w:cs="Times New Roman"/>
          <w:sz w:val="24"/>
          <w:szCs w:val="24"/>
        </w:rPr>
        <w:t>από το σχ. έτος 2014-15 και εντεύθεν</w:t>
      </w:r>
      <w:r w:rsidR="000973FF">
        <w:rPr>
          <w:rFonts w:ascii="Times New Roman" w:eastAsia="Calibri" w:hAnsi="Times New Roman" w:cs="Times New Roman"/>
          <w:sz w:val="24"/>
          <w:szCs w:val="24"/>
        </w:rPr>
        <w:t xml:space="preserve"> </w:t>
      </w:r>
      <w:r w:rsidR="006159B7">
        <w:rPr>
          <w:rFonts w:ascii="Times New Roman" w:eastAsia="Calibri" w:hAnsi="Times New Roman" w:cs="Times New Roman"/>
          <w:sz w:val="24"/>
          <w:szCs w:val="24"/>
        </w:rPr>
        <w:t xml:space="preserve">και με έκπληξη είδαμε ότι η διαδικασία της διεξαγωγής της έρευνας έχει ανατεθεί με σύμβαση που έχει συναφθεί από το ΥΠΑΙΘ στην </w:t>
      </w:r>
      <w:r w:rsidRPr="006A5E04">
        <w:rPr>
          <w:rFonts w:ascii="Times New Roman" w:eastAsia="Calibri" w:hAnsi="Times New Roman" w:cs="Times New Roman"/>
          <w:b/>
          <w:sz w:val="24"/>
          <w:szCs w:val="24"/>
        </w:rPr>
        <w:t xml:space="preserve"> </w:t>
      </w:r>
      <w:r w:rsidR="006159B7">
        <w:rPr>
          <w:rFonts w:ascii="Times New Roman" w:eastAsia="Calibri" w:hAnsi="Times New Roman" w:cs="Times New Roman"/>
          <w:b/>
          <w:sz w:val="24"/>
          <w:szCs w:val="24"/>
        </w:rPr>
        <w:t xml:space="preserve">ιδιωτική εταιρεία </w:t>
      </w:r>
      <w:r w:rsidR="006159B7">
        <w:rPr>
          <w:rFonts w:ascii="Times New Roman" w:eastAsia="Calibri" w:hAnsi="Times New Roman" w:cs="Times New Roman"/>
          <w:b/>
          <w:sz w:val="24"/>
          <w:szCs w:val="24"/>
          <w:lang w:val="en-US"/>
        </w:rPr>
        <w:t>ICAP</w:t>
      </w:r>
      <w:r w:rsidR="006159B7" w:rsidRPr="006A5E04">
        <w:rPr>
          <w:rFonts w:ascii="Times New Roman" w:eastAsia="Calibri" w:hAnsi="Times New Roman" w:cs="Times New Roman"/>
          <w:b/>
          <w:sz w:val="24"/>
          <w:szCs w:val="24"/>
        </w:rPr>
        <w:t xml:space="preserve"> </w:t>
      </w:r>
      <w:r w:rsidR="006159B7">
        <w:rPr>
          <w:rFonts w:ascii="Times New Roman" w:eastAsia="Calibri" w:hAnsi="Times New Roman" w:cs="Times New Roman"/>
          <w:b/>
          <w:sz w:val="24"/>
          <w:szCs w:val="24"/>
          <w:lang w:val="en-US"/>
        </w:rPr>
        <w:t>ADVISORY</w:t>
      </w:r>
      <w:r w:rsidR="002C3997">
        <w:rPr>
          <w:rFonts w:ascii="Times New Roman" w:eastAsia="Calibri" w:hAnsi="Times New Roman" w:cs="Times New Roman"/>
          <w:b/>
          <w:sz w:val="24"/>
          <w:szCs w:val="24"/>
        </w:rPr>
        <w:t xml:space="preserve">. </w:t>
      </w:r>
    </w:p>
    <w:p w:rsidR="002C3997" w:rsidRDefault="00B069A6" w:rsidP="006A5E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Δεν είναι η πρώτη φορά που το ΥΠΑΙΘ και η κυβέρνηση ανοίγουν τις πύλες του Δημόσιου Σχολείου στα ιδιωτικά συμφέροντα, άλλωστε η εκπεφρασμένη πολιτική της κυβέρνησης και του ΥΠΑΙΘ είναι η ιδιωτικοποίηση της Δημόσιας Εκπαίδευσης μέσω της εμπλοκής ιδιωτών και ιδιωτικών εταιρειών στη λειτουργία της. </w:t>
      </w:r>
    </w:p>
    <w:p w:rsidR="00B069A6" w:rsidRDefault="00B069A6" w:rsidP="006A5E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Αναρωτιόμαστε αν την ίδια έρευνα και με σαφώς ποιοτικότερα χαρακτηριστικά δεν θα μπορούσαν να την διεξάγουν τα τμήματα Προσχολικής και Δημοτικής Εκπαίδευσης και Ειδικής Αγωγής των Δημόσιων Πανεπιστημίων της χώρας μας χωρίς την ανάθεση σε ιδιωτική εταιρεία και την πληρωμή της από τα χρήματα του Δημοσίου; </w:t>
      </w:r>
    </w:p>
    <w:p w:rsidR="002C3997" w:rsidRDefault="002C3997" w:rsidP="00DB5E7E">
      <w:pPr>
        <w:spacing w:after="0" w:line="240" w:lineRule="auto"/>
        <w:jc w:val="both"/>
        <w:rPr>
          <w:rFonts w:ascii="Times New Roman" w:eastAsia="Calibri" w:hAnsi="Times New Roman" w:cs="Times New Roman"/>
          <w:sz w:val="24"/>
          <w:szCs w:val="24"/>
        </w:rPr>
      </w:pPr>
      <w:r w:rsidRPr="00513B38">
        <w:rPr>
          <w:rFonts w:ascii="Times New Roman" w:eastAsia="Calibri" w:hAnsi="Times New Roman" w:cs="Times New Roman"/>
          <w:sz w:val="24"/>
          <w:szCs w:val="24"/>
        </w:rPr>
        <w:t xml:space="preserve">Επίσης, </w:t>
      </w:r>
      <w:r w:rsidR="00EB5FAC" w:rsidRPr="00513B38">
        <w:rPr>
          <w:rFonts w:ascii="Times New Roman" w:eastAsia="Calibri" w:hAnsi="Times New Roman" w:cs="Times New Roman"/>
          <w:sz w:val="24"/>
          <w:szCs w:val="24"/>
        </w:rPr>
        <w:t>αναρωτιόμαστε</w:t>
      </w:r>
      <w:r w:rsidR="00EF4CE4" w:rsidRPr="00513B38">
        <w:rPr>
          <w:rFonts w:ascii="Times New Roman" w:eastAsia="Calibri" w:hAnsi="Times New Roman" w:cs="Times New Roman"/>
          <w:sz w:val="24"/>
          <w:szCs w:val="24"/>
        </w:rPr>
        <w:t xml:space="preserve"> , πώς </w:t>
      </w:r>
      <w:r w:rsidR="00DB5E7E" w:rsidRPr="00513B38">
        <w:rPr>
          <w:rFonts w:ascii="Times New Roman" w:eastAsia="Calibri" w:hAnsi="Times New Roman" w:cs="Times New Roman"/>
          <w:sz w:val="24"/>
          <w:szCs w:val="24"/>
        </w:rPr>
        <w:t>αποτρέπεται  η έμμεση ταυτοποίηση από την ιδιωτική εταιρεία  και πώς διασφαλίζονται</w:t>
      </w:r>
      <w:r w:rsidR="00182C0D" w:rsidRPr="00513B38">
        <w:rPr>
          <w:rFonts w:ascii="Times New Roman" w:eastAsia="Calibri" w:hAnsi="Times New Roman" w:cs="Times New Roman"/>
          <w:sz w:val="24"/>
          <w:szCs w:val="24"/>
        </w:rPr>
        <w:t xml:space="preserve"> </w:t>
      </w:r>
      <w:r w:rsidR="00DB5E7E" w:rsidRPr="00513B38">
        <w:rPr>
          <w:rFonts w:ascii="Times New Roman" w:eastAsia="Calibri" w:hAnsi="Times New Roman" w:cs="Times New Roman"/>
          <w:sz w:val="24"/>
          <w:szCs w:val="24"/>
        </w:rPr>
        <w:t xml:space="preserve">τα </w:t>
      </w:r>
      <w:r w:rsidR="00182C0D" w:rsidRPr="00513B38">
        <w:rPr>
          <w:rFonts w:ascii="Times New Roman" w:eastAsia="Calibri" w:hAnsi="Times New Roman" w:cs="Times New Roman"/>
          <w:sz w:val="24"/>
          <w:szCs w:val="24"/>
        </w:rPr>
        <w:t>ευαίσθητα προσωπικά δεδομένα των μαθητών μας με αναπηρία ή ειδικές εκπαιδευτικές ανάγκες όταν κατά τη συμπλήρωση της ηλεκτρονικής φόρμας</w:t>
      </w:r>
      <w:r w:rsidR="00C60A00" w:rsidRPr="00513B38">
        <w:rPr>
          <w:rFonts w:ascii="Times New Roman" w:eastAsia="Calibri" w:hAnsi="Times New Roman" w:cs="Times New Roman"/>
          <w:sz w:val="24"/>
          <w:szCs w:val="24"/>
        </w:rPr>
        <w:t xml:space="preserve"> από τους γονείς/κηδεμόνες</w:t>
      </w:r>
      <w:r w:rsidR="00182C0D" w:rsidRPr="00513B38">
        <w:rPr>
          <w:rFonts w:ascii="Times New Roman" w:eastAsia="Calibri" w:hAnsi="Times New Roman" w:cs="Times New Roman"/>
          <w:sz w:val="24"/>
          <w:szCs w:val="24"/>
        </w:rPr>
        <w:t xml:space="preserve"> απαιτείται </w:t>
      </w:r>
      <w:r w:rsidR="00C60A00" w:rsidRPr="00513B38">
        <w:rPr>
          <w:rFonts w:ascii="Times New Roman" w:eastAsia="Calibri" w:hAnsi="Times New Roman" w:cs="Times New Roman"/>
          <w:sz w:val="24"/>
          <w:szCs w:val="24"/>
        </w:rPr>
        <w:t xml:space="preserve">μεταξύ άλλων </w:t>
      </w:r>
      <w:r w:rsidR="00182C0D" w:rsidRPr="00513B38">
        <w:rPr>
          <w:rFonts w:ascii="Times New Roman" w:eastAsia="Calibri" w:hAnsi="Times New Roman" w:cs="Times New Roman"/>
          <w:sz w:val="24"/>
          <w:szCs w:val="24"/>
        </w:rPr>
        <w:t>η καταγραφή του φύλου</w:t>
      </w:r>
      <w:r w:rsidR="00C60A00" w:rsidRPr="00513B38">
        <w:rPr>
          <w:rFonts w:ascii="Times New Roman" w:eastAsia="Calibri" w:hAnsi="Times New Roman" w:cs="Times New Roman"/>
          <w:sz w:val="24"/>
          <w:szCs w:val="24"/>
        </w:rPr>
        <w:t xml:space="preserve"> του ωφελούμενου μαθητή</w:t>
      </w:r>
      <w:r w:rsidR="00182C0D" w:rsidRPr="00513B38">
        <w:rPr>
          <w:rFonts w:ascii="Times New Roman" w:eastAsia="Calibri" w:hAnsi="Times New Roman" w:cs="Times New Roman"/>
          <w:sz w:val="24"/>
          <w:szCs w:val="24"/>
        </w:rPr>
        <w:t xml:space="preserve">, της ηλικίας , της ονομασίας της σχολικής μονάδας, </w:t>
      </w:r>
      <w:r w:rsidR="00EB5FAC" w:rsidRPr="00513B38">
        <w:rPr>
          <w:rFonts w:ascii="Times New Roman" w:eastAsia="Calibri" w:hAnsi="Times New Roman" w:cs="Times New Roman"/>
          <w:sz w:val="24"/>
          <w:szCs w:val="24"/>
        </w:rPr>
        <w:t>των σχολικών ετών</w:t>
      </w:r>
      <w:r w:rsidR="00182C0D" w:rsidRPr="00513B38">
        <w:rPr>
          <w:rFonts w:ascii="Times New Roman" w:eastAsia="Calibri" w:hAnsi="Times New Roman" w:cs="Times New Roman"/>
          <w:sz w:val="24"/>
          <w:szCs w:val="24"/>
        </w:rPr>
        <w:t xml:space="preserve">  συμμετοχής στις </w:t>
      </w:r>
      <w:r w:rsidR="00EB5FAC" w:rsidRPr="00513B38">
        <w:rPr>
          <w:rFonts w:ascii="Times New Roman" w:eastAsia="Calibri" w:hAnsi="Times New Roman" w:cs="Times New Roman"/>
          <w:sz w:val="24"/>
          <w:szCs w:val="24"/>
        </w:rPr>
        <w:t>υποστηρικτικές δράσεις</w:t>
      </w:r>
      <w:r w:rsidR="00DB5E7E" w:rsidRPr="00513B38">
        <w:rPr>
          <w:rFonts w:ascii="Times New Roman" w:eastAsia="Calibri" w:hAnsi="Times New Roman" w:cs="Times New Roman"/>
          <w:sz w:val="24"/>
          <w:szCs w:val="24"/>
        </w:rPr>
        <w:t>;</w:t>
      </w:r>
      <w:r w:rsidR="00EB5FAC">
        <w:rPr>
          <w:rFonts w:ascii="Times New Roman" w:eastAsia="Calibri" w:hAnsi="Times New Roman" w:cs="Times New Roman"/>
          <w:sz w:val="24"/>
          <w:szCs w:val="24"/>
        </w:rPr>
        <w:t xml:space="preserve"> </w:t>
      </w:r>
    </w:p>
    <w:p w:rsidR="00B069A6" w:rsidRDefault="00B069A6" w:rsidP="006A5E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Εκφράζοντας για άλλη μια φορά την αγανάκτηση και οργή των συναδέλφων μας και ολόκληρης της εκπαιδευτικής κοινότητας για τις πολιτικές αυτές που πλήττουν το δημόσιο και δωρεάν χαρακτήρα της εκπαίδευσης και ιδιωτικοποιούν τις λειτουργίες της καλούμε το ΥΠΑΙΘ να διακόψει την συνεργασία του με την εν λόγω εταιρεία και να αναθέσει την διεξαγωγή των όποιων ερευνών διεξάγει αποκλειστικά και μόνο σε δημόσιους επιστημονικούς φορείς. </w:t>
      </w:r>
    </w:p>
    <w:p w:rsidR="00B069A6" w:rsidRDefault="00B069A6" w:rsidP="006A5E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Καλούμε το Δ. Σ. της Δ. Ο. Ε. να επιληφθεί άμεσα του παραπάνω θέματος. </w:t>
      </w:r>
    </w:p>
    <w:p w:rsidR="0030583A" w:rsidRPr="00B069A6" w:rsidRDefault="0030583A" w:rsidP="0030583A">
      <w:pPr>
        <w:spacing w:after="0" w:line="240" w:lineRule="auto"/>
        <w:jc w:val="center"/>
        <w:rPr>
          <w:rFonts w:ascii="Times New Roman" w:eastAsia="Calibri" w:hAnsi="Times New Roman" w:cs="Times New Roman"/>
          <w:sz w:val="24"/>
          <w:szCs w:val="24"/>
        </w:rPr>
      </w:pPr>
      <w:r>
        <w:rPr>
          <w:noProof/>
          <w:lang w:eastAsia="el-GR"/>
        </w:rPr>
        <w:lastRenderedPageBreak/>
        <w:drawing>
          <wp:inline distT="0" distB="0" distL="0" distR="0" wp14:anchorId="046DF825" wp14:editId="09D54E74">
            <wp:extent cx="5258435" cy="1757680"/>
            <wp:effectExtent l="0" t="0" r="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8435" cy="1757680"/>
                    </a:xfrm>
                    <a:prstGeom prst="rect">
                      <a:avLst/>
                    </a:prstGeom>
                    <a:noFill/>
                    <a:ln>
                      <a:noFill/>
                    </a:ln>
                  </pic:spPr>
                </pic:pic>
              </a:graphicData>
            </a:graphic>
          </wp:inline>
        </w:drawing>
      </w:r>
    </w:p>
    <w:sectPr w:rsidR="0030583A" w:rsidRPr="00B069A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04"/>
    <w:rsid w:val="000973FF"/>
    <w:rsid w:val="00182C0D"/>
    <w:rsid w:val="002C3997"/>
    <w:rsid w:val="00303182"/>
    <w:rsid w:val="0030583A"/>
    <w:rsid w:val="00380EF7"/>
    <w:rsid w:val="00460BD8"/>
    <w:rsid w:val="00513B38"/>
    <w:rsid w:val="005E4306"/>
    <w:rsid w:val="006159B7"/>
    <w:rsid w:val="006A5E04"/>
    <w:rsid w:val="008E616E"/>
    <w:rsid w:val="00B069A6"/>
    <w:rsid w:val="00C60A00"/>
    <w:rsid w:val="00C91CF8"/>
    <w:rsid w:val="00DB5E7E"/>
    <w:rsid w:val="00EB5FAC"/>
    <w:rsid w:val="00EF4C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8D441-E861-4F80-AE85-81E952DC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E04"/>
    <w:pPr>
      <w:spacing w:line="254" w:lineRule="auto"/>
    </w:pPr>
  </w:style>
  <w:style w:type="paragraph" w:styleId="1">
    <w:name w:val="heading 1"/>
    <w:basedOn w:val="a"/>
    <w:next w:val="a"/>
    <w:link w:val="1Char"/>
    <w:qFormat/>
    <w:rsid w:val="006A5E04"/>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A5E04"/>
    <w:rPr>
      <w:rFonts w:ascii="Times New Roman" w:eastAsia="Times New Roman" w:hAnsi="Times New Roman" w:cs="Times New Roman"/>
      <w:b/>
      <w:bCs/>
      <w:sz w:val="24"/>
      <w:szCs w:val="24"/>
      <w:lang w:eastAsia="el-GR"/>
    </w:rPr>
  </w:style>
  <w:style w:type="character" w:styleId="-">
    <w:name w:val="Hyperlink"/>
    <w:semiHidden/>
    <w:unhideWhenUsed/>
    <w:rsid w:val="006A5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36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2497</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2023-05-15T05:02:00Z</dcterms:created>
  <dcterms:modified xsi:type="dcterms:W3CDTF">2023-05-15T05:02:00Z</dcterms:modified>
</cp:coreProperties>
</file>