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F3A3" w14:textId="77777777" w:rsidR="00D7183E" w:rsidRDefault="00D7183E" w:rsidP="00D7183E">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14:paraId="6413A7C1" w14:textId="77777777" w:rsidR="00D7183E" w:rsidRDefault="00D7183E" w:rsidP="00D7183E">
      <w:pPr>
        <w:jc w:val="both"/>
        <w:rPr>
          <w:rFonts w:ascii="Times New Roman" w:hAnsi="Times New Roman" w:cs="Times New Roman"/>
          <w:b/>
          <w:bCs/>
        </w:rPr>
      </w:pPr>
      <w:r>
        <w:t xml:space="preserve">         </w:t>
      </w:r>
      <w:r>
        <w:rPr>
          <w:b/>
          <w:bCs/>
        </w:rPr>
        <w:t>ΑΜΑΡΟΥΣΙΟΥ</w:t>
      </w:r>
      <w:r>
        <w:t xml:space="preserve">                                                    </w:t>
      </w:r>
      <w:r>
        <w:rPr>
          <w:b/>
          <w:bCs/>
        </w:rPr>
        <w:t>Μαρούσι 29 – 6 – 2023</w:t>
      </w:r>
    </w:p>
    <w:p w14:paraId="61177466" w14:textId="77777777" w:rsidR="00D7183E" w:rsidRDefault="00D7183E" w:rsidP="00D7183E">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130</w:t>
      </w:r>
    </w:p>
    <w:p w14:paraId="5BD94C5D" w14:textId="77777777" w:rsidR="00D7183E" w:rsidRDefault="00D7183E" w:rsidP="00D7183E">
      <w:pPr>
        <w:jc w:val="both"/>
        <w:rPr>
          <w:rFonts w:ascii="Times New Roman" w:hAnsi="Times New Roman" w:cs="Times New Roman"/>
          <w:b/>
          <w:bCs/>
        </w:rPr>
      </w:pPr>
      <w:r>
        <w:rPr>
          <w:b/>
          <w:bCs/>
        </w:rPr>
        <w:t xml:space="preserve"> Τ.Κ.  15124 Μαρούσι</w:t>
      </w:r>
    </w:p>
    <w:p w14:paraId="3A53676C" w14:textId="77777777" w:rsidR="00D7183E" w:rsidRDefault="00D7183E" w:rsidP="00D7183E">
      <w:pPr>
        <w:jc w:val="both"/>
        <w:rPr>
          <w:rFonts w:hint="eastAsia"/>
          <w:b/>
          <w:bCs/>
        </w:rPr>
      </w:pPr>
      <w:r>
        <w:rPr>
          <w:b/>
          <w:bCs/>
        </w:rPr>
        <w:t xml:space="preserve"> </w:t>
      </w:r>
      <w:proofErr w:type="spellStart"/>
      <w:r>
        <w:rPr>
          <w:b/>
          <w:bCs/>
        </w:rPr>
        <w:t>Τηλ</w:t>
      </w:r>
      <w:proofErr w:type="spellEnd"/>
      <w:r>
        <w:rPr>
          <w:b/>
          <w:bCs/>
        </w:rPr>
        <w:t xml:space="preserve">. &amp; </w:t>
      </w:r>
      <w:r>
        <w:rPr>
          <w:b/>
          <w:bCs/>
          <w:lang w:val="en-US"/>
        </w:rPr>
        <w:t>Fax</w:t>
      </w:r>
      <w:r>
        <w:rPr>
          <w:b/>
          <w:bCs/>
        </w:rPr>
        <w:t>: 210 8020697</w:t>
      </w:r>
    </w:p>
    <w:p w14:paraId="2CB379B2" w14:textId="77777777" w:rsidR="00D7183E" w:rsidRDefault="00D7183E" w:rsidP="00D7183E">
      <w:pPr>
        <w:jc w:val="both"/>
        <w:rPr>
          <w:rFonts w:hint="eastAsia"/>
          <w:b/>
          <w:bCs/>
        </w:rPr>
      </w:pPr>
      <w:r>
        <w:rPr>
          <w:b/>
          <w:bCs/>
        </w:rPr>
        <w:t xml:space="preserve"> Πληροφορίες: </w:t>
      </w:r>
      <w:proofErr w:type="spellStart"/>
      <w:r>
        <w:rPr>
          <w:b/>
          <w:bCs/>
        </w:rPr>
        <w:t>Δημ</w:t>
      </w:r>
      <w:proofErr w:type="spellEnd"/>
      <w:r>
        <w:rPr>
          <w:b/>
          <w:bCs/>
        </w:rPr>
        <w:t xml:space="preserve">. Πολυχρονιάδης (6945394406)           </w:t>
      </w:r>
      <w:r>
        <w:rPr>
          <w:b/>
        </w:rPr>
        <w:t xml:space="preserve">                                                      </w:t>
      </w:r>
    </w:p>
    <w:p w14:paraId="7C5064DF" w14:textId="77777777" w:rsidR="00D7183E" w:rsidRDefault="00D7183E" w:rsidP="00D7183E">
      <w:pPr>
        <w:jc w:val="both"/>
        <w:rPr>
          <w:rFonts w:hint="eastAsia"/>
          <w:b/>
        </w:rPr>
      </w:pPr>
      <w:r>
        <w:rPr>
          <w:b/>
        </w:rPr>
        <w:t xml:space="preserve"> </w:t>
      </w:r>
      <w:r>
        <w:rPr>
          <w:b/>
          <w:lang w:val="en-US"/>
        </w:rPr>
        <w:t>Email</w:t>
      </w:r>
      <w:r>
        <w:rPr>
          <w:b/>
        </w:rPr>
        <w:t xml:space="preserve">:syll2grafeio@gmail.com                                      </w:t>
      </w:r>
    </w:p>
    <w:p w14:paraId="333ABC98" w14:textId="77777777" w:rsidR="00D7183E" w:rsidRDefault="00D7183E" w:rsidP="00D7183E">
      <w:pPr>
        <w:jc w:val="both"/>
        <w:rPr>
          <w:rFonts w:hint="eastAsia"/>
          <w:b/>
        </w:rPr>
      </w:pPr>
      <w:r>
        <w:t xml:space="preserve"> </w:t>
      </w:r>
      <w:r>
        <w:rPr>
          <w:b/>
        </w:rPr>
        <w:t xml:space="preserve">Δικτυακός τόπος: </w:t>
      </w:r>
      <w:proofErr w:type="spellStart"/>
      <w:r>
        <w:rPr>
          <w:b/>
        </w:rPr>
        <w:t>http</w:t>
      </w:r>
      <w:proofErr w:type="spellEnd"/>
      <w:r>
        <w:rPr>
          <w:b/>
        </w:rPr>
        <w:t xml:space="preserve">//: </w:t>
      </w:r>
      <w:hyperlink r:id="rId4" w:history="1">
        <w:r>
          <w:rPr>
            <w:rStyle w:val="-"/>
          </w:rPr>
          <w:t>www.syllogosekpaideutikonpeamarousiou.gr</w:t>
        </w:r>
      </w:hyperlink>
      <w:r>
        <w:rPr>
          <w:b/>
        </w:rPr>
        <w:t xml:space="preserve"> </w:t>
      </w:r>
      <w:r>
        <w:t xml:space="preserve">                                                                                            </w:t>
      </w:r>
    </w:p>
    <w:p w14:paraId="6F61D72D" w14:textId="77777777" w:rsidR="00D7183E" w:rsidRDefault="00D7183E" w:rsidP="00D7183E">
      <w:pPr>
        <w:jc w:val="right"/>
        <w:rPr>
          <w:rFonts w:cs="Times New Roman" w:hint="eastAsia"/>
          <w:b/>
        </w:rPr>
      </w:pPr>
    </w:p>
    <w:p w14:paraId="1788CFE3" w14:textId="77777777" w:rsidR="00D7183E" w:rsidRPr="00D7183E" w:rsidRDefault="00D7183E" w:rsidP="00D7183E">
      <w:pPr>
        <w:spacing w:after="120" w:line="276" w:lineRule="auto"/>
        <w:jc w:val="right"/>
        <w:rPr>
          <w:rFonts w:cs="Times New Roman" w:hint="eastAsia"/>
          <w:b/>
        </w:rPr>
      </w:pPr>
      <w:r>
        <w:rPr>
          <w:b/>
        </w:rPr>
        <w:t>Προς: ΤΑ ΜΕΛΗ ΤΟΥ ΣΥΛΛΟΓΟΥ ΜΑΣ</w:t>
      </w:r>
    </w:p>
    <w:p w14:paraId="769BF8B9" w14:textId="77777777" w:rsidR="00D7183E" w:rsidRDefault="00D7183E" w:rsidP="00D7183E">
      <w:pPr>
        <w:spacing w:after="120" w:line="276" w:lineRule="auto"/>
        <w:jc w:val="right"/>
        <w:rPr>
          <w:rFonts w:hint="eastAsia"/>
          <w:b/>
        </w:rPr>
      </w:pPr>
      <w:r>
        <w:rPr>
          <w:b/>
        </w:rPr>
        <w:t xml:space="preserve">Κοινοποίηση: Δ. Ο. Ε., Διεύθυνση Π. Ε. Β΄ Αθήνας, Συλλόγους </w:t>
      </w:r>
      <w:proofErr w:type="spellStart"/>
      <w:r>
        <w:rPr>
          <w:b/>
        </w:rPr>
        <w:t>Εκπ</w:t>
      </w:r>
      <w:proofErr w:type="spellEnd"/>
      <w:r>
        <w:rPr>
          <w:b/>
        </w:rPr>
        <w:t>/</w:t>
      </w:r>
      <w:proofErr w:type="spellStart"/>
      <w:r>
        <w:rPr>
          <w:b/>
        </w:rPr>
        <w:t>κών</w:t>
      </w:r>
      <w:proofErr w:type="spellEnd"/>
      <w:r>
        <w:rPr>
          <w:b/>
        </w:rPr>
        <w:t xml:space="preserve"> Π. Ε.  της χώρας </w:t>
      </w:r>
    </w:p>
    <w:p w14:paraId="58A1D96D" w14:textId="77777777" w:rsidR="00D7183E" w:rsidRDefault="00D7183E" w:rsidP="00D7183E">
      <w:pPr>
        <w:spacing w:after="120" w:line="276" w:lineRule="auto"/>
        <w:jc w:val="center"/>
        <w:rPr>
          <w:rFonts w:hint="eastAsia"/>
          <w:b/>
        </w:rPr>
      </w:pPr>
    </w:p>
    <w:p w14:paraId="541F0D21" w14:textId="77777777" w:rsidR="004E720A" w:rsidRDefault="00D7183E" w:rsidP="00D7183E">
      <w:pPr>
        <w:jc w:val="center"/>
        <w:rPr>
          <w:rFonts w:ascii="Times New Roman" w:hAnsi="Times New Roman" w:cs="Times New Roman"/>
          <w:b/>
          <w:u w:val="single"/>
        </w:rPr>
      </w:pPr>
      <w:r w:rsidRPr="00D7183E">
        <w:rPr>
          <w:rFonts w:ascii="Times New Roman" w:hAnsi="Times New Roman" w:cs="Times New Roman"/>
          <w:b/>
          <w:u w:val="single"/>
        </w:rPr>
        <w:t>ΣΥΛΛΥΠΗΤΗΡΙΟ ΜΗΝΥΜΑ ΓΙΑ ΤΗΝ ΑΝΑΧΩΡΗΣΗ ΤΗΣ ΣΥΝΑΔΕΛΦΟΥ ΚΑΠΕΤΑΝΙΔΟΥ ΜΑΡΙΑΣ</w:t>
      </w:r>
    </w:p>
    <w:p w14:paraId="46477F5C" w14:textId="77777777" w:rsidR="00D7183E" w:rsidRDefault="00D7183E" w:rsidP="00D7183E">
      <w:pPr>
        <w:jc w:val="center"/>
        <w:rPr>
          <w:rFonts w:ascii="Times New Roman" w:hAnsi="Times New Roman" w:cs="Times New Roman"/>
          <w:b/>
          <w:u w:val="single"/>
        </w:rPr>
      </w:pPr>
    </w:p>
    <w:p w14:paraId="3FEDB421" w14:textId="77777777" w:rsidR="00D7183E" w:rsidRDefault="00D7183E" w:rsidP="00D7183E">
      <w:pPr>
        <w:jc w:val="both"/>
        <w:rPr>
          <w:rFonts w:ascii="Times New Roman" w:hAnsi="Times New Roman" w:cs="Times New Roman"/>
        </w:rPr>
      </w:pPr>
      <w:r w:rsidRPr="00F9301D">
        <w:rPr>
          <w:rFonts w:ascii="Times New Roman" w:hAnsi="Times New Roman" w:cs="Times New Roman"/>
          <w:b/>
        </w:rPr>
        <w:t xml:space="preserve">Το Δ. Σ. του Συλλόγου </w:t>
      </w:r>
      <w:proofErr w:type="spellStart"/>
      <w:r w:rsidRPr="00F9301D">
        <w:rPr>
          <w:rFonts w:ascii="Times New Roman" w:hAnsi="Times New Roman" w:cs="Times New Roman"/>
          <w:b/>
        </w:rPr>
        <w:t>Εκπ</w:t>
      </w:r>
      <w:proofErr w:type="spellEnd"/>
      <w:r w:rsidRPr="00F9301D">
        <w:rPr>
          <w:rFonts w:ascii="Times New Roman" w:hAnsi="Times New Roman" w:cs="Times New Roman"/>
          <w:b/>
        </w:rPr>
        <w:t>/</w:t>
      </w:r>
      <w:proofErr w:type="spellStart"/>
      <w:r w:rsidRPr="00F9301D">
        <w:rPr>
          <w:rFonts w:ascii="Times New Roman" w:hAnsi="Times New Roman" w:cs="Times New Roman"/>
          <w:b/>
        </w:rPr>
        <w:t>κών</w:t>
      </w:r>
      <w:proofErr w:type="spellEnd"/>
      <w:r w:rsidRPr="00F9301D">
        <w:rPr>
          <w:rFonts w:ascii="Times New Roman" w:hAnsi="Times New Roman" w:cs="Times New Roman"/>
          <w:b/>
        </w:rPr>
        <w:t xml:space="preserve"> Π. Ε. Αμαρουσίου</w:t>
      </w:r>
      <w:r>
        <w:rPr>
          <w:rFonts w:ascii="Times New Roman" w:hAnsi="Times New Roman" w:cs="Times New Roman"/>
        </w:rPr>
        <w:t xml:space="preserve"> εκφράζοντας την βαθιά λύπη των συναδέλφων – μελών του σωματείου μας </w:t>
      </w:r>
      <w:r w:rsidRPr="00F9301D">
        <w:rPr>
          <w:rFonts w:ascii="Times New Roman" w:hAnsi="Times New Roman" w:cs="Times New Roman"/>
          <w:b/>
        </w:rPr>
        <w:t>καταθέτει τα ειλικρινή συλλυπητήριά του στην οικογένεια της πρόωρα εκλιπούσας συναδέλφου ΚΑΠΕΤΑΝΙΔΟΥ ΜΑΡΙΑΣ,</w:t>
      </w:r>
      <w:r>
        <w:rPr>
          <w:rFonts w:ascii="Times New Roman" w:hAnsi="Times New Roman" w:cs="Times New Roman"/>
        </w:rPr>
        <w:t xml:space="preserve"> η οποία έφυγε από τη ζωή. </w:t>
      </w:r>
    </w:p>
    <w:p w14:paraId="1D242950" w14:textId="77777777" w:rsidR="00D7183E" w:rsidRDefault="00D7183E" w:rsidP="00D7183E">
      <w:pPr>
        <w:jc w:val="both"/>
        <w:rPr>
          <w:rFonts w:ascii="Times New Roman" w:hAnsi="Times New Roman" w:cs="Times New Roman"/>
        </w:rPr>
      </w:pPr>
      <w:r>
        <w:rPr>
          <w:rFonts w:ascii="Times New Roman" w:hAnsi="Times New Roman" w:cs="Times New Roman"/>
        </w:rPr>
        <w:t xml:space="preserve">Η Μαρία </w:t>
      </w:r>
      <w:proofErr w:type="spellStart"/>
      <w:r>
        <w:rPr>
          <w:rFonts w:ascii="Times New Roman" w:hAnsi="Times New Roman" w:cs="Times New Roman"/>
        </w:rPr>
        <w:t>Καπετανίδου</w:t>
      </w:r>
      <w:proofErr w:type="spellEnd"/>
      <w:r>
        <w:rPr>
          <w:rFonts w:ascii="Times New Roman" w:hAnsi="Times New Roman" w:cs="Times New Roman"/>
        </w:rPr>
        <w:t xml:space="preserve"> υπήρξε υπόδειγμα εκπαιδευτικού – δασκάλας και έχοντας άρτια επιστημονική σκευή έφτασε στο βαθμό της σχολικής συντονίστριας προσφέροντας τις γνώσεις και τις υπηρεσίες της αμέριστα και πάντα με το χαμόγελο σε εκπαιδευτικούς και μαθητές σχολείων της περιοχής ευθύνης του σωματείου μας (Δημοτικά Σχολεία του Δήμου Κηφισιάς). Η πρόωρη αναχώρησή της αφήνει δυσαναπλήρωτο κενό στην εκπαιδευτική μας κοινότητα. </w:t>
      </w:r>
    </w:p>
    <w:p w14:paraId="0F5194F1" w14:textId="77777777" w:rsidR="00D7183E" w:rsidRDefault="00D7183E" w:rsidP="00D7183E">
      <w:pPr>
        <w:jc w:val="both"/>
        <w:rPr>
          <w:rFonts w:ascii="Times New Roman" w:hAnsi="Times New Roman" w:cs="Times New Roman"/>
          <w:b/>
        </w:rPr>
      </w:pPr>
      <w:r w:rsidRPr="00F9301D">
        <w:rPr>
          <w:rFonts w:ascii="Times New Roman" w:hAnsi="Times New Roman" w:cs="Times New Roman"/>
          <w:b/>
        </w:rPr>
        <w:t xml:space="preserve">Καλό ταξίδι </w:t>
      </w:r>
      <w:proofErr w:type="spellStart"/>
      <w:r w:rsidRPr="00F9301D">
        <w:rPr>
          <w:rFonts w:ascii="Times New Roman" w:hAnsi="Times New Roman" w:cs="Times New Roman"/>
          <w:b/>
        </w:rPr>
        <w:t>συναδέλφισσα</w:t>
      </w:r>
      <w:proofErr w:type="spellEnd"/>
      <w:r w:rsidRPr="00F9301D">
        <w:rPr>
          <w:rFonts w:ascii="Times New Roman" w:hAnsi="Times New Roman" w:cs="Times New Roman"/>
          <w:b/>
        </w:rPr>
        <w:t xml:space="preserve"> Μαρία – Αιώνια η μνήμη σου.  </w:t>
      </w:r>
    </w:p>
    <w:p w14:paraId="47CBA1D7" w14:textId="77777777" w:rsidR="00A64B7F" w:rsidRDefault="00A64B7F" w:rsidP="00D7183E">
      <w:pPr>
        <w:jc w:val="both"/>
        <w:rPr>
          <w:rFonts w:ascii="Times New Roman" w:hAnsi="Times New Roman" w:cs="Times New Roman"/>
          <w:b/>
        </w:rPr>
      </w:pPr>
    </w:p>
    <w:p w14:paraId="6A0C8919" w14:textId="77777777" w:rsidR="00A64B7F" w:rsidRPr="00F9301D" w:rsidRDefault="00A64B7F" w:rsidP="00A64B7F">
      <w:pPr>
        <w:jc w:val="center"/>
        <w:rPr>
          <w:rFonts w:ascii="Times New Roman" w:hAnsi="Times New Roman" w:cs="Times New Roman"/>
          <w:b/>
        </w:rPr>
      </w:pPr>
      <w:r>
        <w:rPr>
          <w:noProof/>
          <w:lang w:eastAsia="el-GR" w:bidi="ar-SA"/>
        </w:rPr>
        <w:drawing>
          <wp:inline distT="0" distB="0" distL="0" distR="0" wp14:anchorId="7DF475AB" wp14:editId="26532F69">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A64B7F" w:rsidRPr="00F9301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3E"/>
    <w:rsid w:val="004E720A"/>
    <w:rsid w:val="00A64B7F"/>
    <w:rsid w:val="00BB6CDF"/>
    <w:rsid w:val="00D7183E"/>
    <w:rsid w:val="00F930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A15B"/>
  <w15:chartTrackingRefBased/>
  <w15:docId w15:val="{48DE4860-FB66-4765-8282-699A3E3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83E"/>
    <w:pPr>
      <w:suppressAutoHyphens/>
      <w:spacing w:after="0" w:line="240" w:lineRule="auto"/>
    </w:pPr>
    <w:rPr>
      <w:rFonts w:ascii="Liberation Serif" w:eastAsia="NSimSun" w:hAnsi="Liberation Serif" w:cs="Arial"/>
      <w:kern w:val="2"/>
      <w:sz w:val="24"/>
      <w:szCs w:val="24"/>
      <w:lang w:eastAsia="zh-CN" w:bidi="hi-IN"/>
    </w:rPr>
  </w:style>
  <w:style w:type="paragraph" w:styleId="1">
    <w:name w:val="heading 1"/>
    <w:basedOn w:val="a"/>
    <w:next w:val="a"/>
    <w:link w:val="1Char"/>
    <w:uiPriority w:val="9"/>
    <w:qFormat/>
    <w:rsid w:val="00D7183E"/>
    <w:pPr>
      <w:keepNext/>
      <w:spacing w:before="240" w:after="60"/>
      <w:outlineLvl w:val="0"/>
    </w:pPr>
    <w:rPr>
      <w:rFonts w:ascii="Calibri Light" w:eastAsia="Times New Roman" w:hAnsi="Calibri Light" w:cs="Mangal"/>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7183E"/>
    <w:rPr>
      <w:rFonts w:ascii="Calibri Light" w:eastAsia="Times New Roman" w:hAnsi="Calibri Light" w:cs="Mangal"/>
      <w:b/>
      <w:bCs/>
      <w:kern w:val="32"/>
      <w:sz w:val="32"/>
      <w:szCs w:val="29"/>
      <w:lang w:eastAsia="zh-CN" w:bidi="hi-IN"/>
    </w:rPr>
  </w:style>
  <w:style w:type="character" w:styleId="-">
    <w:name w:val="Hyperlink"/>
    <w:semiHidden/>
    <w:unhideWhenUsed/>
    <w:rsid w:val="00D71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1332</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2023-06-30T05:07:00Z</dcterms:created>
  <dcterms:modified xsi:type="dcterms:W3CDTF">2023-06-30T05:07:00Z</dcterms:modified>
</cp:coreProperties>
</file>