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F6" w:rsidRDefault="00C464F6" w:rsidP="0017367F">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3 – 3 – 2024                                                                                                          </w:t>
      </w:r>
    </w:p>
    <w:p w:rsidR="00C464F6" w:rsidRDefault="00C464F6" w:rsidP="0017367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69</w:t>
      </w:r>
    </w:p>
    <w:p w:rsidR="00C464F6" w:rsidRDefault="00C464F6" w:rsidP="0017367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C464F6" w:rsidRDefault="00C464F6" w:rsidP="0017367F">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C464F6" w:rsidRDefault="00C464F6" w:rsidP="0017367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C464F6" w:rsidRDefault="00C464F6" w:rsidP="0017367F">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C464F6" w:rsidRDefault="00C464F6" w:rsidP="0017367F">
      <w:pPr>
        <w:spacing w:after="0" w:line="240" w:lineRule="auto"/>
        <w:rPr>
          <w:rFonts w:ascii="Times New Roman"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C464F6" w:rsidRDefault="00C464F6" w:rsidP="0017367F">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proofErr w:type="spellStart"/>
        <w:r>
          <w:rPr>
            <w:rStyle w:val="Hyperlink"/>
            <w:rFonts w:ascii="Times New Roman" w:hAnsi="Times New Roman"/>
            <w:b/>
            <w:sz w:val="24"/>
            <w:szCs w:val="24"/>
          </w:rPr>
          <w:t>www.syllogosekpaideutikonpeamarousiou.gr</w:t>
        </w:r>
        <w:proofErr w:type="spellEnd"/>
      </w:hyperlink>
    </w:p>
    <w:p w:rsidR="00C464F6" w:rsidRDefault="00C464F6" w:rsidP="0017367F">
      <w:pPr>
        <w:spacing w:after="0" w:line="240" w:lineRule="auto"/>
        <w:jc w:val="both"/>
        <w:rPr>
          <w:rFonts w:ascii="Times New Roman" w:hAnsi="Times New Roman"/>
          <w:b/>
          <w:bCs/>
          <w:sz w:val="24"/>
          <w:szCs w:val="24"/>
        </w:rPr>
      </w:pPr>
    </w:p>
    <w:p w:rsidR="00C464F6" w:rsidRDefault="00C464F6" w:rsidP="0017367F">
      <w:pPr>
        <w:spacing w:after="0" w:line="240" w:lineRule="auto"/>
        <w:jc w:val="center"/>
        <w:rPr>
          <w:rFonts w:ascii="Times New Roman" w:hAnsi="Times New Roman"/>
          <w:b/>
          <w:bCs/>
          <w:sz w:val="24"/>
          <w:szCs w:val="24"/>
        </w:rPr>
      </w:pPr>
    </w:p>
    <w:p w:rsidR="00C464F6" w:rsidRDefault="00C464F6" w:rsidP="0017367F">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C464F6" w:rsidRDefault="00C464F6" w:rsidP="0017367F">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Συντονιστική Επιτροπή Αγώνα </w:t>
      </w:r>
      <w:proofErr w:type="spellStart"/>
      <w:r>
        <w:rPr>
          <w:rFonts w:ascii="Times New Roman" w:hAnsi="Times New Roman"/>
          <w:b/>
          <w:bCs/>
          <w:sz w:val="24"/>
          <w:szCs w:val="24"/>
        </w:rPr>
        <w:t>έναντια</w:t>
      </w:r>
      <w:proofErr w:type="spellEnd"/>
      <w:r>
        <w:rPr>
          <w:rFonts w:ascii="Times New Roman" w:hAnsi="Times New Roman"/>
          <w:b/>
          <w:bCs/>
          <w:sz w:val="24"/>
          <w:szCs w:val="24"/>
        </w:rPr>
        <w:t xml:space="preserve"> στην μετεγκατάσταση του ΚΑΖΙΝΟ της Πάρνηθας στο Μαρούσι,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rsidR="00115C38" w:rsidRDefault="00115C38" w:rsidP="0017367F">
      <w:pPr>
        <w:spacing w:line="240" w:lineRule="auto"/>
      </w:pPr>
    </w:p>
    <w:p w:rsidR="00EE3A58" w:rsidRDefault="00C464F6" w:rsidP="0017367F">
      <w:pPr>
        <w:spacing w:before="100" w:beforeAutospacing="1" w:after="100" w:afterAutospacing="1" w:line="240" w:lineRule="auto"/>
        <w:jc w:val="center"/>
        <w:rPr>
          <w:rFonts w:ascii="Times New Roman" w:eastAsia="Times New Roman" w:hAnsi="Times New Roman"/>
          <w:b/>
          <w:bCs/>
          <w:color w:val="222222"/>
          <w:sz w:val="24"/>
          <w:szCs w:val="24"/>
          <w:lang w:eastAsia="el-GR"/>
        </w:rPr>
      </w:pPr>
      <w:r w:rsidRPr="00EE3A58">
        <w:rPr>
          <w:rFonts w:ascii="Times New Roman" w:hAnsi="Times New Roman"/>
          <w:b/>
          <w:sz w:val="24"/>
          <w:szCs w:val="24"/>
        </w:rPr>
        <w:t xml:space="preserve">ΟΛΟΙ/ΟΛΕΣ </w:t>
      </w:r>
      <w:r w:rsidR="00EE3A58" w:rsidRPr="00EE3A58">
        <w:rPr>
          <w:rFonts w:ascii="Times New Roman" w:eastAsia="Times New Roman" w:hAnsi="Times New Roman"/>
          <w:b/>
          <w:color w:val="222222"/>
          <w:sz w:val="24"/>
          <w:szCs w:val="24"/>
          <w:lang w:eastAsia="el-GR"/>
        </w:rPr>
        <w:t>στην </w:t>
      </w:r>
      <w:r w:rsidR="00EE3A58" w:rsidRPr="00EE3A58">
        <w:rPr>
          <w:rFonts w:ascii="Times New Roman" w:eastAsia="Times New Roman" w:hAnsi="Times New Roman"/>
          <w:b/>
          <w:bCs/>
          <w:color w:val="222222"/>
          <w:sz w:val="24"/>
          <w:szCs w:val="24"/>
          <w:lang w:eastAsia="el-GR"/>
        </w:rPr>
        <w:t>Ενημερωτική Συζήτηση</w:t>
      </w:r>
      <w:r w:rsidR="00EE3A58" w:rsidRPr="00EE3A58">
        <w:rPr>
          <w:rFonts w:ascii="Times New Roman" w:eastAsia="Times New Roman" w:hAnsi="Times New Roman"/>
          <w:b/>
          <w:color w:val="222222"/>
          <w:sz w:val="24"/>
          <w:szCs w:val="24"/>
          <w:lang w:eastAsia="el-GR"/>
        </w:rPr>
        <w:t> για τις επιπτώσεις της μετεγκατάστασης του καζίνο Πάρνηθας στο Μαρούσι, στην</w:t>
      </w:r>
      <w:r w:rsidR="00EE3A58" w:rsidRPr="00EE3A58">
        <w:rPr>
          <w:rFonts w:ascii="Times New Roman" w:eastAsia="Times New Roman" w:hAnsi="Times New Roman"/>
          <w:b/>
          <w:bCs/>
          <w:color w:val="222222"/>
          <w:sz w:val="24"/>
          <w:szCs w:val="24"/>
          <w:lang w:eastAsia="el-GR"/>
        </w:rPr>
        <w:t> Ελληνική Κεραμική (</w:t>
      </w:r>
      <w:r w:rsidR="00EE3A58" w:rsidRPr="00EE3A58">
        <w:rPr>
          <w:rFonts w:ascii="Times New Roman" w:eastAsia="Times New Roman" w:hAnsi="Times New Roman"/>
          <w:b/>
          <w:color w:val="222222"/>
          <w:sz w:val="24"/>
          <w:szCs w:val="24"/>
          <w:lang w:eastAsia="el-GR"/>
        </w:rPr>
        <w:t xml:space="preserve">Αίθουσα </w:t>
      </w:r>
      <w:proofErr w:type="spellStart"/>
      <w:r w:rsidR="00EE3A58" w:rsidRPr="00EE3A58">
        <w:rPr>
          <w:rFonts w:ascii="Times New Roman" w:eastAsia="Times New Roman" w:hAnsi="Times New Roman"/>
          <w:b/>
          <w:color w:val="222222"/>
          <w:sz w:val="24"/>
          <w:szCs w:val="24"/>
          <w:lang w:eastAsia="el-GR"/>
        </w:rPr>
        <w:t>Τολλ</w:t>
      </w:r>
      <w:proofErr w:type="spellEnd"/>
      <w:r w:rsidR="00EE3A58" w:rsidRPr="00EE3A58">
        <w:rPr>
          <w:rFonts w:ascii="Times New Roman" w:eastAsia="Times New Roman" w:hAnsi="Times New Roman"/>
          <w:b/>
          <w:color w:val="222222"/>
          <w:sz w:val="24"/>
          <w:szCs w:val="24"/>
          <w:lang w:eastAsia="el-GR"/>
        </w:rPr>
        <w:t xml:space="preserve">, Λεωφόρος </w:t>
      </w:r>
      <w:proofErr w:type="spellStart"/>
      <w:r w:rsidR="00EE3A58" w:rsidRPr="00EE3A58">
        <w:rPr>
          <w:rFonts w:ascii="Times New Roman" w:eastAsia="Times New Roman" w:hAnsi="Times New Roman"/>
          <w:b/>
          <w:color w:val="222222"/>
          <w:sz w:val="24"/>
          <w:szCs w:val="24"/>
          <w:lang w:eastAsia="el-GR"/>
        </w:rPr>
        <w:t>Κηφισίας</w:t>
      </w:r>
      <w:proofErr w:type="spellEnd"/>
      <w:r w:rsidR="00EE3A58" w:rsidRPr="00EE3A58">
        <w:rPr>
          <w:rFonts w:ascii="Times New Roman" w:eastAsia="Times New Roman" w:hAnsi="Times New Roman"/>
          <w:b/>
          <w:color w:val="222222"/>
          <w:sz w:val="24"/>
          <w:szCs w:val="24"/>
          <w:lang w:eastAsia="el-GR"/>
        </w:rPr>
        <w:t xml:space="preserve"> 207, Μαρούσι,</w:t>
      </w:r>
      <w:r w:rsidR="00EE3A58" w:rsidRPr="00EE3A58">
        <w:rPr>
          <w:rFonts w:ascii="Times New Roman" w:eastAsia="Times New Roman" w:hAnsi="Times New Roman"/>
          <w:b/>
          <w:bCs/>
          <w:color w:val="222222"/>
          <w:sz w:val="24"/>
          <w:szCs w:val="24"/>
          <w:lang w:eastAsia="el-GR"/>
        </w:rPr>
        <w:t> </w:t>
      </w:r>
      <w:r w:rsidR="00EE3A58" w:rsidRPr="00EE3A58">
        <w:rPr>
          <w:rFonts w:ascii="Times New Roman" w:eastAsia="Times New Roman" w:hAnsi="Times New Roman"/>
          <w:b/>
          <w:color w:val="222222"/>
          <w:sz w:val="24"/>
          <w:szCs w:val="24"/>
          <w:lang w:eastAsia="el-GR"/>
        </w:rPr>
        <w:t>είσοδος και από οδό Σαλαμίνος</w:t>
      </w:r>
      <w:r w:rsidR="00EE3A58" w:rsidRPr="00EE3A58">
        <w:rPr>
          <w:rFonts w:ascii="Times New Roman" w:eastAsia="Times New Roman" w:hAnsi="Times New Roman"/>
          <w:b/>
          <w:bCs/>
          <w:color w:val="222222"/>
          <w:sz w:val="24"/>
          <w:szCs w:val="24"/>
          <w:lang w:eastAsia="el-GR"/>
        </w:rPr>
        <w:t>)</w:t>
      </w:r>
      <w:r w:rsidR="00EE3A58" w:rsidRPr="00EE3A58">
        <w:rPr>
          <w:rFonts w:ascii="Times New Roman" w:eastAsia="Times New Roman" w:hAnsi="Times New Roman"/>
          <w:b/>
          <w:color w:val="222222"/>
          <w:sz w:val="24"/>
          <w:szCs w:val="24"/>
          <w:lang w:eastAsia="el-GR"/>
        </w:rPr>
        <w:t> την </w:t>
      </w:r>
      <w:r w:rsidR="00EE3A58" w:rsidRPr="00EE3A58">
        <w:rPr>
          <w:rFonts w:ascii="Times New Roman" w:eastAsia="Times New Roman" w:hAnsi="Times New Roman"/>
          <w:b/>
          <w:bCs/>
          <w:color w:val="222222"/>
          <w:sz w:val="24"/>
          <w:szCs w:val="24"/>
          <w:lang w:eastAsia="el-GR"/>
        </w:rPr>
        <w:t>Τετάρτη 6 Μαρτίου 2024 </w:t>
      </w:r>
      <w:r w:rsidR="00EE3A58" w:rsidRPr="00EE3A58">
        <w:rPr>
          <w:rFonts w:ascii="Times New Roman" w:eastAsia="Times New Roman" w:hAnsi="Times New Roman"/>
          <w:b/>
          <w:color w:val="222222"/>
          <w:sz w:val="24"/>
          <w:szCs w:val="24"/>
          <w:lang w:eastAsia="el-GR"/>
        </w:rPr>
        <w:t>και ώρα</w:t>
      </w:r>
      <w:r w:rsidR="00EE3A58" w:rsidRPr="00EE3A58">
        <w:rPr>
          <w:rFonts w:ascii="Times New Roman" w:eastAsia="Times New Roman" w:hAnsi="Times New Roman"/>
          <w:b/>
          <w:bCs/>
          <w:color w:val="222222"/>
          <w:sz w:val="24"/>
          <w:szCs w:val="24"/>
          <w:lang w:eastAsia="el-GR"/>
        </w:rPr>
        <w:t> 6 μ.μ.</w:t>
      </w:r>
    </w:p>
    <w:p w:rsidR="00EE3A58" w:rsidRDefault="00EE3A58" w:rsidP="0017367F">
      <w:pPr>
        <w:spacing w:before="100" w:beforeAutospacing="1" w:after="100" w:afterAutospacing="1" w:line="240" w:lineRule="auto"/>
        <w:jc w:val="center"/>
        <w:rPr>
          <w:rFonts w:ascii="Times New Roman" w:eastAsia="Times New Roman" w:hAnsi="Times New Roman"/>
          <w:b/>
          <w:bCs/>
          <w:color w:val="222222"/>
          <w:sz w:val="24"/>
          <w:szCs w:val="24"/>
          <w:lang w:eastAsia="el-GR"/>
        </w:rPr>
      </w:pPr>
    </w:p>
    <w:p w:rsidR="0017367F" w:rsidRDefault="00EE3A58" w:rsidP="0017367F">
      <w:pPr>
        <w:spacing w:before="100" w:beforeAutospacing="1" w:after="100" w:afterAutospacing="1" w:line="240" w:lineRule="auto"/>
        <w:jc w:val="both"/>
        <w:rPr>
          <w:rFonts w:ascii="Times New Roman" w:eastAsia="Times New Roman" w:hAnsi="Times New Roman"/>
          <w:b/>
          <w:color w:val="222222"/>
          <w:sz w:val="24"/>
          <w:szCs w:val="24"/>
          <w:lang w:eastAsia="el-GR"/>
        </w:rPr>
      </w:pPr>
      <w:r>
        <w:rPr>
          <w:rFonts w:ascii="Times New Roman" w:eastAsia="Times New Roman" w:hAnsi="Times New Roman"/>
          <w:b/>
          <w:bCs/>
          <w:color w:val="222222"/>
          <w:sz w:val="24"/>
          <w:szCs w:val="24"/>
          <w:lang w:eastAsia="el-GR"/>
        </w:rPr>
        <w:t xml:space="preserve">Ο Σύλλογος Εκπαιδευτικών Π. Ε. Αμαρουσίου συμμετέχει, από την πρώτη στιγμή της λειτουργίας της, στην Συντονιστική  </w:t>
      </w:r>
      <w:r w:rsidRPr="00EE3A58">
        <w:rPr>
          <w:rFonts w:ascii="Times New Roman" w:eastAsia="Times New Roman" w:hAnsi="Times New Roman"/>
          <w:b/>
          <w:color w:val="222222"/>
          <w:sz w:val="24"/>
          <w:szCs w:val="24"/>
          <w:lang w:eastAsia="el-GR"/>
        </w:rPr>
        <w:t>Επιτροπή Αγώνα κατά της μετεγκατάστασης του καζίνο Πάρνηθας στο Μαρούσι</w:t>
      </w:r>
      <w:r>
        <w:rPr>
          <w:rFonts w:ascii="Times New Roman" w:eastAsia="Times New Roman" w:hAnsi="Times New Roman"/>
          <w:b/>
          <w:color w:val="222222"/>
          <w:sz w:val="24"/>
          <w:szCs w:val="24"/>
          <w:lang w:eastAsia="el-GR"/>
        </w:rPr>
        <w:t xml:space="preserve"> παλεύοντας, μαζί με όλους τους φορείς που συμμετέχουν σε αυτήν, ώστε να αποφευχθεί το έγκλημα που σχεδιάζουν η κυβέρνηση και το κατασκευαστικό κεφάλαιο, με την ανοχή και την συνεργασία του Δήμου Αμαρουσίου, σε βάρος των κατοίκων του Αμαρουσίου με την μεταφορά του ΚΑΖΙΝΟ της Πάρνηθας μέσα στον αστικό ιστό της πόλης του Αμαρουσίου, δίπλα σε σχολεία, νοσοκομεία και κατοικίες </w:t>
      </w:r>
      <w:r w:rsidR="0017367F">
        <w:rPr>
          <w:rFonts w:ascii="Times New Roman" w:eastAsia="Times New Roman" w:hAnsi="Times New Roman"/>
          <w:b/>
          <w:color w:val="222222"/>
          <w:sz w:val="24"/>
          <w:szCs w:val="24"/>
          <w:lang w:eastAsia="el-GR"/>
        </w:rPr>
        <w:t xml:space="preserve">με ανυπολόγιστες αρνητικές επιπτώσεις από τις </w:t>
      </w:r>
      <w:proofErr w:type="spellStart"/>
      <w:r w:rsidR="0017367F">
        <w:rPr>
          <w:rFonts w:ascii="Times New Roman" w:eastAsia="Times New Roman" w:hAnsi="Times New Roman"/>
          <w:b/>
          <w:color w:val="222222"/>
          <w:sz w:val="24"/>
          <w:szCs w:val="24"/>
          <w:lang w:eastAsia="el-GR"/>
        </w:rPr>
        <w:t>υπερτοπικού</w:t>
      </w:r>
      <w:proofErr w:type="spellEnd"/>
      <w:r w:rsidR="0017367F">
        <w:rPr>
          <w:rFonts w:ascii="Times New Roman" w:eastAsia="Times New Roman" w:hAnsi="Times New Roman"/>
          <w:b/>
          <w:color w:val="222222"/>
          <w:sz w:val="24"/>
          <w:szCs w:val="24"/>
          <w:lang w:eastAsia="el-GR"/>
        </w:rPr>
        <w:t xml:space="preserve"> χαρακτήρα χρήσεις που έχουν σωρευτεί στην πολεοδομικά </w:t>
      </w:r>
      <w:proofErr w:type="spellStart"/>
      <w:r w:rsidR="0017367F">
        <w:rPr>
          <w:rFonts w:ascii="Times New Roman" w:eastAsia="Times New Roman" w:hAnsi="Times New Roman"/>
          <w:b/>
          <w:color w:val="222222"/>
          <w:sz w:val="24"/>
          <w:szCs w:val="24"/>
          <w:lang w:eastAsia="el-GR"/>
        </w:rPr>
        <w:t>υπερκορεσμένη</w:t>
      </w:r>
      <w:proofErr w:type="spellEnd"/>
      <w:r w:rsidR="0017367F">
        <w:rPr>
          <w:rFonts w:ascii="Times New Roman" w:eastAsia="Times New Roman" w:hAnsi="Times New Roman"/>
          <w:b/>
          <w:color w:val="222222"/>
          <w:sz w:val="24"/>
          <w:szCs w:val="24"/>
          <w:lang w:eastAsia="el-GR"/>
        </w:rPr>
        <w:t xml:space="preserve"> πόλη του Αμαρουσίου.</w:t>
      </w:r>
    </w:p>
    <w:p w:rsidR="0017367F" w:rsidRDefault="0017367F" w:rsidP="0017367F">
      <w:pPr>
        <w:spacing w:before="100" w:beforeAutospacing="1" w:after="100" w:afterAutospacing="1" w:line="240" w:lineRule="auto"/>
        <w:jc w:val="both"/>
        <w:rPr>
          <w:rFonts w:ascii="Times New Roman" w:eastAsia="Times New Roman" w:hAnsi="Times New Roman"/>
          <w:b/>
          <w:color w:val="222222"/>
          <w:sz w:val="24"/>
          <w:szCs w:val="24"/>
          <w:lang w:eastAsia="el-GR"/>
        </w:rPr>
      </w:pPr>
      <w:r>
        <w:rPr>
          <w:rFonts w:ascii="Times New Roman" w:eastAsia="Times New Roman" w:hAnsi="Times New Roman"/>
          <w:b/>
          <w:color w:val="222222"/>
          <w:sz w:val="24"/>
          <w:szCs w:val="24"/>
          <w:lang w:eastAsia="el-GR"/>
        </w:rPr>
        <w:t>Στο πλαίσιο αυτό συμμετέχουμε και στηρίζουμε τις δράσεις – κινητοποιήσεις της Συντονιστικής Επιτροπής Αγώνα κατά της μετεγκατάστασης του ΚΑΖΙΝΟ Πάρνηθας στο Μαρούσι και καλούμε τα μέλη μας να συμμετάσχουν μαζικά σε αυτές.</w:t>
      </w:r>
    </w:p>
    <w:p w:rsidR="00EE3A58" w:rsidRPr="00EE3A58" w:rsidRDefault="0017367F" w:rsidP="0017367F">
      <w:pPr>
        <w:spacing w:before="100" w:beforeAutospacing="1" w:after="100" w:afterAutospacing="1" w:line="240" w:lineRule="auto"/>
        <w:jc w:val="both"/>
        <w:rPr>
          <w:rFonts w:ascii="Arial" w:eastAsia="Times New Roman" w:hAnsi="Arial" w:cs="Arial"/>
          <w:b/>
          <w:color w:val="333333"/>
          <w:sz w:val="24"/>
          <w:szCs w:val="24"/>
          <w:lang w:eastAsia="el-GR"/>
        </w:rPr>
      </w:pPr>
      <w:r>
        <w:rPr>
          <w:rFonts w:ascii="Times New Roman" w:eastAsia="Times New Roman" w:hAnsi="Times New Roman"/>
          <w:b/>
          <w:color w:val="222222"/>
          <w:sz w:val="24"/>
          <w:szCs w:val="24"/>
          <w:lang w:eastAsia="el-GR"/>
        </w:rPr>
        <w:t xml:space="preserve">Παραθέτουμε κάλεσμα – πρόσκληση σε ενημερωτική εκδήλωση – συζήτηση της ομώνυμης επιτροπής αγώνα και καλούμε τα μέλη του σωματείου μας να συμμετέχουν μαζικά σε αυτή την εκδήλωση. </w:t>
      </w:r>
      <w:r w:rsidR="00EE3A58">
        <w:rPr>
          <w:rFonts w:ascii="Times New Roman" w:eastAsia="Times New Roman" w:hAnsi="Times New Roman"/>
          <w:b/>
          <w:color w:val="222222"/>
          <w:sz w:val="24"/>
          <w:szCs w:val="24"/>
          <w:lang w:eastAsia="el-GR"/>
        </w:rPr>
        <w:t xml:space="preserve"> </w:t>
      </w:r>
    </w:p>
    <w:p w:rsidR="00C464F6" w:rsidRDefault="00C464F6" w:rsidP="0017367F">
      <w:pPr>
        <w:spacing w:line="240" w:lineRule="auto"/>
        <w:jc w:val="center"/>
        <w:rPr>
          <w:rFonts w:ascii="Times New Roman" w:hAnsi="Times New Roman"/>
          <w:sz w:val="24"/>
          <w:szCs w:val="24"/>
        </w:rPr>
      </w:pPr>
    </w:p>
    <w:p w:rsidR="00EE3A58" w:rsidRPr="00EE3A58" w:rsidRDefault="00EE3A58" w:rsidP="0017367F">
      <w:pPr>
        <w:spacing w:before="100" w:beforeAutospacing="1" w:after="100" w:afterAutospacing="1" w:line="240" w:lineRule="auto"/>
        <w:jc w:val="both"/>
        <w:rPr>
          <w:rFonts w:ascii="Arial" w:eastAsia="Times New Roman" w:hAnsi="Arial" w:cs="Arial"/>
          <w:color w:val="333333"/>
          <w:sz w:val="24"/>
          <w:szCs w:val="24"/>
          <w:lang w:eastAsia="el-GR"/>
        </w:rPr>
      </w:pPr>
      <w:r w:rsidRPr="00EE3A58">
        <w:rPr>
          <w:rFonts w:ascii="Times New Roman" w:eastAsia="Times New Roman" w:hAnsi="Times New Roman"/>
          <w:color w:val="222222"/>
          <w:sz w:val="24"/>
          <w:szCs w:val="24"/>
          <w:lang w:eastAsia="el-GR"/>
        </w:rPr>
        <w:t>Η Συντονιστική Επιτροπή Αγώνα κατά της μετεγκατάστασης του καζίνο Πάρνηθας στο Μαρούσι, σας προσκαλεί στην </w:t>
      </w:r>
      <w:r w:rsidRPr="00EE3A58">
        <w:rPr>
          <w:rFonts w:ascii="Times New Roman" w:eastAsia="Times New Roman" w:hAnsi="Times New Roman"/>
          <w:b/>
          <w:bCs/>
          <w:color w:val="222222"/>
          <w:sz w:val="24"/>
          <w:szCs w:val="24"/>
          <w:lang w:eastAsia="el-GR"/>
        </w:rPr>
        <w:t>Ενημερωτική Συζήτηση</w:t>
      </w:r>
      <w:r w:rsidRPr="00EE3A58">
        <w:rPr>
          <w:rFonts w:ascii="Times New Roman" w:eastAsia="Times New Roman" w:hAnsi="Times New Roman"/>
          <w:color w:val="222222"/>
          <w:sz w:val="24"/>
          <w:szCs w:val="24"/>
          <w:lang w:eastAsia="el-GR"/>
        </w:rPr>
        <w:t> για τις επιπτώσεις της μετεγκατάστασης του καζίνο Πάρνηθας στο Μαρούσι, στην</w:t>
      </w:r>
      <w:r w:rsidRPr="00EE3A58">
        <w:rPr>
          <w:rFonts w:ascii="Times New Roman" w:eastAsia="Times New Roman" w:hAnsi="Times New Roman"/>
          <w:b/>
          <w:bCs/>
          <w:color w:val="222222"/>
          <w:sz w:val="24"/>
          <w:szCs w:val="24"/>
          <w:lang w:eastAsia="el-GR"/>
        </w:rPr>
        <w:t> Ελληνική Κεραμική (</w:t>
      </w:r>
      <w:r w:rsidRPr="00EE3A58">
        <w:rPr>
          <w:rFonts w:ascii="Times New Roman" w:eastAsia="Times New Roman" w:hAnsi="Times New Roman"/>
          <w:color w:val="222222"/>
          <w:sz w:val="24"/>
          <w:szCs w:val="24"/>
          <w:lang w:eastAsia="el-GR"/>
        </w:rPr>
        <w:t xml:space="preserve">Αίθουσα </w:t>
      </w:r>
      <w:proofErr w:type="spellStart"/>
      <w:r w:rsidRPr="00EE3A58">
        <w:rPr>
          <w:rFonts w:ascii="Times New Roman" w:eastAsia="Times New Roman" w:hAnsi="Times New Roman"/>
          <w:color w:val="222222"/>
          <w:sz w:val="24"/>
          <w:szCs w:val="24"/>
          <w:lang w:eastAsia="el-GR"/>
        </w:rPr>
        <w:t>Τολλ</w:t>
      </w:r>
      <w:proofErr w:type="spellEnd"/>
      <w:r w:rsidRPr="00EE3A58">
        <w:rPr>
          <w:rFonts w:ascii="Times New Roman" w:eastAsia="Times New Roman" w:hAnsi="Times New Roman"/>
          <w:color w:val="222222"/>
          <w:sz w:val="24"/>
          <w:szCs w:val="24"/>
          <w:lang w:eastAsia="el-GR"/>
        </w:rPr>
        <w:t xml:space="preserve">, Λεωφόρος </w:t>
      </w:r>
      <w:proofErr w:type="spellStart"/>
      <w:r w:rsidRPr="00EE3A58">
        <w:rPr>
          <w:rFonts w:ascii="Times New Roman" w:eastAsia="Times New Roman" w:hAnsi="Times New Roman"/>
          <w:color w:val="222222"/>
          <w:sz w:val="24"/>
          <w:szCs w:val="24"/>
          <w:lang w:eastAsia="el-GR"/>
        </w:rPr>
        <w:t>Κηφισίας</w:t>
      </w:r>
      <w:proofErr w:type="spellEnd"/>
      <w:r w:rsidRPr="00EE3A58">
        <w:rPr>
          <w:rFonts w:ascii="Times New Roman" w:eastAsia="Times New Roman" w:hAnsi="Times New Roman"/>
          <w:color w:val="222222"/>
          <w:sz w:val="24"/>
          <w:szCs w:val="24"/>
          <w:lang w:eastAsia="el-GR"/>
        </w:rPr>
        <w:t xml:space="preserve"> 207, Μαρούσι,</w:t>
      </w:r>
      <w:r w:rsidRPr="00EE3A58">
        <w:rPr>
          <w:rFonts w:ascii="Times New Roman" w:eastAsia="Times New Roman" w:hAnsi="Times New Roman"/>
          <w:b/>
          <w:bCs/>
          <w:color w:val="222222"/>
          <w:sz w:val="24"/>
          <w:szCs w:val="24"/>
          <w:lang w:eastAsia="el-GR"/>
        </w:rPr>
        <w:t> </w:t>
      </w:r>
      <w:r w:rsidRPr="00EE3A58">
        <w:rPr>
          <w:rFonts w:ascii="Times New Roman" w:eastAsia="Times New Roman" w:hAnsi="Times New Roman"/>
          <w:color w:val="222222"/>
          <w:sz w:val="24"/>
          <w:szCs w:val="24"/>
          <w:lang w:eastAsia="el-GR"/>
        </w:rPr>
        <w:t>είσοδος και από οδό Σαλαμίνος</w:t>
      </w:r>
      <w:r w:rsidRPr="00EE3A58">
        <w:rPr>
          <w:rFonts w:ascii="Times New Roman" w:eastAsia="Times New Roman" w:hAnsi="Times New Roman"/>
          <w:b/>
          <w:bCs/>
          <w:color w:val="222222"/>
          <w:sz w:val="24"/>
          <w:szCs w:val="24"/>
          <w:lang w:eastAsia="el-GR"/>
        </w:rPr>
        <w:t>)</w:t>
      </w:r>
      <w:r w:rsidRPr="00EE3A58">
        <w:rPr>
          <w:rFonts w:ascii="Times New Roman" w:eastAsia="Times New Roman" w:hAnsi="Times New Roman"/>
          <w:color w:val="222222"/>
          <w:sz w:val="24"/>
          <w:szCs w:val="24"/>
          <w:lang w:eastAsia="el-GR"/>
        </w:rPr>
        <w:t> την </w:t>
      </w:r>
      <w:r w:rsidRPr="00EE3A58">
        <w:rPr>
          <w:rFonts w:ascii="Times New Roman" w:eastAsia="Times New Roman" w:hAnsi="Times New Roman"/>
          <w:b/>
          <w:bCs/>
          <w:color w:val="222222"/>
          <w:sz w:val="24"/>
          <w:szCs w:val="24"/>
          <w:lang w:eastAsia="el-GR"/>
        </w:rPr>
        <w:t>Τετάρτη 6 Μαρτίου 2024 </w:t>
      </w:r>
      <w:r w:rsidRPr="00EE3A58">
        <w:rPr>
          <w:rFonts w:ascii="Times New Roman" w:eastAsia="Times New Roman" w:hAnsi="Times New Roman"/>
          <w:color w:val="222222"/>
          <w:sz w:val="24"/>
          <w:szCs w:val="24"/>
          <w:lang w:eastAsia="el-GR"/>
        </w:rPr>
        <w:t>και ώρα</w:t>
      </w:r>
      <w:r w:rsidRPr="00EE3A58">
        <w:rPr>
          <w:rFonts w:ascii="Times New Roman" w:eastAsia="Times New Roman" w:hAnsi="Times New Roman"/>
          <w:b/>
          <w:bCs/>
          <w:color w:val="222222"/>
          <w:sz w:val="24"/>
          <w:szCs w:val="24"/>
          <w:lang w:eastAsia="el-GR"/>
        </w:rPr>
        <w:t> 6 μ.μ.</w:t>
      </w:r>
    </w:p>
    <w:p w:rsidR="00EE3A58" w:rsidRPr="00EE3A58" w:rsidRDefault="00EE3A58" w:rsidP="0017367F">
      <w:pPr>
        <w:spacing w:after="0" w:line="240" w:lineRule="auto"/>
        <w:rPr>
          <w:rFonts w:ascii="Times New Roman" w:eastAsia="Times New Roman" w:hAnsi="Times New Roman"/>
          <w:sz w:val="24"/>
          <w:szCs w:val="24"/>
          <w:lang w:eastAsia="el-GR"/>
        </w:rPr>
      </w:pPr>
    </w:p>
    <w:p w:rsidR="00EE3A58" w:rsidRPr="00EE3A58" w:rsidRDefault="00EE3A58" w:rsidP="0017367F">
      <w:pPr>
        <w:spacing w:after="0" w:line="240" w:lineRule="auto"/>
        <w:rPr>
          <w:rFonts w:ascii="Times New Roman" w:eastAsia="Times New Roman" w:hAnsi="Times New Roman"/>
          <w:sz w:val="24"/>
          <w:szCs w:val="24"/>
          <w:lang w:eastAsia="el-GR"/>
        </w:rPr>
      </w:pPr>
      <w:r w:rsidRPr="00EE3A58">
        <w:rPr>
          <w:rFonts w:ascii="Times New Roman" w:eastAsia="Times New Roman" w:hAnsi="Times New Roman"/>
          <w:sz w:val="24"/>
          <w:szCs w:val="24"/>
          <w:lang w:eastAsia="el-GR"/>
        </w:rPr>
        <w:t>Ομιλητές:</w:t>
      </w:r>
    </w:p>
    <w:p w:rsidR="00EE3A58" w:rsidRPr="00EE3A58" w:rsidRDefault="00EE3A58" w:rsidP="0017367F">
      <w:pPr>
        <w:spacing w:after="0" w:line="240" w:lineRule="auto"/>
        <w:rPr>
          <w:rFonts w:ascii="Times New Roman" w:eastAsia="Times New Roman" w:hAnsi="Times New Roman"/>
          <w:sz w:val="24"/>
          <w:szCs w:val="24"/>
          <w:lang w:eastAsia="el-GR"/>
        </w:rPr>
      </w:pPr>
      <w:r w:rsidRPr="00EE3A58">
        <w:rPr>
          <w:rFonts w:ascii="Times New Roman" w:eastAsia="Times New Roman" w:hAnsi="Times New Roman"/>
          <w:b/>
          <w:bCs/>
          <w:sz w:val="24"/>
          <w:szCs w:val="24"/>
          <w:lang w:eastAsia="el-GR"/>
        </w:rPr>
        <w:t>- Κατερίνα Μάτσα</w:t>
      </w:r>
      <w:r w:rsidRPr="00EE3A58">
        <w:rPr>
          <w:rFonts w:ascii="Times New Roman" w:eastAsia="Times New Roman" w:hAnsi="Times New Roman"/>
          <w:sz w:val="24"/>
          <w:szCs w:val="24"/>
          <w:lang w:eastAsia="el-GR"/>
        </w:rPr>
        <w:t>,</w:t>
      </w:r>
      <w:r w:rsidRPr="00EE3A58">
        <w:rPr>
          <w:rFonts w:ascii="Times New Roman" w:eastAsia="Times New Roman" w:hAnsi="Times New Roman"/>
          <w:b/>
          <w:bCs/>
          <w:sz w:val="24"/>
          <w:szCs w:val="24"/>
          <w:lang w:eastAsia="el-GR"/>
        </w:rPr>
        <w:t> </w:t>
      </w:r>
      <w:r w:rsidRPr="00EE3A58">
        <w:rPr>
          <w:rFonts w:ascii="Times New Roman" w:eastAsia="Times New Roman" w:hAnsi="Times New Roman"/>
          <w:sz w:val="24"/>
          <w:szCs w:val="24"/>
          <w:lang w:eastAsia="el-GR"/>
        </w:rPr>
        <w:t>ψυχίατρος κοινωνικών ιατρείων</w:t>
      </w:r>
    </w:p>
    <w:p w:rsidR="00EE3A58" w:rsidRPr="00EE3A58" w:rsidRDefault="00EE3A58" w:rsidP="0017367F">
      <w:pPr>
        <w:spacing w:after="0" w:line="240" w:lineRule="auto"/>
        <w:rPr>
          <w:rFonts w:ascii="Times New Roman" w:eastAsia="Times New Roman" w:hAnsi="Times New Roman"/>
          <w:sz w:val="24"/>
          <w:szCs w:val="24"/>
          <w:lang w:eastAsia="el-GR"/>
        </w:rPr>
      </w:pPr>
      <w:r w:rsidRPr="00EE3A58">
        <w:rPr>
          <w:rFonts w:ascii="Times New Roman" w:eastAsia="Times New Roman" w:hAnsi="Times New Roman"/>
          <w:b/>
          <w:bCs/>
          <w:sz w:val="24"/>
          <w:szCs w:val="24"/>
          <w:lang w:eastAsia="el-GR"/>
        </w:rPr>
        <w:t xml:space="preserve">- Γιώργος </w:t>
      </w:r>
      <w:proofErr w:type="spellStart"/>
      <w:r w:rsidRPr="00EE3A58">
        <w:rPr>
          <w:rFonts w:ascii="Times New Roman" w:eastAsia="Times New Roman" w:hAnsi="Times New Roman"/>
          <w:b/>
          <w:bCs/>
          <w:sz w:val="24"/>
          <w:szCs w:val="24"/>
          <w:lang w:eastAsia="el-GR"/>
        </w:rPr>
        <w:t>Σαρηγιάννης</w:t>
      </w:r>
      <w:proofErr w:type="spellEnd"/>
      <w:r w:rsidRPr="00EE3A58">
        <w:rPr>
          <w:rFonts w:ascii="Times New Roman" w:eastAsia="Times New Roman" w:hAnsi="Times New Roman"/>
          <w:sz w:val="24"/>
          <w:szCs w:val="24"/>
          <w:lang w:eastAsia="el-GR"/>
        </w:rPr>
        <w:t>, ομότιμος καθηγητής Ε.Μ.Π.</w:t>
      </w:r>
    </w:p>
    <w:p w:rsidR="00EE3A58" w:rsidRPr="00EE3A58" w:rsidRDefault="00EE3A58" w:rsidP="0017367F">
      <w:pPr>
        <w:spacing w:after="0" w:line="240" w:lineRule="auto"/>
        <w:rPr>
          <w:rFonts w:ascii="Times New Roman" w:eastAsia="Times New Roman" w:hAnsi="Times New Roman"/>
          <w:sz w:val="24"/>
          <w:szCs w:val="24"/>
          <w:lang w:eastAsia="el-GR"/>
        </w:rPr>
      </w:pPr>
      <w:r w:rsidRPr="00EE3A58">
        <w:rPr>
          <w:rFonts w:ascii="Times New Roman" w:eastAsia="Times New Roman" w:hAnsi="Times New Roman"/>
          <w:b/>
          <w:bCs/>
          <w:sz w:val="24"/>
          <w:szCs w:val="24"/>
          <w:lang w:eastAsia="el-GR"/>
        </w:rPr>
        <w:t xml:space="preserve">- Λεωνίδας </w:t>
      </w:r>
      <w:proofErr w:type="spellStart"/>
      <w:r w:rsidRPr="00EE3A58">
        <w:rPr>
          <w:rFonts w:ascii="Times New Roman" w:eastAsia="Times New Roman" w:hAnsi="Times New Roman"/>
          <w:b/>
          <w:bCs/>
          <w:sz w:val="24"/>
          <w:szCs w:val="24"/>
          <w:lang w:eastAsia="el-GR"/>
        </w:rPr>
        <w:t>Βατικιώτης</w:t>
      </w:r>
      <w:proofErr w:type="spellEnd"/>
      <w:r w:rsidRPr="00EE3A58">
        <w:rPr>
          <w:rFonts w:ascii="Times New Roman" w:eastAsia="Times New Roman" w:hAnsi="Times New Roman"/>
          <w:sz w:val="24"/>
          <w:szCs w:val="24"/>
          <w:lang w:eastAsia="el-GR"/>
        </w:rPr>
        <w:t>, δημοσιογράφος, οικονομολόγος, διδάσκων σε ΑΕΙ Ελλάδας &amp; Κύπρου.</w:t>
      </w:r>
    </w:p>
    <w:p w:rsidR="00EE3A58" w:rsidRPr="00EE3A58" w:rsidRDefault="00EE3A58" w:rsidP="0017367F">
      <w:pPr>
        <w:spacing w:after="0" w:line="240" w:lineRule="auto"/>
        <w:rPr>
          <w:rFonts w:ascii="Times New Roman" w:eastAsia="Times New Roman" w:hAnsi="Times New Roman"/>
          <w:sz w:val="24"/>
          <w:szCs w:val="24"/>
          <w:lang w:eastAsia="el-GR"/>
        </w:rPr>
      </w:pPr>
    </w:p>
    <w:p w:rsidR="00EE3A58" w:rsidRPr="00EE3A58" w:rsidRDefault="00EE3A58" w:rsidP="0017367F">
      <w:pPr>
        <w:spacing w:after="0" w:line="240" w:lineRule="auto"/>
        <w:jc w:val="both"/>
        <w:rPr>
          <w:rFonts w:ascii="Times New Roman" w:eastAsia="Times New Roman" w:hAnsi="Times New Roman"/>
          <w:sz w:val="24"/>
          <w:szCs w:val="24"/>
          <w:lang w:eastAsia="el-GR"/>
        </w:rPr>
      </w:pPr>
      <w:r w:rsidRPr="00EE3A58">
        <w:rPr>
          <w:rFonts w:ascii="Times New Roman" w:eastAsia="Times New Roman" w:hAnsi="Times New Roman"/>
          <w:sz w:val="24"/>
          <w:szCs w:val="24"/>
          <w:lang w:eastAsia="el-GR"/>
        </w:rPr>
        <w:t>Τη συζήτηση συντονίζει η δημοσιογράφος της Εφημερίδας των Συντακτών </w:t>
      </w:r>
      <w:r w:rsidRPr="00EE3A58">
        <w:rPr>
          <w:rFonts w:ascii="Times New Roman" w:eastAsia="Times New Roman" w:hAnsi="Times New Roman"/>
          <w:b/>
          <w:bCs/>
          <w:sz w:val="24"/>
          <w:szCs w:val="24"/>
          <w:lang w:eastAsia="el-GR"/>
        </w:rPr>
        <w:t xml:space="preserve">Αφροδίτη </w:t>
      </w:r>
      <w:proofErr w:type="spellStart"/>
      <w:r w:rsidRPr="00EE3A58">
        <w:rPr>
          <w:rFonts w:ascii="Times New Roman" w:eastAsia="Times New Roman" w:hAnsi="Times New Roman"/>
          <w:b/>
          <w:bCs/>
          <w:sz w:val="24"/>
          <w:szCs w:val="24"/>
          <w:lang w:eastAsia="el-GR"/>
        </w:rPr>
        <w:t>Τζιαντζή</w:t>
      </w:r>
      <w:proofErr w:type="spellEnd"/>
      <w:r w:rsidRPr="00EE3A58">
        <w:rPr>
          <w:rFonts w:ascii="Times New Roman" w:eastAsia="Times New Roman" w:hAnsi="Times New Roman"/>
          <w:sz w:val="24"/>
          <w:szCs w:val="24"/>
          <w:lang w:eastAsia="el-GR"/>
        </w:rPr>
        <w:t>.</w:t>
      </w:r>
    </w:p>
    <w:p w:rsidR="00EE3A58" w:rsidRPr="00EE3A58" w:rsidRDefault="00EE3A58" w:rsidP="0017367F">
      <w:pPr>
        <w:spacing w:after="0" w:line="240" w:lineRule="auto"/>
        <w:jc w:val="both"/>
        <w:rPr>
          <w:rFonts w:ascii="Times New Roman" w:eastAsia="Times New Roman" w:hAnsi="Times New Roman"/>
          <w:sz w:val="24"/>
          <w:szCs w:val="24"/>
          <w:lang w:eastAsia="el-GR"/>
        </w:rPr>
      </w:pPr>
    </w:p>
    <w:p w:rsidR="00EE3A58" w:rsidRPr="00EE3A58" w:rsidRDefault="00EE3A58" w:rsidP="0017367F">
      <w:pPr>
        <w:spacing w:after="0" w:line="240" w:lineRule="auto"/>
        <w:jc w:val="center"/>
        <w:rPr>
          <w:rFonts w:ascii="Times New Roman" w:eastAsia="Times New Roman" w:hAnsi="Times New Roman"/>
          <w:sz w:val="24"/>
          <w:szCs w:val="24"/>
          <w:lang w:eastAsia="el-GR"/>
        </w:rPr>
      </w:pP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b/>
          <w:bCs/>
          <w:sz w:val="24"/>
          <w:szCs w:val="24"/>
          <w:lang w:eastAsia="el-GR"/>
        </w:rPr>
        <w:t>Όχι καζίνο στο Μαρούσι - Μας αφορά όλες και όλους</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b/>
          <w:bCs/>
          <w:sz w:val="24"/>
          <w:szCs w:val="24"/>
          <w:lang w:eastAsia="el-GR"/>
        </w:rPr>
        <w:t> </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b/>
          <w:bCs/>
          <w:sz w:val="24"/>
          <w:szCs w:val="24"/>
          <w:lang w:eastAsia="el-GR"/>
        </w:rPr>
        <w:t>Η συζήτηση στο Συμβούλιο της Επικρατείας</w:t>
      </w:r>
      <w:r w:rsidRPr="00EE3A58">
        <w:rPr>
          <w:rFonts w:ascii="Times New Roman" w:eastAsia="Times New Roman" w:hAnsi="Times New Roman"/>
          <w:sz w:val="24"/>
          <w:szCs w:val="24"/>
          <w:lang w:eastAsia="el-GR"/>
        </w:rPr>
        <w:t> των πέντε (5) αιτήσεων ακύρωσης του Π.Δ. που επιτρέπει τη μετεγκατάσταση του καζίνο Πάρνηθας στο Μαρούσι πλησιάζει </w:t>
      </w:r>
      <w:r w:rsidRPr="00EE3A58">
        <w:rPr>
          <w:rFonts w:ascii="Times New Roman" w:eastAsia="Times New Roman" w:hAnsi="Times New Roman"/>
          <w:b/>
          <w:bCs/>
          <w:sz w:val="24"/>
          <w:szCs w:val="24"/>
          <w:lang w:eastAsia="el-GR"/>
        </w:rPr>
        <w:t>(03.04.2024)</w:t>
      </w:r>
      <w:r w:rsidRPr="00EE3A58">
        <w:rPr>
          <w:rFonts w:ascii="Times New Roman" w:eastAsia="Times New Roman" w:hAnsi="Times New Roman"/>
          <w:sz w:val="24"/>
          <w:szCs w:val="24"/>
          <w:lang w:eastAsia="el-GR"/>
        </w:rPr>
        <w:t>, με τους υπέρμαχους της μετεγκατάστασης να χαρακτηρίζουν τις αιτήσεις αυτές ως «σκόπελο» που πρέπει να ξεπεραστεί. Σκόπελο όμως για το κοινωνικό σύνολο αποτελεί η παρουσία ενός καζίνο μέσα στην καρδιά της πόλης, δίπλα σε σπίτια και σχολεία. Η σχεδιαζόμενη αμεσότητα πρόσβασης στο καζίνο και ο σκληρός εθισμός που επιφέρει ο τζόγος θα οδηγήσουν σε πολλαπλάσια κοινωνικά ναυάγια, δράματα, ιστορίες περιουσιακών και προσωπικών καταστροφών, παραβατικότητα και εγκληματικότητα.    </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b/>
          <w:bCs/>
          <w:sz w:val="24"/>
          <w:szCs w:val="24"/>
          <w:lang w:eastAsia="el-GR"/>
        </w:rPr>
        <w:t xml:space="preserve">Η περιοχή που </w:t>
      </w:r>
      <w:proofErr w:type="spellStart"/>
      <w:r w:rsidRPr="00EE3A58">
        <w:rPr>
          <w:rFonts w:ascii="Times New Roman" w:eastAsia="Times New Roman" w:hAnsi="Times New Roman"/>
          <w:b/>
          <w:bCs/>
          <w:sz w:val="24"/>
          <w:szCs w:val="24"/>
          <w:lang w:eastAsia="el-GR"/>
        </w:rPr>
        <w:t>ασφυκτιά</w:t>
      </w:r>
      <w:proofErr w:type="spellEnd"/>
      <w:r w:rsidRPr="00EE3A58">
        <w:rPr>
          <w:rFonts w:ascii="Times New Roman" w:eastAsia="Times New Roman" w:hAnsi="Times New Roman"/>
          <w:b/>
          <w:bCs/>
          <w:sz w:val="24"/>
          <w:szCs w:val="24"/>
          <w:lang w:eastAsia="el-GR"/>
        </w:rPr>
        <w:t> </w:t>
      </w:r>
      <w:r w:rsidRPr="00EE3A58">
        <w:rPr>
          <w:rFonts w:ascii="Times New Roman" w:eastAsia="Times New Roman" w:hAnsi="Times New Roman"/>
          <w:sz w:val="24"/>
          <w:szCs w:val="24"/>
          <w:lang w:eastAsia="el-GR"/>
        </w:rPr>
        <w:t>από τα υπερμεγέθη κτηριακά συγκροτήματα και την αφόρητη καθημερινή κίνηση θα επιβαρυνθεί ακόμα περισσότερο με τη λειτουργία του καζίνο.</w:t>
      </w:r>
      <w:r w:rsidRPr="00EE3A58">
        <w:rPr>
          <w:rFonts w:ascii="Times New Roman" w:eastAsia="Times New Roman" w:hAnsi="Times New Roman"/>
          <w:color w:val="000000"/>
          <w:sz w:val="24"/>
          <w:szCs w:val="24"/>
          <w:lang w:eastAsia="el-GR"/>
        </w:rPr>
        <w:t> </w:t>
      </w:r>
      <w:r w:rsidRPr="00EE3A58">
        <w:rPr>
          <w:rFonts w:ascii="Times New Roman" w:eastAsia="Times New Roman" w:hAnsi="Times New Roman"/>
          <w:sz w:val="24"/>
          <w:szCs w:val="24"/>
          <w:lang w:eastAsia="el-GR"/>
        </w:rPr>
        <w:t>Σε έναν αστικό ιστό που δυσκολεύεται να βρει χώρο για σχολεία, πολιτιστικές και αθλητικές εγκαταστάσεις, υπαίθριους χώρους πρασίνου, που έχει ανάγκη από χώρους πραγματικής αναψυχής και επικοινωνίας των κατοίκων, η κυβερνητική βούληση έχει να αντιτείνει την ύπαρξη καζίνο.</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b/>
          <w:bCs/>
          <w:sz w:val="24"/>
          <w:szCs w:val="24"/>
          <w:lang w:eastAsia="el-GR"/>
        </w:rPr>
        <w:t>Δεν πρέπει να επιτρέψουμε </w:t>
      </w:r>
      <w:r w:rsidRPr="00EE3A58">
        <w:rPr>
          <w:rFonts w:ascii="Times New Roman" w:eastAsia="Times New Roman" w:hAnsi="Times New Roman"/>
          <w:sz w:val="24"/>
          <w:szCs w:val="24"/>
          <w:lang w:eastAsia="el-GR"/>
        </w:rPr>
        <w:t>να αποτελέσει μια ζοφερή παρακαταθήκη για το αύριο της περιοχής μας η λειτουργία καζίνο, εντός του κοινωνικού πυρήνα της, λειτουργία που θα επιβάλλει νέα ήθη νομιμοποίησης της κουλτούρας του τζόγου.</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sz w:val="24"/>
          <w:szCs w:val="24"/>
          <w:lang w:eastAsia="el-GR"/>
        </w:rPr>
        <w:t>Η Συντονιστική Επιτροπή Αγώνα κατά της μετεγκατάστασης του καζίνο Πάρνηθας στο Μαρούσι, σας καλεί να δώσετε το παρόν την </w:t>
      </w:r>
      <w:r w:rsidRPr="00EE3A58">
        <w:rPr>
          <w:rFonts w:ascii="Times New Roman" w:eastAsia="Times New Roman" w:hAnsi="Times New Roman"/>
          <w:b/>
          <w:bCs/>
          <w:sz w:val="24"/>
          <w:szCs w:val="24"/>
          <w:u w:val="single"/>
          <w:lang w:eastAsia="el-GR"/>
        </w:rPr>
        <w:t xml:space="preserve">Τετάρτη 6 Μαρτίου 2024, 6 μ.μ. στην αίθουσα </w:t>
      </w:r>
      <w:proofErr w:type="spellStart"/>
      <w:r w:rsidRPr="00EE3A58">
        <w:rPr>
          <w:rFonts w:ascii="Times New Roman" w:eastAsia="Times New Roman" w:hAnsi="Times New Roman"/>
          <w:b/>
          <w:bCs/>
          <w:sz w:val="24"/>
          <w:szCs w:val="24"/>
          <w:u w:val="single"/>
          <w:lang w:eastAsia="el-GR"/>
        </w:rPr>
        <w:t>Τολλ</w:t>
      </w:r>
      <w:proofErr w:type="spellEnd"/>
      <w:r w:rsidRPr="00EE3A58">
        <w:rPr>
          <w:rFonts w:ascii="Times New Roman" w:eastAsia="Times New Roman" w:hAnsi="Times New Roman"/>
          <w:b/>
          <w:bCs/>
          <w:sz w:val="24"/>
          <w:szCs w:val="24"/>
          <w:u w:val="single"/>
          <w:lang w:eastAsia="el-GR"/>
        </w:rPr>
        <w:t xml:space="preserve"> στην Ελληνική Κεραμική (Λεωφόρος </w:t>
      </w:r>
      <w:proofErr w:type="spellStart"/>
      <w:r w:rsidRPr="00EE3A58">
        <w:rPr>
          <w:rFonts w:ascii="Times New Roman" w:eastAsia="Times New Roman" w:hAnsi="Times New Roman"/>
          <w:b/>
          <w:bCs/>
          <w:sz w:val="24"/>
          <w:szCs w:val="24"/>
          <w:u w:val="single"/>
          <w:lang w:eastAsia="el-GR"/>
        </w:rPr>
        <w:t>Κηφισίας</w:t>
      </w:r>
      <w:proofErr w:type="spellEnd"/>
      <w:r w:rsidRPr="00EE3A58">
        <w:rPr>
          <w:rFonts w:ascii="Times New Roman" w:eastAsia="Times New Roman" w:hAnsi="Times New Roman"/>
          <w:b/>
          <w:bCs/>
          <w:sz w:val="24"/>
          <w:szCs w:val="24"/>
          <w:u w:val="single"/>
          <w:lang w:eastAsia="el-GR"/>
        </w:rPr>
        <w:t xml:space="preserve"> 207, Μαρούσι,</w:t>
      </w:r>
      <w:r w:rsidRPr="00EE3A58">
        <w:rPr>
          <w:rFonts w:ascii="Times New Roman" w:eastAsia="Times New Roman" w:hAnsi="Times New Roman"/>
          <w:b/>
          <w:bCs/>
          <w:sz w:val="24"/>
          <w:szCs w:val="24"/>
          <w:lang w:eastAsia="el-GR"/>
        </w:rPr>
        <w:t> </w:t>
      </w:r>
      <w:r w:rsidRPr="00EE3A58">
        <w:rPr>
          <w:rFonts w:ascii="Times New Roman" w:eastAsia="Times New Roman" w:hAnsi="Times New Roman"/>
          <w:sz w:val="24"/>
          <w:szCs w:val="24"/>
          <w:lang w:eastAsia="el-GR"/>
        </w:rPr>
        <w:t>είσοδος και από οδό Σαλαμίνος</w:t>
      </w:r>
      <w:r w:rsidRPr="00EE3A58">
        <w:rPr>
          <w:rFonts w:ascii="Times New Roman" w:eastAsia="Times New Roman" w:hAnsi="Times New Roman"/>
          <w:b/>
          <w:bCs/>
          <w:sz w:val="24"/>
          <w:szCs w:val="24"/>
          <w:lang w:eastAsia="el-GR"/>
        </w:rPr>
        <w:t>)</w:t>
      </w:r>
      <w:r w:rsidRPr="00EE3A58">
        <w:rPr>
          <w:rFonts w:ascii="Times New Roman" w:eastAsia="Times New Roman" w:hAnsi="Times New Roman"/>
          <w:sz w:val="24"/>
          <w:szCs w:val="24"/>
          <w:lang w:eastAsia="el-GR"/>
        </w:rPr>
        <w:t> στην </w:t>
      </w:r>
      <w:r w:rsidRPr="00EE3A58">
        <w:rPr>
          <w:rFonts w:ascii="Times New Roman" w:eastAsia="Times New Roman" w:hAnsi="Times New Roman"/>
          <w:b/>
          <w:bCs/>
          <w:sz w:val="24"/>
          <w:szCs w:val="24"/>
          <w:u w:val="single"/>
          <w:lang w:eastAsia="el-GR"/>
        </w:rPr>
        <w:t>Ενημερωτική Συζήτηση</w:t>
      </w:r>
      <w:r w:rsidRPr="00EE3A58">
        <w:rPr>
          <w:rFonts w:ascii="Times New Roman" w:eastAsia="Times New Roman" w:hAnsi="Times New Roman"/>
          <w:sz w:val="24"/>
          <w:szCs w:val="24"/>
          <w:lang w:eastAsia="el-GR"/>
        </w:rPr>
        <w:t xml:space="preserve"> για τις επιπτώσεις της μετεγκατάστασης του καζίνο Πάρνηθας στο Μαρούσι, καθώς και στη συγκέντρωση διαμαρτυρίας έξω από το </w:t>
      </w:r>
      <w:proofErr w:type="spellStart"/>
      <w:r w:rsidRPr="00EE3A58">
        <w:rPr>
          <w:rFonts w:ascii="Times New Roman" w:eastAsia="Times New Roman" w:hAnsi="Times New Roman"/>
          <w:sz w:val="24"/>
          <w:szCs w:val="24"/>
          <w:lang w:eastAsia="el-GR"/>
        </w:rPr>
        <w:t>ΣτΕ</w:t>
      </w:r>
      <w:proofErr w:type="spellEnd"/>
      <w:r w:rsidRPr="00EE3A58">
        <w:rPr>
          <w:rFonts w:ascii="Times New Roman" w:eastAsia="Times New Roman" w:hAnsi="Times New Roman"/>
          <w:sz w:val="24"/>
          <w:szCs w:val="24"/>
          <w:lang w:eastAsia="el-GR"/>
        </w:rPr>
        <w:t xml:space="preserve"> την Τετάρτη 3 Απριλίου 2024, 9 π.μ., ημέρα που θα εξεταστούν οι αιτήσεις ακύρωσης του ΠΔ για το καζίνο.</w:t>
      </w:r>
    </w:p>
    <w:p w:rsidR="00EE3A58" w:rsidRPr="00EE3A58" w:rsidRDefault="00EE3A58" w:rsidP="0017367F">
      <w:pPr>
        <w:spacing w:after="120" w:line="240" w:lineRule="auto"/>
        <w:jc w:val="both"/>
        <w:rPr>
          <w:rFonts w:eastAsia="Times New Roman" w:cs="Calibri"/>
          <w:sz w:val="24"/>
          <w:szCs w:val="24"/>
          <w:lang w:eastAsia="el-GR"/>
        </w:rPr>
      </w:pPr>
      <w:r w:rsidRPr="00EE3A58">
        <w:rPr>
          <w:rFonts w:ascii="Times New Roman" w:eastAsia="Times New Roman" w:hAnsi="Times New Roman"/>
          <w:sz w:val="24"/>
          <w:szCs w:val="24"/>
          <w:lang w:eastAsia="el-GR"/>
        </w:rPr>
        <w:t> </w:t>
      </w:r>
    </w:p>
    <w:p w:rsidR="00EE3A58" w:rsidRPr="00EE3A58" w:rsidRDefault="00EE3A58" w:rsidP="0017367F">
      <w:pPr>
        <w:spacing w:after="120" w:line="240" w:lineRule="auto"/>
        <w:jc w:val="center"/>
        <w:rPr>
          <w:rFonts w:eastAsia="Times New Roman" w:cs="Calibri"/>
          <w:sz w:val="24"/>
          <w:szCs w:val="24"/>
          <w:lang w:eastAsia="el-GR"/>
        </w:rPr>
      </w:pPr>
      <w:r w:rsidRPr="00EE3A58">
        <w:rPr>
          <w:rFonts w:ascii="Times New Roman" w:eastAsia="Times New Roman" w:hAnsi="Times New Roman"/>
          <w:color w:val="000000"/>
          <w:sz w:val="24"/>
          <w:szCs w:val="24"/>
          <w:lang w:eastAsia="el-GR"/>
        </w:rPr>
        <w:t>Εκ της </w:t>
      </w:r>
      <w:r w:rsidRPr="00EE3A58">
        <w:rPr>
          <w:rFonts w:ascii="Times New Roman" w:eastAsia="Times New Roman" w:hAnsi="Times New Roman"/>
          <w:sz w:val="24"/>
          <w:szCs w:val="24"/>
          <w:lang w:eastAsia="el-GR"/>
        </w:rPr>
        <w:t>Συντονιστικής Επιτροπής Αγώνα</w:t>
      </w:r>
    </w:p>
    <w:p w:rsidR="00EE3A58" w:rsidRPr="00EE3A58" w:rsidRDefault="00EE3A58" w:rsidP="0017367F">
      <w:pPr>
        <w:spacing w:after="120" w:line="240" w:lineRule="auto"/>
        <w:jc w:val="center"/>
        <w:rPr>
          <w:rFonts w:eastAsia="Times New Roman" w:cs="Calibri"/>
          <w:sz w:val="24"/>
          <w:szCs w:val="24"/>
          <w:lang w:eastAsia="el-GR"/>
        </w:rPr>
      </w:pPr>
      <w:r w:rsidRPr="00EE3A58">
        <w:rPr>
          <w:rFonts w:ascii="Times New Roman" w:eastAsia="Times New Roman" w:hAnsi="Times New Roman"/>
          <w:sz w:val="24"/>
          <w:szCs w:val="24"/>
          <w:lang w:eastAsia="el-GR"/>
        </w:rPr>
        <w:t>κατά της μετεγκατάστασης του καζίνο Πάρνηθας στο Μαρούσι</w:t>
      </w:r>
    </w:p>
    <w:p w:rsidR="00EE3A58" w:rsidRDefault="003F208B" w:rsidP="0017367F">
      <w:pPr>
        <w:spacing w:line="240" w:lineRule="auto"/>
        <w:jc w:val="center"/>
        <w:rPr>
          <w:rFonts w:ascii="Times New Roman" w:hAnsi="Times New Roman"/>
          <w:sz w:val="24"/>
          <w:szCs w:val="24"/>
        </w:rPr>
      </w:pPr>
      <w:r w:rsidRPr="003F208B">
        <w:rPr>
          <w:rFonts w:ascii="Times New Roman" w:hAnsi="Times New Roman"/>
          <w:noProof/>
          <w:sz w:val="24"/>
          <w:szCs w:val="24"/>
          <w:lang w:eastAsia="el-GR"/>
        </w:rPr>
        <w:lastRenderedPageBreak/>
        <w:drawing>
          <wp:inline distT="0" distB="0" distL="0" distR="0" wp14:anchorId="5C97BF98" wp14:editId="65F2927E">
            <wp:extent cx="5274310" cy="74631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7463155"/>
                    </a:xfrm>
                    <a:prstGeom prst="rect">
                      <a:avLst/>
                    </a:prstGeom>
                  </pic:spPr>
                </pic:pic>
              </a:graphicData>
            </a:graphic>
          </wp:inline>
        </w:drawing>
      </w:r>
    </w:p>
    <w:p w:rsidR="00B27CF5" w:rsidRDefault="00B27CF5" w:rsidP="0017367F">
      <w:pPr>
        <w:spacing w:line="240" w:lineRule="auto"/>
        <w:jc w:val="center"/>
        <w:rPr>
          <w:rFonts w:ascii="Times New Roman" w:hAnsi="Times New Roman"/>
          <w:sz w:val="24"/>
          <w:szCs w:val="24"/>
        </w:rPr>
      </w:pPr>
    </w:p>
    <w:p w:rsidR="00B27CF5" w:rsidRPr="00EE3A58" w:rsidRDefault="00B27CF5" w:rsidP="0017367F">
      <w:pPr>
        <w:spacing w:line="240" w:lineRule="auto"/>
        <w:jc w:val="center"/>
        <w:rPr>
          <w:rFonts w:ascii="Times New Roman" w:hAnsi="Times New Roman"/>
          <w:sz w:val="24"/>
          <w:szCs w:val="24"/>
        </w:rPr>
      </w:pPr>
      <w:r>
        <w:rPr>
          <w:noProof/>
          <w:lang w:eastAsia="el-GR"/>
        </w:rPr>
        <w:lastRenderedPageBreak/>
        <w:drawing>
          <wp:inline distT="0" distB="0" distL="0" distR="0" wp14:anchorId="563A2D73" wp14:editId="26B76DD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B27CF5" w:rsidRPr="00EE3A5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7"/>
    <w:rsid w:val="00036B17"/>
    <w:rsid w:val="00115C38"/>
    <w:rsid w:val="0017367F"/>
    <w:rsid w:val="003F208B"/>
    <w:rsid w:val="00B27CF5"/>
    <w:rsid w:val="00C464F6"/>
    <w:rsid w:val="00EE2A77"/>
    <w:rsid w:val="00EE3A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A709C-4813-47E6-9CA0-A356B91A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4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3930">
      <w:bodyDiv w:val="1"/>
      <w:marLeft w:val="0"/>
      <w:marRight w:val="0"/>
      <w:marTop w:val="0"/>
      <w:marBottom w:val="0"/>
      <w:divBdr>
        <w:top w:val="none" w:sz="0" w:space="0" w:color="auto"/>
        <w:left w:val="none" w:sz="0" w:space="0" w:color="auto"/>
        <w:bottom w:val="none" w:sz="0" w:space="0" w:color="auto"/>
        <w:right w:val="none" w:sz="0" w:space="0" w:color="auto"/>
      </w:divBdr>
      <w:divsChild>
        <w:div w:id="1410466093">
          <w:marLeft w:val="0"/>
          <w:marRight w:val="0"/>
          <w:marTop w:val="0"/>
          <w:marBottom w:val="0"/>
          <w:divBdr>
            <w:top w:val="none" w:sz="0" w:space="0" w:color="auto"/>
            <w:left w:val="none" w:sz="0" w:space="0" w:color="auto"/>
            <w:bottom w:val="none" w:sz="0" w:space="0" w:color="auto"/>
            <w:right w:val="none" w:sz="0" w:space="0" w:color="auto"/>
          </w:divBdr>
          <w:divsChild>
            <w:div w:id="314184707">
              <w:marLeft w:val="0"/>
              <w:marRight w:val="0"/>
              <w:marTop w:val="0"/>
              <w:marBottom w:val="0"/>
              <w:divBdr>
                <w:top w:val="none" w:sz="0" w:space="0" w:color="auto"/>
                <w:left w:val="none" w:sz="0" w:space="0" w:color="auto"/>
                <w:bottom w:val="none" w:sz="0" w:space="0" w:color="auto"/>
                <w:right w:val="none" w:sz="0" w:space="0" w:color="auto"/>
              </w:divBdr>
            </w:div>
            <w:div w:id="1171414453">
              <w:marLeft w:val="0"/>
              <w:marRight w:val="0"/>
              <w:marTop w:val="0"/>
              <w:marBottom w:val="0"/>
              <w:divBdr>
                <w:top w:val="none" w:sz="0" w:space="0" w:color="auto"/>
                <w:left w:val="none" w:sz="0" w:space="0" w:color="auto"/>
                <w:bottom w:val="none" w:sz="0" w:space="0" w:color="auto"/>
                <w:right w:val="none" w:sz="0" w:space="0" w:color="auto"/>
              </w:divBdr>
            </w:div>
            <w:div w:id="189999404">
              <w:marLeft w:val="0"/>
              <w:marRight w:val="0"/>
              <w:marTop w:val="0"/>
              <w:marBottom w:val="0"/>
              <w:divBdr>
                <w:top w:val="none" w:sz="0" w:space="0" w:color="auto"/>
                <w:left w:val="none" w:sz="0" w:space="0" w:color="auto"/>
                <w:bottom w:val="none" w:sz="0" w:space="0" w:color="auto"/>
                <w:right w:val="none" w:sz="0" w:space="0" w:color="auto"/>
              </w:divBdr>
            </w:div>
            <w:div w:id="276835623">
              <w:marLeft w:val="0"/>
              <w:marRight w:val="0"/>
              <w:marTop w:val="0"/>
              <w:marBottom w:val="0"/>
              <w:divBdr>
                <w:top w:val="none" w:sz="0" w:space="0" w:color="auto"/>
                <w:left w:val="none" w:sz="0" w:space="0" w:color="auto"/>
                <w:bottom w:val="none" w:sz="0" w:space="0" w:color="auto"/>
                <w:right w:val="none" w:sz="0" w:space="0" w:color="auto"/>
              </w:divBdr>
            </w:div>
            <w:div w:id="1311447928">
              <w:marLeft w:val="0"/>
              <w:marRight w:val="0"/>
              <w:marTop w:val="0"/>
              <w:marBottom w:val="0"/>
              <w:divBdr>
                <w:top w:val="none" w:sz="0" w:space="0" w:color="auto"/>
                <w:left w:val="none" w:sz="0" w:space="0" w:color="auto"/>
                <w:bottom w:val="none" w:sz="0" w:space="0" w:color="auto"/>
                <w:right w:val="none" w:sz="0" w:space="0" w:color="auto"/>
              </w:divBdr>
            </w:div>
            <w:div w:id="1326131724">
              <w:marLeft w:val="0"/>
              <w:marRight w:val="0"/>
              <w:marTop w:val="0"/>
              <w:marBottom w:val="0"/>
              <w:divBdr>
                <w:top w:val="none" w:sz="0" w:space="0" w:color="auto"/>
                <w:left w:val="none" w:sz="0" w:space="0" w:color="auto"/>
                <w:bottom w:val="none" w:sz="0" w:space="0" w:color="auto"/>
                <w:right w:val="none" w:sz="0" w:space="0" w:color="auto"/>
              </w:divBdr>
            </w:div>
            <w:div w:id="8023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777</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2024-03-03T19:27:00Z</dcterms:created>
  <dcterms:modified xsi:type="dcterms:W3CDTF">2024-03-03T19:55:00Z</dcterms:modified>
</cp:coreProperties>
</file>