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C1" w:rsidRPr="00BD3AC1" w:rsidRDefault="00BD3AC1" w:rsidP="00BD3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AC1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3A2C8B">
        <w:rPr>
          <w:rFonts w:ascii="Times New Roman" w:hAnsi="Times New Roman"/>
          <w:sz w:val="24"/>
          <w:szCs w:val="24"/>
        </w:rPr>
        <w:t xml:space="preserve"> 18</w:t>
      </w:r>
      <w:r w:rsidRPr="00BD3AC1">
        <w:rPr>
          <w:rFonts w:ascii="Times New Roman" w:hAnsi="Times New Roman"/>
          <w:sz w:val="24"/>
          <w:szCs w:val="24"/>
        </w:rPr>
        <w:t xml:space="preserve"> – 3 – 2024</w:t>
      </w:r>
      <w:r w:rsidRPr="00BD3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BD3AC1" w:rsidRPr="00BD3AC1" w:rsidRDefault="00BD3AC1" w:rsidP="00BD3AC1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 w:rsidRPr="00BD3AC1"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BD3AC1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D3AC1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81</w:t>
      </w:r>
    </w:p>
    <w:p w:rsidR="00BD3AC1" w:rsidRPr="00BD3AC1" w:rsidRDefault="00BD3AC1" w:rsidP="00BD3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D3AC1">
        <w:rPr>
          <w:rFonts w:ascii="Times New Roman" w:hAnsi="Times New Roman"/>
          <w:b/>
          <w:sz w:val="24"/>
          <w:szCs w:val="24"/>
        </w:rPr>
        <w:t>Ταχ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>. Δ/</w:t>
      </w:r>
      <w:proofErr w:type="spellStart"/>
      <w:r w:rsidRPr="00BD3AC1">
        <w:rPr>
          <w:rFonts w:ascii="Times New Roman" w:hAnsi="Times New Roman"/>
          <w:b/>
          <w:sz w:val="24"/>
          <w:szCs w:val="24"/>
        </w:rPr>
        <w:t>νση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 xml:space="preserve">: </w:t>
      </w:r>
      <w:r w:rsidRPr="00BD3AC1">
        <w:rPr>
          <w:rFonts w:ascii="Times New Roman" w:hAnsi="Times New Roman"/>
          <w:sz w:val="24"/>
          <w:szCs w:val="24"/>
        </w:rPr>
        <w:t xml:space="preserve">Μαραθωνοδρόμου 54 </w:t>
      </w:r>
      <w:r w:rsidRPr="00BD3A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D3AC1" w:rsidRPr="00BD3AC1" w:rsidRDefault="00BD3AC1" w:rsidP="00BD3AC1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 w:rsidRPr="00BD3AC1">
        <w:rPr>
          <w:rFonts w:ascii="Times New Roman" w:hAnsi="Times New Roman"/>
          <w:b/>
          <w:sz w:val="24"/>
          <w:szCs w:val="24"/>
        </w:rPr>
        <w:t xml:space="preserve">Τ. Κ. </w:t>
      </w:r>
      <w:r w:rsidRPr="00BD3AC1">
        <w:rPr>
          <w:rFonts w:ascii="Times New Roman" w:hAnsi="Times New Roman"/>
          <w:sz w:val="24"/>
          <w:szCs w:val="24"/>
        </w:rPr>
        <w:t xml:space="preserve">15124 Μαρούσι  </w:t>
      </w:r>
      <w:r w:rsidRPr="00BD3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BD3AC1" w:rsidRPr="00BD3AC1" w:rsidRDefault="00BD3AC1" w:rsidP="00BD3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D3AC1">
        <w:rPr>
          <w:rFonts w:ascii="Times New Roman" w:hAnsi="Times New Roman"/>
          <w:b/>
          <w:sz w:val="24"/>
          <w:szCs w:val="24"/>
        </w:rPr>
        <w:t>Τηλ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 xml:space="preserve">.: </w:t>
      </w:r>
      <w:r w:rsidRPr="00BD3AC1">
        <w:rPr>
          <w:rFonts w:ascii="Times New Roman" w:hAnsi="Times New Roman"/>
          <w:sz w:val="24"/>
          <w:szCs w:val="24"/>
        </w:rPr>
        <w:t xml:space="preserve">2108020788 </w:t>
      </w:r>
      <w:r w:rsidRPr="00BD3AC1">
        <w:rPr>
          <w:rFonts w:ascii="Times New Roman" w:hAnsi="Times New Roman"/>
          <w:b/>
          <w:sz w:val="24"/>
          <w:szCs w:val="24"/>
          <w:lang w:val="en-US"/>
        </w:rPr>
        <w:t>Fax</w:t>
      </w:r>
      <w:r w:rsidRPr="00BD3AC1">
        <w:rPr>
          <w:rFonts w:ascii="Times New Roman" w:hAnsi="Times New Roman"/>
          <w:b/>
          <w:sz w:val="24"/>
          <w:szCs w:val="24"/>
        </w:rPr>
        <w:t>:</w:t>
      </w:r>
      <w:r w:rsidRPr="00BD3AC1">
        <w:rPr>
          <w:rFonts w:ascii="Times New Roman" w:hAnsi="Times New Roman"/>
          <w:sz w:val="24"/>
          <w:szCs w:val="24"/>
        </w:rPr>
        <w:t>2108020788</w:t>
      </w:r>
      <w:r w:rsidRPr="00BD3AC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BD3AC1" w:rsidRPr="00BD3AC1" w:rsidRDefault="00BD3AC1" w:rsidP="00BD3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AC1"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 w:rsidRPr="00BD3A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BD3AC1" w:rsidRPr="00BD3AC1" w:rsidRDefault="00BD3AC1" w:rsidP="00BD3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AC1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BD3AC1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BD3AC1"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D3AC1" w:rsidRPr="00BD3AC1" w:rsidRDefault="00BD3AC1" w:rsidP="00BD3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AC1"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 w:rsidRPr="00BD3AC1">
        <w:rPr>
          <w:rFonts w:ascii="Times New Roman" w:hAnsi="Times New Roman"/>
          <w:b/>
          <w:sz w:val="24"/>
          <w:szCs w:val="24"/>
        </w:rPr>
        <w:t>http</w:t>
      </w:r>
      <w:proofErr w:type="spellEnd"/>
      <w:r w:rsidRPr="00BD3AC1"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 w:rsidRPr="00BD3AC1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BD3AC1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D3AC1"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BD3AC1" w:rsidRPr="00BD3AC1" w:rsidRDefault="00BD3AC1" w:rsidP="00BD3AC1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BD3AC1" w:rsidRPr="00BD3AC1" w:rsidRDefault="00BD3AC1" w:rsidP="00BD3AC1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ΠΡΟΣ</w:t>
      </w:r>
    </w:p>
    <w:p w:rsidR="00BD3AC1" w:rsidRPr="00BD3AC1" w:rsidRDefault="00BD3AC1" w:rsidP="00BD3AC1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ΤΑ ΜΕΛΗ ΤΟΥ ΣΥΛΛΟΓΟΥ ΜΑΣ </w:t>
      </w:r>
    </w:p>
    <w:p w:rsidR="00BD3AC1" w:rsidRPr="00BD3AC1" w:rsidRDefault="00BD3AC1" w:rsidP="00BD3AC1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Κοινοποίηση: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ΥΠΑΙΘΑ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,  Ε.Λ.Μ.Ε. Καλλιθέας</w:t>
      </w:r>
      <w:r w:rsidR="006063B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– Ν. Σμύρνης – Μοσχάτου,  Δ.Ο.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Ε., Ο.Λ.Μ.</w:t>
      </w:r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Ε.,  Συλλόγους </w:t>
      </w:r>
      <w:proofErr w:type="spellStart"/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 w:rsidRPr="00BD3AC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BD3AC1" w:rsidRDefault="00BD3AC1" w:rsidP="00A97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A979BF">
        <w:rPr>
          <w:rFonts w:ascii="Times New Roman" w:hAnsi="Times New Roman" w:cs="Times New Roman"/>
          <w:b/>
          <w:color w:val="222222"/>
          <w:sz w:val="32"/>
          <w:szCs w:val="32"/>
        </w:rPr>
        <w:t>ΔΕ ΘΑ ΠΕΡΑΣΟΥΝ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A979BF">
        <w:rPr>
          <w:rFonts w:ascii="Times New Roman" w:hAnsi="Times New Roman" w:cs="Times New Roman"/>
          <w:b/>
          <w:color w:val="222222"/>
          <w:sz w:val="32"/>
          <w:szCs w:val="32"/>
        </w:rPr>
        <w:t>ΟΙ ΣΥΝΔΙΚΑΛΙΣΤΙΚΕΣ ΠΟΛΙΤΙΚΕΣ ΔΙΩΞΕΙΣ</w:t>
      </w:r>
    </w:p>
    <w:p w:rsid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A979BF">
        <w:rPr>
          <w:rFonts w:ascii="Times New Roman" w:hAnsi="Times New Roman" w:cs="Times New Roman"/>
          <w:b/>
          <w:color w:val="222222"/>
          <w:sz w:val="32"/>
          <w:szCs w:val="32"/>
        </w:rPr>
        <w:t>ΠΕΜΠΤΗ 21/3</w:t>
      </w:r>
      <w:r>
        <w:rPr>
          <w:rFonts w:ascii="Times New Roman" w:hAnsi="Times New Roman" w:cs="Times New Roman"/>
          <w:b/>
          <w:color w:val="222222"/>
          <w:sz w:val="32"/>
          <w:szCs w:val="32"/>
        </w:rPr>
        <w:t xml:space="preserve">/2024 </w:t>
      </w:r>
      <w:r w:rsidRPr="00A979BF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18:30 ΣΥΓΚΕΝΤΡΩΣΗ</w:t>
      </w:r>
      <w:r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ΔΙΑΜΑΡΤΥΡΙΑΣ</w:t>
      </w:r>
      <w:r w:rsidRPr="00A979BF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 στο ΔΗΜΟΤΙΚΟ ΘΕΑΤΡΟ ΠΕΙΡΑΙΑ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Καταγγέλλουμε τη βιομηχανία διώξεων που στήνεται και στοχεύει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την συνδικαλιστική και πολιτική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δράση. Όλο και συχνότερα στήνονται πειθαρχικά και δίκες ενάντια σε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συνδικαλιστές, εργαζόμενους και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>κομμάτια της νεολαίας που αγωνίζονται!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79BF">
        <w:rPr>
          <w:rFonts w:ascii="Times New Roman" w:hAnsi="Times New Roman" w:cs="Times New Roman"/>
          <w:color w:val="222222"/>
          <w:sz w:val="24"/>
          <w:szCs w:val="24"/>
        </w:rPr>
        <w:t>Μόνο στους εκπαιδευτικούς στα σχολεία υπάρχουν τα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τελευταία χρόνια παραπομπές σε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>πειθαρχικά, σύρσιμο στα δικαστήρια και κάλεσμα σε απολογία για την συνδικαλιστική και πολ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ιτική τους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>δράση. Για συμμετοχή τους σε συγκεντρώσεις που καλέστηκαν απ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ό τα σωματεία τους ενάντια στις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>κυβερνητικές πολιτικές στην εκπαίδευση. Επειδή συμμετείχαν σε λαϊκέ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ς κινητοποιήσεις. Εκπαιδευτικοί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>διώκονται ακόμα και για την δημόσια διατύπωση άποψης!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979BF">
        <w:rPr>
          <w:rFonts w:ascii="Times New Roman" w:hAnsi="Times New Roman" w:cs="Times New Roman"/>
          <w:color w:val="222222"/>
          <w:sz w:val="24"/>
          <w:szCs w:val="24"/>
        </w:rPr>
        <w:t>Φυσικά διώξεις υπάρχουν σε κάθε κλάδο εργαζομένου που αγων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ίζεται. Χαρακτηριστικά είναι τα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παραδείγματα: του διοικητικού υπαλλήλου του </w:t>
      </w:r>
      <w:proofErr w:type="spellStart"/>
      <w:r w:rsidRPr="00A979BF">
        <w:rPr>
          <w:rFonts w:ascii="Times New Roman" w:hAnsi="Times New Roman" w:cs="Times New Roman"/>
          <w:color w:val="222222"/>
          <w:sz w:val="24"/>
          <w:szCs w:val="24"/>
        </w:rPr>
        <w:t>ΕΚΠΑ</w:t>
      </w:r>
      <w:proofErr w:type="spellEnd"/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 που α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πολύθηκε λόγο συμμετοχής του σε </w:t>
      </w:r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κινητοποίηση του συλλόγου (και πραγματοποιείται και </w:t>
      </w:r>
      <w:proofErr w:type="spellStart"/>
      <w:r w:rsidRPr="00A979BF">
        <w:rPr>
          <w:rFonts w:ascii="Times New Roman" w:hAnsi="Times New Roman" w:cs="Times New Roman"/>
          <w:color w:val="222222"/>
          <w:sz w:val="24"/>
          <w:szCs w:val="24"/>
        </w:rPr>
        <w:t>ΕΔΕ</w:t>
      </w:r>
      <w:proofErr w:type="spellEnd"/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 σε όλο το ΔΣ), των διώξε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ων συνδικαλιστών της </w:t>
      </w:r>
      <w:proofErr w:type="spellStart"/>
      <w:r w:rsidRPr="00A979BF">
        <w:rPr>
          <w:rFonts w:ascii="Times New Roman" w:hAnsi="Times New Roman" w:cs="Times New Roman"/>
          <w:color w:val="222222"/>
          <w:sz w:val="24"/>
          <w:szCs w:val="24"/>
        </w:rPr>
        <w:t>ΠΕΝΕΝ</w:t>
      </w:r>
      <w:proofErr w:type="spellEnd"/>
      <w:r w:rsidRPr="00A979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με την κατηγορία της παρεμπόδισης εκτέλεσης των δρομολογίων των πλοίων σε ημέρα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BF">
        <w:rPr>
          <w:rFonts w:ascii="Times New Roman" w:hAnsi="Times New Roman" w:cs="Times New Roman"/>
          <w:color w:val="000000"/>
          <w:sz w:val="24"/>
          <w:szCs w:val="24"/>
        </w:rPr>
        <w:t>πανεργατικής απεργίας, της δίωξης προέδρου του σωματείου εργαζομέ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νων του νοσοκομείου Αγ. Σάββας,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από την Διοίκηση του Νοσοκομείου ενάντια στην απεργία των συμβασιούχ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ων καθαριότητας, της δίωξης του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Πρόεδρου του σωματείου εργαζομένων της Πειραϊκού Φαρμακευτικού Συνεταιρισμού (</w:t>
      </w:r>
      <w:proofErr w:type="spellStart"/>
      <w:r w:rsidRPr="00A979BF">
        <w:rPr>
          <w:rFonts w:ascii="Times New Roman" w:hAnsi="Times New Roman" w:cs="Times New Roman"/>
          <w:color w:val="000000"/>
          <w:sz w:val="24"/>
          <w:szCs w:val="24"/>
        </w:rPr>
        <w:t>ΠΕΙΦΑΣΥΝ</w:t>
      </w:r>
      <w:proofErr w:type="spellEnd"/>
      <w:r w:rsidRPr="00A979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BF">
        <w:rPr>
          <w:rFonts w:ascii="Times New Roman" w:hAnsi="Times New Roman" w:cs="Times New Roman"/>
          <w:color w:val="000000"/>
          <w:sz w:val="24"/>
          <w:szCs w:val="24"/>
        </w:rPr>
        <w:t>Και ο κατάλογος συνεχίζεται...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BF">
        <w:rPr>
          <w:rFonts w:ascii="Times New Roman" w:hAnsi="Times New Roman" w:cs="Times New Roman"/>
          <w:color w:val="000000"/>
          <w:sz w:val="24"/>
          <w:szCs w:val="24"/>
        </w:rPr>
        <w:t>Όλες αυτές οι διώξεις συνδέονται με το γενικότερο κλίμα τρομοκρατίας, καταστολής των φοι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τητικών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αγώνων, χτυπήματος των σωματείων και του δικαιώματος στην απεργία.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Στηρίζονται πάνω σε όλους τους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 xml:space="preserve">αντιδραστικούς νόμους που έχουν ψηφιστεί το τελευταίο διάστημα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ενάντια στην συνδικαλιστική και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πολιτική δράση (ν. Χατζηδάκη, Γεωργιάδη 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9BF">
        <w:rPr>
          <w:rFonts w:ascii="Times New Roman" w:hAnsi="Times New Roman" w:cs="Times New Roman"/>
          <w:color w:val="000000"/>
          <w:sz w:val="24"/>
          <w:szCs w:val="24"/>
        </w:rPr>
        <w:t xml:space="preserve">Είναι υπόθεση του κινήματος, των εργαζόμενων, της νεολαίας,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να δώσει απάντηση στο δρόμο. Οι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>διώξεις αφορούν όλη την κοινωνία αφού στοχεύουν στη δημιουργία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ενός κλίματος φόβου για να μην </w:t>
      </w:r>
      <w:r w:rsidRPr="00A979BF">
        <w:rPr>
          <w:rFonts w:ascii="Times New Roman" w:hAnsi="Times New Roman" w:cs="Times New Roman"/>
          <w:color w:val="000000"/>
          <w:sz w:val="24"/>
          <w:szCs w:val="24"/>
        </w:rPr>
        <w:t xml:space="preserve">σηκώνει κανείς κεφάλι την επόμενη μέρα. </w:t>
      </w:r>
    </w:p>
    <w:p w:rsidR="00A979BF" w:rsidRDefault="00A979BF" w:rsidP="00D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9BF">
        <w:rPr>
          <w:rFonts w:ascii="Times New Roman" w:hAnsi="Times New Roman" w:cs="Times New Roman"/>
          <w:b/>
          <w:color w:val="000000"/>
          <w:sz w:val="28"/>
          <w:szCs w:val="28"/>
        </w:rPr>
        <w:t>ΔΕ ΘΑ ΠΕΡΑΣΟΥΝ!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9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ΝΑ ΠΑΡΘΟΥΝ ΠΙΣΩ ΟΙ ΣΥΝΔΙΚΑΛΙΣΤΙΚΕΣ-ΠΟΛΙΤΙΚΕΣ ΔΙΩΞΕΙΣ</w:t>
      </w:r>
    </w:p>
    <w:p w:rsidR="00A979BF" w:rsidRPr="00A979BF" w:rsidRDefault="00A979BF" w:rsidP="00DA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9BF">
        <w:rPr>
          <w:rFonts w:ascii="Times New Roman" w:hAnsi="Times New Roman" w:cs="Times New Roman"/>
          <w:b/>
          <w:color w:val="000000"/>
          <w:sz w:val="28"/>
          <w:szCs w:val="28"/>
        </w:rPr>
        <w:t>ΚΑΤΩ ΤΑ ΧΕΡΙΑ ΑΠΟ ΤΑ ΣΩΜΑΤΕΙΑ ΚΑΙ ΤΟΥΣ ΑΓΩΝΕΣ</w:t>
      </w:r>
    </w:p>
    <w:p w:rsidR="00AA7950" w:rsidRDefault="00A979BF" w:rsidP="00DA76E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ΟΛΕΣ/</w:t>
      </w:r>
      <w:r w:rsidRPr="00A97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ΟΛΟΙ ΤΗΝ </w:t>
      </w:r>
      <w:r w:rsidRPr="00A979BF">
        <w:rPr>
          <w:rFonts w:ascii="Times New Roman" w:hAnsi="Times New Roman" w:cs="Times New Roman"/>
          <w:b/>
          <w:color w:val="222222"/>
          <w:sz w:val="28"/>
          <w:szCs w:val="28"/>
        </w:rPr>
        <w:t>ΠΕΜΠΤΗ 21/3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/2024 στις</w:t>
      </w:r>
      <w:r w:rsidRPr="00A979B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18:30 στη ΣΥΓΚΕΝΤΡΩΣΗ στο ΔΗΜΟΤΙΚΟ ΘΕΑΤΡΟ ΠΕΙΡΑΙΑ</w:t>
      </w:r>
    </w:p>
    <w:p w:rsidR="009E7490" w:rsidRDefault="009E7490" w:rsidP="00DA76E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9E7490" w:rsidRPr="00A979BF" w:rsidRDefault="009E7490" w:rsidP="00DA76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1742876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90" w:rsidRPr="00A979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F"/>
    <w:rsid w:val="003A2C8B"/>
    <w:rsid w:val="006063B7"/>
    <w:rsid w:val="009E7490"/>
    <w:rsid w:val="00A979BF"/>
    <w:rsid w:val="00AA7950"/>
    <w:rsid w:val="00BD3AC1"/>
    <w:rsid w:val="00DA76EB"/>
    <w:rsid w:val="00F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53875-E42B-4105-8E21-5B02AF7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7</cp:revision>
  <dcterms:created xsi:type="dcterms:W3CDTF">2024-03-15T16:46:00Z</dcterms:created>
  <dcterms:modified xsi:type="dcterms:W3CDTF">2024-03-18T19:42:00Z</dcterms:modified>
</cp:coreProperties>
</file>