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56" w:rsidRDefault="00AB6756" w:rsidP="00AB6756">
      <w:pPr>
        <w:pStyle w:val="Heading1"/>
        <w:spacing w:before="0" w:after="0" w:line="240" w:lineRule="auto"/>
        <w:rPr>
          <w:rFonts w:ascii="Times New Roman" w:hAnsi="Times New Roman" w:cs="Times New Roman"/>
          <w:b/>
          <w:color w:val="auto"/>
          <w:sz w:val="24"/>
          <w:szCs w:val="24"/>
          <w:lang w:val="el-GR"/>
        </w:rPr>
      </w:pPr>
      <w:r>
        <w:rPr>
          <w:rFonts w:ascii="Times New Roman" w:hAnsi="Times New Roman" w:cs="Times New Roman"/>
          <w:b/>
          <w:color w:val="auto"/>
          <w:sz w:val="24"/>
          <w:szCs w:val="24"/>
          <w:lang w:val="el-GR"/>
        </w:rPr>
        <w:t xml:space="preserve">ΣΥΛΛΟΓΟΣ ΕΚΠΑΙΔΕΥΤΙΚΩΝ Π. Ε. </w:t>
      </w:r>
    </w:p>
    <w:p w:rsidR="00AB6756" w:rsidRDefault="00AB6756" w:rsidP="00AB6756">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b/>
          <w:sz w:val="24"/>
          <w:szCs w:val="24"/>
        </w:rPr>
        <w:t xml:space="preserve">                                                    </w:t>
      </w:r>
      <w:r>
        <w:rPr>
          <w:rFonts w:ascii="Times New Roman" w:hAnsi="Times New Roman" w:cs="Times New Roman"/>
          <w:b/>
          <w:bCs/>
          <w:sz w:val="24"/>
          <w:szCs w:val="24"/>
        </w:rPr>
        <w:t>Μαρούσι 14 – 4 – 2024</w:t>
      </w:r>
    </w:p>
    <w:p w:rsidR="00AB6756" w:rsidRDefault="00AB6756" w:rsidP="00AB6756">
      <w:pPr>
        <w:pStyle w:val="Heading1"/>
        <w:spacing w:before="0" w:after="0" w:line="240" w:lineRule="auto"/>
        <w:rPr>
          <w:rFonts w:ascii="Times New Roman" w:hAnsi="Times New Roman" w:cs="Times New Roman"/>
          <w:b/>
          <w:bCs/>
          <w:color w:val="auto"/>
          <w:sz w:val="24"/>
          <w:szCs w:val="24"/>
          <w:lang w:val="el-GR"/>
        </w:rPr>
      </w:pPr>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Ταχ</w:t>
      </w:r>
      <w:proofErr w:type="spellEnd"/>
      <w:r>
        <w:rPr>
          <w:rFonts w:ascii="Times New Roman" w:hAnsi="Times New Roman" w:cs="Times New Roman"/>
          <w:b/>
          <w:color w:val="auto"/>
          <w:sz w:val="24"/>
          <w:szCs w:val="24"/>
          <w:lang w:val="el-GR"/>
        </w:rPr>
        <w:t>. Δ/</w:t>
      </w:r>
      <w:proofErr w:type="spellStart"/>
      <w:r>
        <w:rPr>
          <w:rFonts w:ascii="Times New Roman" w:hAnsi="Times New Roman" w:cs="Times New Roman"/>
          <w:b/>
          <w:color w:val="auto"/>
          <w:sz w:val="24"/>
          <w:szCs w:val="24"/>
          <w:lang w:val="el-GR"/>
        </w:rPr>
        <w:t>νση</w:t>
      </w:r>
      <w:proofErr w:type="spellEnd"/>
      <w:r>
        <w:rPr>
          <w:rFonts w:ascii="Times New Roman" w:hAnsi="Times New Roman" w:cs="Times New Roman"/>
          <w:b/>
          <w:color w:val="auto"/>
          <w:sz w:val="24"/>
          <w:szCs w:val="24"/>
          <w:lang w:val="el-GR"/>
        </w:rPr>
        <w:t xml:space="preserve">: Λ. Κηφισιάς 211                                        </w:t>
      </w:r>
      <w:proofErr w:type="spellStart"/>
      <w:r>
        <w:rPr>
          <w:rFonts w:ascii="Times New Roman" w:hAnsi="Times New Roman" w:cs="Times New Roman"/>
          <w:b/>
          <w:color w:val="auto"/>
          <w:sz w:val="24"/>
          <w:szCs w:val="24"/>
          <w:lang w:val="el-GR"/>
        </w:rPr>
        <w:t>Αρ</w:t>
      </w:r>
      <w:proofErr w:type="spellEnd"/>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Πρ</w:t>
      </w:r>
      <w:proofErr w:type="spellEnd"/>
      <w:r>
        <w:rPr>
          <w:rFonts w:ascii="Times New Roman" w:hAnsi="Times New Roman" w:cs="Times New Roman"/>
          <w:b/>
          <w:color w:val="auto"/>
          <w:sz w:val="24"/>
          <w:szCs w:val="24"/>
          <w:lang w:val="el-GR"/>
        </w:rPr>
        <w:t>. : 114</w:t>
      </w:r>
    </w:p>
    <w:p w:rsidR="00AB6756" w:rsidRDefault="00AB6756" w:rsidP="00AB67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AB6756" w:rsidRDefault="00AB6756" w:rsidP="00AB67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proofErr w:type="spellStart"/>
      <w:r>
        <w:rPr>
          <w:rFonts w:ascii="Times New Roman" w:hAnsi="Times New Roman" w:cs="Times New Roman"/>
          <w:b/>
          <w:bCs/>
          <w:sz w:val="24"/>
          <w:szCs w:val="24"/>
        </w:rPr>
        <w:t>Fax</w:t>
      </w:r>
      <w:proofErr w:type="spellEnd"/>
      <w:r>
        <w:rPr>
          <w:rFonts w:ascii="Times New Roman" w:hAnsi="Times New Roman" w:cs="Times New Roman"/>
          <w:b/>
          <w:bCs/>
          <w:sz w:val="24"/>
          <w:szCs w:val="24"/>
        </w:rPr>
        <w:t>: 210 8020697</w:t>
      </w:r>
    </w:p>
    <w:p w:rsidR="00AB6756" w:rsidRDefault="00AB6756" w:rsidP="00AB67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AB6756" w:rsidRDefault="00AB6756" w:rsidP="00AB67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AB6756" w:rsidRDefault="00AB6756" w:rsidP="00AB67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b/>
            <w:sz w:val="24"/>
            <w:szCs w:val="24"/>
          </w:rPr>
          <w:t>www.syllogosekpaideutikonpeamarousiou.gr</w:t>
        </w:r>
        <w:proofErr w:type="spellEnd"/>
      </w:hyperlink>
      <w:r>
        <w:rPr>
          <w:rFonts w:ascii="Times New Roman" w:hAnsi="Times New Roman" w:cs="Times New Roman"/>
          <w:b/>
          <w:sz w:val="24"/>
          <w:szCs w:val="24"/>
        </w:rPr>
        <w:t xml:space="preserve"> </w:t>
      </w:r>
    </w:p>
    <w:p w:rsidR="00AB6756" w:rsidRDefault="00AB6756" w:rsidP="00AB67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B6756" w:rsidRDefault="00AB6756" w:rsidP="00AB6756">
      <w:pPr>
        <w:spacing w:after="0" w:line="240" w:lineRule="auto"/>
        <w:jc w:val="right"/>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ΠΡΟΣ: ΤΑ ΜΕΛΗ ΤΟΥ ΣΥΛΛΟΓΟΥ ΜΑΣ </w:t>
      </w:r>
    </w:p>
    <w:p w:rsidR="00AB6756" w:rsidRDefault="00AB6756" w:rsidP="00AB6756">
      <w:pPr>
        <w:shd w:val="clear" w:color="auto" w:fill="FFFFFF"/>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Διεύθυνση Π. Ε. Β΄ Αθήνας, Δ. Ο. 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AB6756" w:rsidRDefault="00AB6756" w:rsidP="00AB6756">
      <w:pPr>
        <w:shd w:val="clear" w:color="auto" w:fill="FFFFFF"/>
        <w:spacing w:after="0" w:line="240" w:lineRule="auto"/>
        <w:jc w:val="right"/>
        <w:rPr>
          <w:rFonts w:ascii="Times New Roman" w:hAnsi="Times New Roman" w:cs="Times New Roman"/>
          <w:b/>
          <w:bCs/>
          <w:sz w:val="24"/>
          <w:szCs w:val="24"/>
        </w:rPr>
      </w:pPr>
    </w:p>
    <w:p w:rsidR="00AB6756" w:rsidRDefault="00AB6756" w:rsidP="00AB6756">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 Κήρυξη 1 (μιας) έως 4 (τεσσάρων) ωρών </w:t>
      </w:r>
      <w:proofErr w:type="spellStart"/>
      <w:r>
        <w:rPr>
          <w:rFonts w:ascii="Times New Roman" w:hAnsi="Times New Roman" w:cs="Times New Roman"/>
          <w:b/>
          <w:bCs/>
          <w:sz w:val="24"/>
          <w:szCs w:val="24"/>
        </w:rPr>
        <w:t>διευκολυντικής</w:t>
      </w:r>
      <w:proofErr w:type="spellEnd"/>
      <w:r>
        <w:rPr>
          <w:rFonts w:ascii="Times New Roman" w:hAnsi="Times New Roman" w:cs="Times New Roman"/>
          <w:b/>
          <w:bCs/>
          <w:sz w:val="24"/>
          <w:szCs w:val="24"/>
        </w:rPr>
        <w:t xml:space="preserve"> στάσης εργασίας για τη συμμετοχή των μελών του σωματείου μας στα απεργιακά συλλαλητήρια και τις απεργιακές συγκεντρώσεις της</w:t>
      </w:r>
      <w:r w:rsidR="006A0903">
        <w:rPr>
          <w:rFonts w:ascii="Times New Roman" w:hAnsi="Times New Roman" w:cs="Times New Roman"/>
          <w:b/>
          <w:bCs/>
          <w:sz w:val="24"/>
          <w:szCs w:val="24"/>
        </w:rPr>
        <w:t xml:space="preserve"> Τετάρ</w:t>
      </w:r>
      <w:r>
        <w:rPr>
          <w:rFonts w:ascii="Times New Roman" w:hAnsi="Times New Roman" w:cs="Times New Roman"/>
          <w:b/>
          <w:bCs/>
          <w:sz w:val="24"/>
          <w:szCs w:val="24"/>
        </w:rPr>
        <w:t>της 17 Απριλίου 2024 (</w:t>
      </w:r>
      <w:proofErr w:type="spellStart"/>
      <w:r>
        <w:rPr>
          <w:rFonts w:ascii="Times New Roman" w:hAnsi="Times New Roman" w:cs="Times New Roman"/>
          <w:b/>
          <w:bCs/>
          <w:sz w:val="24"/>
          <w:szCs w:val="24"/>
        </w:rPr>
        <w:t>24ωρη</w:t>
      </w:r>
      <w:proofErr w:type="spellEnd"/>
      <w:r>
        <w:rPr>
          <w:rFonts w:ascii="Times New Roman" w:hAnsi="Times New Roman" w:cs="Times New Roman"/>
          <w:b/>
          <w:bCs/>
          <w:sz w:val="24"/>
          <w:szCs w:val="24"/>
        </w:rPr>
        <w:t xml:space="preserve"> απεργία της ΓΣΕΕ)». </w:t>
      </w:r>
    </w:p>
    <w:p w:rsidR="006A0903" w:rsidRDefault="006A0903" w:rsidP="00AB6756">
      <w:pPr>
        <w:shd w:val="clear" w:color="auto" w:fill="FFFFFF"/>
        <w:spacing w:after="0" w:line="240" w:lineRule="auto"/>
        <w:jc w:val="both"/>
        <w:rPr>
          <w:rFonts w:ascii="Times New Roman" w:hAnsi="Times New Roman" w:cs="Times New Roman"/>
          <w:b/>
          <w:bCs/>
          <w:sz w:val="24"/>
          <w:szCs w:val="24"/>
        </w:rPr>
      </w:pPr>
    </w:p>
    <w:p w:rsidR="006A0903" w:rsidRDefault="006A0903" w:rsidP="00AB6756">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Το Δ. Σ. του Συλλόγου </w:t>
      </w:r>
      <w:proofErr w:type="spellStart"/>
      <w:r>
        <w:rPr>
          <w:rFonts w:ascii="Times New Roman" w:hAnsi="Times New Roman" w:cs="Times New Roman"/>
          <w:bCs/>
          <w:sz w:val="24"/>
          <w:szCs w:val="24"/>
        </w:rPr>
        <w:t>Εκπ</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κών</w:t>
      </w:r>
      <w:proofErr w:type="spellEnd"/>
      <w:r>
        <w:rPr>
          <w:rFonts w:ascii="Times New Roman" w:hAnsi="Times New Roman" w:cs="Times New Roman"/>
          <w:bCs/>
          <w:sz w:val="24"/>
          <w:szCs w:val="24"/>
        </w:rPr>
        <w:t xml:space="preserve"> Π. Ε. Αμαρουσίου εφαρμόζοντας τις αποφάσεις της πρόσφατης (28/3) έκτακτης Γ. Σ. των μελών του, κηρύσσει από 1 (μια) έως 4 (τέσσερις) ώρες </w:t>
      </w:r>
      <w:proofErr w:type="spellStart"/>
      <w:r>
        <w:rPr>
          <w:rFonts w:ascii="Times New Roman" w:hAnsi="Times New Roman" w:cs="Times New Roman"/>
          <w:bCs/>
          <w:sz w:val="24"/>
          <w:szCs w:val="24"/>
        </w:rPr>
        <w:t>διευκολυντική</w:t>
      </w:r>
      <w:proofErr w:type="spellEnd"/>
      <w:r>
        <w:rPr>
          <w:rFonts w:ascii="Times New Roman" w:hAnsi="Times New Roman" w:cs="Times New Roman"/>
          <w:bCs/>
          <w:sz w:val="24"/>
          <w:szCs w:val="24"/>
        </w:rPr>
        <w:t xml:space="preserve"> στάση εργασίας επί του διδακτικού ωραρίου του κάθε συναδέλφου εκτεινόμενη από 10:00 έως 14:00 ή από 11:30 έως 16:00 προκειμένου να διευκολυνθούν οι συνάδελφοι – μέλη του να συμμετέχουν στις απεργιακές συγκεντρώσεις και τα απεργιακά συλλαλητήρια της Τετάρτης 17 – 4 – 2024 ημέρα κατά την οποία έχει προκηρυχθεί </w:t>
      </w:r>
      <w:proofErr w:type="spellStart"/>
      <w:r>
        <w:rPr>
          <w:rFonts w:ascii="Times New Roman" w:hAnsi="Times New Roman" w:cs="Times New Roman"/>
          <w:bCs/>
          <w:sz w:val="24"/>
          <w:szCs w:val="24"/>
        </w:rPr>
        <w:t>24ωρη</w:t>
      </w:r>
      <w:proofErr w:type="spellEnd"/>
      <w:r>
        <w:rPr>
          <w:rFonts w:ascii="Times New Roman" w:hAnsi="Times New Roman" w:cs="Times New Roman"/>
          <w:bCs/>
          <w:sz w:val="24"/>
          <w:szCs w:val="24"/>
        </w:rPr>
        <w:t xml:space="preserve"> απεργία από την ΓΣΕΕ.</w:t>
      </w:r>
    </w:p>
    <w:p w:rsidR="006A0903" w:rsidRDefault="006A0903" w:rsidP="00AB6756">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Καλούμε το Δ. Σ. της Δ. Ο. Ε. έστω και τώρα να προβεί στην κήρυξη </w:t>
      </w:r>
      <w:proofErr w:type="spellStart"/>
      <w:r>
        <w:rPr>
          <w:rFonts w:ascii="Times New Roman" w:hAnsi="Times New Roman" w:cs="Times New Roman"/>
          <w:bCs/>
          <w:sz w:val="24"/>
          <w:szCs w:val="24"/>
        </w:rPr>
        <w:t>48ωρης</w:t>
      </w:r>
      <w:proofErr w:type="spellEnd"/>
      <w:r>
        <w:rPr>
          <w:rFonts w:ascii="Times New Roman" w:hAnsi="Times New Roman" w:cs="Times New Roman"/>
          <w:bCs/>
          <w:sz w:val="24"/>
          <w:szCs w:val="24"/>
        </w:rPr>
        <w:t xml:space="preserve"> απεργίας για τις 16 &amp; 17 Απριλίου 2024 με στόχο την </w:t>
      </w:r>
      <w:r w:rsidR="0054373B">
        <w:rPr>
          <w:rFonts w:ascii="Times New Roman" w:hAnsi="Times New Roman" w:cs="Times New Roman"/>
          <w:bCs/>
          <w:sz w:val="24"/>
          <w:szCs w:val="24"/>
        </w:rPr>
        <w:t xml:space="preserve">ουσιαστική και μαζική συμμετοχή των εκπαιδευτικών στις απεργιακές κινητοποιήσεις της περιόδου που διεκδικούν την ανατροπή των αντιλαϊκών και αντεργατικών πολιτικών που πλήττουν το λαϊκό εισόδημα, υποβιβάζουν το βιοτικό επίπεδο των εργαζόμενων και καταργούν εργατικά δικαιώματα και κατακτήσεις. </w:t>
      </w:r>
    </w:p>
    <w:p w:rsidR="0054373B" w:rsidRDefault="0054373B" w:rsidP="00AB6756">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Η παρούσα αποτελεί ειδοποίηση και για την Διεύθυνση Π. Ε. Β΄ Αθήνας (οικονομικό τμήμα). </w:t>
      </w:r>
    </w:p>
    <w:p w:rsidR="0054373B" w:rsidRDefault="0054373B" w:rsidP="00AB6756">
      <w:pPr>
        <w:shd w:val="clear" w:color="auto" w:fill="FFFFFF"/>
        <w:spacing w:after="0" w:line="240" w:lineRule="auto"/>
        <w:jc w:val="both"/>
        <w:rPr>
          <w:rFonts w:ascii="Times New Roman" w:hAnsi="Times New Roman" w:cs="Times New Roman"/>
          <w:bCs/>
          <w:sz w:val="24"/>
          <w:szCs w:val="24"/>
        </w:rPr>
      </w:pPr>
    </w:p>
    <w:p w:rsidR="0054373B" w:rsidRPr="0054373B" w:rsidRDefault="0054373B" w:rsidP="0054373B">
      <w:pPr>
        <w:shd w:val="clear" w:color="auto" w:fill="FFFFFF"/>
        <w:spacing w:after="0" w:line="240" w:lineRule="auto"/>
        <w:jc w:val="center"/>
        <w:rPr>
          <w:rFonts w:ascii="Times New Roman" w:hAnsi="Times New Roman" w:cs="Times New Roman"/>
          <w:b/>
          <w:bCs/>
          <w:sz w:val="24"/>
          <w:szCs w:val="24"/>
        </w:rPr>
      </w:pPr>
      <w:r w:rsidRPr="0054373B">
        <w:rPr>
          <w:rFonts w:ascii="Times New Roman" w:hAnsi="Times New Roman" w:cs="Times New Roman"/>
          <w:b/>
          <w:bCs/>
          <w:sz w:val="24"/>
          <w:szCs w:val="24"/>
        </w:rPr>
        <w:t xml:space="preserve">ΣΥΜΜΕΤΕΧΟΥΜΕ ΟΛΟΙ/ΟΛΕΣ ΜΑΖΙΚΑ ΣΤΑ ΑΠΕΡΓΙΑΚΑ ΣΥΛΛΑΛΗΤΗΡΙΑ ΚΑΙ ΣΤΙΣ ΑΠΕΡΓΙΑΚΕΣ ΣΥΓΚΕΝΤΡΩΣΕΙΣ ΤΗΣ ΤΕΤΑΡΤΗΣ 17 – 4 – 2024 </w:t>
      </w:r>
    </w:p>
    <w:p w:rsidR="00AB6756" w:rsidRDefault="00AB6756" w:rsidP="00AB6756">
      <w:pPr>
        <w:shd w:val="clear" w:color="auto" w:fill="FFFFFF"/>
        <w:spacing w:after="0" w:line="240" w:lineRule="auto"/>
        <w:jc w:val="both"/>
        <w:rPr>
          <w:rFonts w:ascii="Times New Roman" w:hAnsi="Times New Roman" w:cs="Times New Roman"/>
          <w:b/>
          <w:bCs/>
          <w:sz w:val="24"/>
          <w:szCs w:val="24"/>
        </w:rPr>
      </w:pPr>
    </w:p>
    <w:p w:rsidR="00AB6756" w:rsidRPr="00AB6756" w:rsidRDefault="00AB6756" w:rsidP="00AB6756">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B23CF9" w:rsidRDefault="00CC7292" w:rsidP="00CC7292">
      <w:pPr>
        <w:jc w:val="center"/>
      </w:pPr>
      <w:r>
        <w:rPr>
          <w:noProof/>
          <w:lang w:eastAsia="el-GR"/>
        </w:rPr>
        <w:drawing>
          <wp:inline distT="0" distB="0" distL="0" distR="0" wp14:anchorId="4A7DB9F8" wp14:editId="3DE1D303">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B23CF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56"/>
    <w:rsid w:val="0054373B"/>
    <w:rsid w:val="006A0903"/>
    <w:rsid w:val="00AB6756"/>
    <w:rsid w:val="00B23CF9"/>
    <w:rsid w:val="00CC7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D25F-9B32-4A0A-AAB3-59322A0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56"/>
    <w:pPr>
      <w:spacing w:line="256" w:lineRule="auto"/>
    </w:pPr>
  </w:style>
  <w:style w:type="paragraph" w:styleId="Heading1">
    <w:name w:val="heading 1"/>
    <w:basedOn w:val="Normal"/>
    <w:next w:val="Normal"/>
    <w:link w:val="Heading1Char"/>
    <w:uiPriority w:val="9"/>
    <w:qFormat/>
    <w:rsid w:val="00AB6756"/>
    <w:pPr>
      <w:keepNext/>
      <w:keepLines/>
      <w:spacing w:before="360" w:after="80" w:line="276" w:lineRule="auto"/>
      <w:ind w:left="-567" w:right="-703"/>
      <w:jc w:val="both"/>
      <w:outlineLvl w:val="0"/>
    </w:pPr>
    <w:rPr>
      <w:rFonts w:asciiTheme="majorHAnsi" w:eastAsiaTheme="majorEastAsia" w:hAnsiTheme="majorHAnsi" w:cstheme="majorBidi"/>
      <w:color w:val="2E74B5" w:themeColor="accent1" w:themeShade="BF"/>
      <w:kern w:val="2"/>
      <w:sz w:val="40"/>
      <w:szCs w:val="40"/>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56"/>
    <w:rPr>
      <w:rFonts w:asciiTheme="majorHAnsi" w:eastAsiaTheme="majorEastAsia" w:hAnsiTheme="majorHAnsi" w:cstheme="majorBidi"/>
      <w:color w:val="2E74B5" w:themeColor="accent1" w:themeShade="BF"/>
      <w:kern w:val="2"/>
      <w:sz w:val="40"/>
      <w:szCs w:val="40"/>
      <w:lang w:val="en-US"/>
      <w14:ligatures w14:val="standardContextual"/>
    </w:rPr>
  </w:style>
  <w:style w:type="character" w:styleId="Hyperlink">
    <w:name w:val="Hyperlink"/>
    <w:basedOn w:val="DefaultParagraphFont"/>
    <w:uiPriority w:val="99"/>
    <w:semiHidden/>
    <w:unhideWhenUsed/>
    <w:rsid w:val="00AB6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339</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2024-04-14T09:55:00Z</dcterms:created>
  <dcterms:modified xsi:type="dcterms:W3CDTF">2024-04-14T10:11:00Z</dcterms:modified>
</cp:coreProperties>
</file>