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D5F7C3" w14:textId="3C823C50" w:rsidR="00EC0E06" w:rsidRPr="00A65E43" w:rsidRDefault="00EC0E06" w:rsidP="00EC0E06">
      <w:pPr>
        <w:pBdr>
          <w:between w:val="single" w:sz="4" w:space="1" w:color="auto"/>
          <w:bar w:val="single" w:sz="4" w:color="auto"/>
        </w:pBdr>
        <w:spacing w:after="0" w:line="240" w:lineRule="auto"/>
        <w:jc w:val="center"/>
        <w:rPr>
          <w:rFonts w:ascii="Times New Roman" w:hAnsi="Times New Roman"/>
          <w:b/>
          <w:sz w:val="48"/>
          <w:szCs w:val="48"/>
        </w:rPr>
      </w:pPr>
      <w:r w:rsidRPr="00A65E43">
        <w:rPr>
          <w:rFonts w:ascii="Times New Roman" w:hAnsi="Times New Roman"/>
          <w:b/>
          <w:noProof/>
          <w:sz w:val="48"/>
          <w:szCs w:val="48"/>
          <w:highlight w:val="lightGray"/>
          <w:bdr w:val="single" w:sz="4" w:space="0" w:color="auto"/>
          <w:lang w:eastAsia="el-GR"/>
        </w:rPr>
        <w:drawing>
          <wp:anchor distT="0" distB="0" distL="114300" distR="114300" simplePos="0" relativeHeight="251667456" behindDoc="0" locked="0" layoutInCell="1" allowOverlap="1" wp14:anchorId="1DDC7089" wp14:editId="1794A4C8">
            <wp:simplePos x="0" y="0"/>
            <wp:positionH relativeFrom="margin">
              <wp:posOffset>-295275</wp:posOffset>
            </wp:positionH>
            <wp:positionV relativeFrom="margin">
              <wp:posOffset>-129540</wp:posOffset>
            </wp:positionV>
            <wp:extent cx="1019175" cy="76771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9175" cy="767715"/>
                    </a:xfrm>
                    <a:prstGeom prst="rect">
                      <a:avLst/>
                    </a:prstGeom>
                    <a:noFill/>
                  </pic:spPr>
                </pic:pic>
              </a:graphicData>
            </a:graphic>
            <wp14:sizeRelH relativeFrom="page">
              <wp14:pctWidth>0</wp14:pctWidth>
            </wp14:sizeRelH>
            <wp14:sizeRelV relativeFrom="page">
              <wp14:pctHeight>0</wp14:pctHeight>
            </wp14:sizeRelV>
          </wp:anchor>
        </w:drawing>
      </w:r>
      <w:r w:rsidRPr="00A65E43">
        <w:rPr>
          <w:rFonts w:ascii="Times New Roman" w:hAnsi="Times New Roman"/>
          <w:b/>
          <w:sz w:val="48"/>
          <w:szCs w:val="48"/>
          <w:highlight w:val="lightGray"/>
          <w:bdr w:val="single" w:sz="4" w:space="0" w:color="auto"/>
        </w:rPr>
        <w:t>Δ  Ι  Ε  Ξ  Ο  Δ  Ο  Σ</w:t>
      </w:r>
    </w:p>
    <w:p w14:paraId="278EABF7" w14:textId="77777777" w:rsidR="00EC0E06" w:rsidRPr="00A65E43" w:rsidRDefault="00EC0E06" w:rsidP="00EC0E06">
      <w:pPr>
        <w:tabs>
          <w:tab w:val="left" w:pos="765"/>
          <w:tab w:val="center" w:pos="5316"/>
        </w:tabs>
        <w:spacing w:after="0" w:line="240" w:lineRule="auto"/>
        <w:rPr>
          <w:rFonts w:ascii="Times New Roman" w:hAnsi="Times New Roman"/>
          <w:b/>
          <w:sz w:val="36"/>
          <w:szCs w:val="36"/>
        </w:rPr>
      </w:pPr>
      <w:r w:rsidRPr="00A65E43">
        <w:rPr>
          <w:rFonts w:ascii="Times New Roman" w:hAnsi="Times New Roman"/>
          <w:sz w:val="36"/>
          <w:szCs w:val="36"/>
        </w:rPr>
        <w:tab/>
      </w:r>
      <w:r w:rsidRPr="00A65E43">
        <w:rPr>
          <w:rFonts w:ascii="Times New Roman" w:hAnsi="Times New Roman"/>
          <w:sz w:val="36"/>
          <w:szCs w:val="36"/>
        </w:rPr>
        <w:tab/>
      </w:r>
      <w:r w:rsidRPr="00A65E43">
        <w:rPr>
          <w:rFonts w:ascii="Times New Roman" w:hAnsi="Times New Roman"/>
          <w:b/>
          <w:bCs/>
          <w:sz w:val="36"/>
          <w:szCs w:val="36"/>
          <w:highlight w:val="lightGray"/>
        </w:rPr>
        <w:t>… με τη συμμετοχή και την ψήφο μας</w:t>
      </w:r>
    </w:p>
    <w:p w14:paraId="2767D815" w14:textId="77777777" w:rsidR="00EC0E06" w:rsidRPr="00A65E43" w:rsidRDefault="00EC0E06" w:rsidP="00EC0E06">
      <w:pPr>
        <w:spacing w:before="60" w:after="0" w:line="240" w:lineRule="auto"/>
        <w:jc w:val="center"/>
        <w:rPr>
          <w:rFonts w:ascii="Times New Roman" w:hAnsi="Times New Roman"/>
          <w:b/>
          <w:bCs/>
          <w:sz w:val="36"/>
          <w:szCs w:val="36"/>
        </w:rPr>
      </w:pPr>
      <w:r w:rsidRPr="00A65E43">
        <w:rPr>
          <w:rFonts w:ascii="Times New Roman" w:hAnsi="Times New Roman"/>
          <w:b/>
          <w:bCs/>
          <w:sz w:val="36"/>
          <w:szCs w:val="36"/>
        </w:rPr>
        <w:t>για συνδικάτο προπύργιο του αγώνα</w:t>
      </w:r>
    </w:p>
    <w:p w14:paraId="55D95DB1" w14:textId="77777777" w:rsidR="00EC0E06" w:rsidRPr="00A65E43" w:rsidRDefault="00EC0E06" w:rsidP="00EC0E06">
      <w:pPr>
        <w:spacing w:before="60" w:after="0" w:line="240" w:lineRule="auto"/>
        <w:jc w:val="center"/>
        <w:rPr>
          <w:rFonts w:ascii="Times New Roman" w:hAnsi="Times New Roman"/>
          <w:b/>
          <w:bCs/>
          <w:sz w:val="36"/>
          <w:szCs w:val="36"/>
        </w:rPr>
      </w:pPr>
      <w:r w:rsidRPr="00A65E43">
        <w:rPr>
          <w:rFonts w:ascii="Times New Roman" w:hAnsi="Times New Roman"/>
          <w:b/>
          <w:bCs/>
          <w:sz w:val="36"/>
          <w:szCs w:val="36"/>
          <w:highlight w:val="lightGray"/>
        </w:rPr>
        <w:t xml:space="preserve">ενάντια στα καταστροφικά </w:t>
      </w:r>
      <w:r>
        <w:rPr>
          <w:rFonts w:ascii="Times New Roman" w:hAnsi="Times New Roman"/>
          <w:b/>
          <w:bCs/>
          <w:sz w:val="36"/>
          <w:szCs w:val="36"/>
          <w:highlight w:val="lightGray"/>
        </w:rPr>
        <w:t xml:space="preserve">μέτρα κυβέρνησης – Ε.Ε. </w:t>
      </w:r>
    </w:p>
    <w:p w14:paraId="0EEC34C2" w14:textId="4AAE323B" w:rsidR="00EC0E06" w:rsidRPr="00A65E43" w:rsidRDefault="00EC0E06" w:rsidP="00EC0E06">
      <w:pPr>
        <w:spacing w:before="60" w:after="0" w:line="240" w:lineRule="auto"/>
        <w:jc w:val="center"/>
        <w:rPr>
          <w:rFonts w:ascii="Times New Roman" w:hAnsi="Times New Roman"/>
          <w:b/>
          <w:bCs/>
          <w:sz w:val="36"/>
          <w:szCs w:val="36"/>
        </w:rPr>
      </w:pPr>
      <w:r w:rsidRPr="00A65E43">
        <w:rPr>
          <w:rFonts w:ascii="Times New Roman" w:hAnsi="Times New Roman"/>
          <w:b/>
          <w:bCs/>
          <w:sz w:val="36"/>
          <w:szCs w:val="36"/>
        </w:rPr>
        <w:t>για τις ανάγκες και τα δικαιώματά μας !</w:t>
      </w:r>
    </w:p>
    <w:p w14:paraId="16B0A7B5" w14:textId="1FFD5C4E" w:rsidR="00EC0E06" w:rsidRPr="00A65E43" w:rsidRDefault="00EC0E06" w:rsidP="00EC0E06">
      <w:pPr>
        <w:jc w:val="center"/>
        <w:rPr>
          <w:rFonts w:ascii="Times New Roman" w:hAnsi="Times New Roman"/>
          <w:b/>
          <w:sz w:val="36"/>
          <w:szCs w:val="36"/>
        </w:rPr>
      </w:pPr>
      <w:r w:rsidRPr="00A65E43">
        <w:rPr>
          <w:rFonts w:ascii="Times New Roman" w:hAnsi="Times New Roman"/>
          <w:b/>
          <w:sz w:val="36"/>
          <w:szCs w:val="36"/>
          <w:highlight w:val="lightGray"/>
        </w:rPr>
        <w:t>Γεν.  Συνέλευση και ΕΚΛΟΓΕΣ α</w:t>
      </w:r>
      <w:r>
        <w:rPr>
          <w:rFonts w:ascii="Times New Roman" w:hAnsi="Times New Roman"/>
          <w:b/>
          <w:sz w:val="36"/>
          <w:szCs w:val="36"/>
          <w:highlight w:val="lightGray"/>
        </w:rPr>
        <w:t xml:space="preserve">νάδειξης αντιπροσώπων για την </w:t>
      </w:r>
      <w:proofErr w:type="spellStart"/>
      <w:r>
        <w:rPr>
          <w:rFonts w:ascii="Times New Roman" w:hAnsi="Times New Roman"/>
          <w:b/>
          <w:sz w:val="36"/>
          <w:szCs w:val="36"/>
          <w:highlight w:val="lightGray"/>
        </w:rPr>
        <w:t>93</w:t>
      </w:r>
      <w:r w:rsidRPr="00A65E43">
        <w:rPr>
          <w:rFonts w:ascii="Times New Roman" w:hAnsi="Times New Roman"/>
          <w:b/>
          <w:sz w:val="36"/>
          <w:szCs w:val="36"/>
          <w:highlight w:val="lightGray"/>
          <w:vertAlign w:val="superscript"/>
        </w:rPr>
        <w:t>η</w:t>
      </w:r>
      <w:proofErr w:type="spellEnd"/>
      <w:r w:rsidRPr="00A65E43">
        <w:rPr>
          <w:rFonts w:ascii="Times New Roman" w:hAnsi="Times New Roman"/>
          <w:b/>
          <w:sz w:val="36"/>
          <w:szCs w:val="36"/>
          <w:highlight w:val="lightGray"/>
        </w:rPr>
        <w:t xml:space="preserve"> Γ. Σ. της Δ.Ο.Ε.  του Συλλόγου </w:t>
      </w:r>
      <w:proofErr w:type="spellStart"/>
      <w:r w:rsidRPr="00A65E43">
        <w:rPr>
          <w:rFonts w:ascii="Times New Roman" w:hAnsi="Times New Roman"/>
          <w:b/>
          <w:sz w:val="36"/>
          <w:szCs w:val="36"/>
          <w:highlight w:val="lightGray"/>
        </w:rPr>
        <w:t>Εκπ</w:t>
      </w:r>
      <w:proofErr w:type="spellEnd"/>
      <w:r w:rsidRPr="00A65E43">
        <w:rPr>
          <w:rFonts w:ascii="Times New Roman" w:hAnsi="Times New Roman"/>
          <w:b/>
          <w:sz w:val="36"/>
          <w:szCs w:val="36"/>
          <w:highlight w:val="lightGray"/>
        </w:rPr>
        <w:t>. Π. Ε. Αμαρουσίου</w:t>
      </w:r>
    </w:p>
    <w:p w14:paraId="121E8B32" w14:textId="3EBF5092" w:rsidR="00EC0E06" w:rsidRPr="00EB0DDB" w:rsidRDefault="00EC0E06" w:rsidP="00EC0E06">
      <w:pPr>
        <w:jc w:val="center"/>
        <w:rPr>
          <w:sz w:val="28"/>
          <w:szCs w:val="28"/>
        </w:rPr>
      </w:pPr>
      <w:r>
        <w:rPr>
          <w:rFonts w:ascii="Arial" w:hAnsi="Arial" w:cs="Arial"/>
          <w:b/>
          <w:sz w:val="28"/>
          <w:szCs w:val="28"/>
          <w:highlight w:val="lightGray"/>
        </w:rPr>
        <w:t>Τετάρτη 29 Μαΐ</w:t>
      </w:r>
      <w:r w:rsidRPr="00432ED4">
        <w:rPr>
          <w:rFonts w:ascii="Arial" w:hAnsi="Arial" w:cs="Arial"/>
          <w:b/>
          <w:sz w:val="28"/>
          <w:szCs w:val="28"/>
          <w:highlight w:val="lightGray"/>
        </w:rPr>
        <w:t>ου</w:t>
      </w:r>
      <w:r w:rsidRPr="005A5A51">
        <w:rPr>
          <w:rFonts w:ascii="Arial" w:hAnsi="Arial" w:cs="Arial"/>
        </w:rPr>
        <w:t xml:space="preserve">: </w:t>
      </w:r>
      <w:r w:rsidRPr="005A5A51">
        <w:rPr>
          <w:rFonts w:ascii="Arial" w:hAnsi="Arial" w:cs="Arial"/>
          <w:b/>
        </w:rPr>
        <w:t>Γενική Συνέλευση</w:t>
      </w:r>
      <w:r w:rsidRPr="005A5A51">
        <w:rPr>
          <w:rFonts w:ascii="Arial" w:hAnsi="Arial" w:cs="Arial"/>
        </w:rPr>
        <w:t xml:space="preserve"> (</w:t>
      </w:r>
      <w:r>
        <w:rPr>
          <w:rFonts w:ascii="Arial" w:hAnsi="Arial" w:cs="Arial"/>
        </w:rPr>
        <w:t>18</w:t>
      </w:r>
      <w:r w:rsidRPr="005A5A51">
        <w:rPr>
          <w:rFonts w:ascii="Arial" w:hAnsi="Arial" w:cs="Arial"/>
        </w:rPr>
        <w:t>:</w:t>
      </w:r>
      <w:r>
        <w:rPr>
          <w:rFonts w:ascii="Arial" w:hAnsi="Arial" w:cs="Arial"/>
        </w:rPr>
        <w:t>30 μ</w:t>
      </w:r>
      <w:r w:rsidRPr="005A5A51">
        <w:rPr>
          <w:rFonts w:ascii="Arial" w:hAnsi="Arial" w:cs="Arial"/>
        </w:rPr>
        <w:t xml:space="preserve">.μ.) και </w:t>
      </w:r>
      <w:r>
        <w:rPr>
          <w:rFonts w:ascii="Arial" w:hAnsi="Arial" w:cs="Arial"/>
          <w:b/>
          <w:sz w:val="28"/>
          <w:szCs w:val="28"/>
          <w:highlight w:val="lightGray"/>
        </w:rPr>
        <w:t>Πέμπτη 30 Μαΐ</w:t>
      </w:r>
      <w:r w:rsidRPr="00432ED4">
        <w:rPr>
          <w:rFonts w:ascii="Arial" w:hAnsi="Arial" w:cs="Arial"/>
          <w:b/>
          <w:sz w:val="28"/>
          <w:szCs w:val="28"/>
          <w:highlight w:val="lightGray"/>
        </w:rPr>
        <w:t>ου</w:t>
      </w:r>
      <w:r>
        <w:rPr>
          <w:rFonts w:ascii="Arial" w:hAnsi="Arial" w:cs="Arial"/>
          <w:b/>
          <w:sz w:val="28"/>
          <w:szCs w:val="28"/>
        </w:rPr>
        <w:t>:</w:t>
      </w:r>
      <w:r w:rsidRPr="005A5A51">
        <w:rPr>
          <w:rFonts w:ascii="Arial" w:hAnsi="Arial" w:cs="Arial"/>
        </w:rPr>
        <w:t xml:space="preserve"> </w:t>
      </w:r>
      <w:r w:rsidRPr="005A5A51">
        <w:rPr>
          <w:rFonts w:ascii="Arial" w:hAnsi="Arial" w:cs="Arial"/>
          <w:b/>
        </w:rPr>
        <w:t>εκλογές</w:t>
      </w:r>
      <w:r>
        <w:rPr>
          <w:rFonts w:ascii="Arial" w:hAnsi="Arial" w:cs="Arial"/>
        </w:rPr>
        <w:t xml:space="preserve"> (12:00 μ.μ. έως 21</w:t>
      </w:r>
      <w:r w:rsidRPr="005A5A51">
        <w:rPr>
          <w:rFonts w:ascii="Arial" w:hAnsi="Arial" w:cs="Arial"/>
        </w:rPr>
        <w:t>:</w:t>
      </w:r>
      <w:r>
        <w:rPr>
          <w:rFonts w:ascii="Arial" w:hAnsi="Arial" w:cs="Arial"/>
        </w:rPr>
        <w:t>0</w:t>
      </w:r>
      <w:r w:rsidRPr="005A5A51">
        <w:rPr>
          <w:rFonts w:ascii="Arial" w:hAnsi="Arial" w:cs="Arial"/>
        </w:rPr>
        <w:t>0 μ.μ.),</w:t>
      </w:r>
      <w:r>
        <w:rPr>
          <w:rFonts w:ascii="Arial" w:hAnsi="Arial" w:cs="Arial"/>
        </w:rPr>
        <w:t xml:space="preserve"> </w:t>
      </w:r>
      <w:r w:rsidRPr="005A5A51">
        <w:rPr>
          <w:rFonts w:ascii="Arial" w:hAnsi="Arial" w:cs="Arial"/>
        </w:rPr>
        <w:t xml:space="preserve"> </w:t>
      </w:r>
      <w:r w:rsidRPr="005A5A51">
        <w:rPr>
          <w:rFonts w:ascii="Arial" w:hAnsi="Arial" w:cs="Arial"/>
          <w:b/>
        </w:rPr>
        <w:t xml:space="preserve">στο </w:t>
      </w:r>
      <w:proofErr w:type="spellStart"/>
      <w:r w:rsidRPr="005A5A51">
        <w:rPr>
          <w:rFonts w:ascii="Arial" w:hAnsi="Arial" w:cs="Arial"/>
          <w:b/>
        </w:rPr>
        <w:t>3</w:t>
      </w:r>
      <w:r w:rsidRPr="005A5A51">
        <w:rPr>
          <w:rFonts w:ascii="Arial" w:hAnsi="Arial" w:cs="Arial"/>
          <w:b/>
          <w:vertAlign w:val="superscript"/>
        </w:rPr>
        <w:t>ο</w:t>
      </w:r>
      <w:r w:rsidRPr="005A5A51">
        <w:rPr>
          <w:rFonts w:ascii="Arial" w:hAnsi="Arial" w:cs="Arial"/>
          <w:b/>
        </w:rPr>
        <w:t>-11</w:t>
      </w:r>
      <w:r w:rsidRPr="005A5A51">
        <w:rPr>
          <w:rFonts w:ascii="Arial" w:hAnsi="Arial" w:cs="Arial"/>
          <w:b/>
          <w:vertAlign w:val="superscript"/>
        </w:rPr>
        <w:t>ο</w:t>
      </w:r>
      <w:proofErr w:type="spellEnd"/>
      <w:r w:rsidRPr="005A5A51">
        <w:rPr>
          <w:rFonts w:ascii="Arial" w:hAnsi="Arial" w:cs="Arial"/>
          <w:b/>
        </w:rPr>
        <w:t xml:space="preserve"> </w:t>
      </w:r>
      <w:proofErr w:type="spellStart"/>
      <w:r w:rsidRPr="005A5A51">
        <w:rPr>
          <w:rFonts w:ascii="Arial" w:hAnsi="Arial" w:cs="Arial"/>
          <w:b/>
        </w:rPr>
        <w:t>Δημ</w:t>
      </w:r>
      <w:proofErr w:type="spellEnd"/>
      <w:r w:rsidRPr="005A5A51">
        <w:rPr>
          <w:rFonts w:ascii="Arial" w:hAnsi="Arial" w:cs="Arial"/>
          <w:b/>
        </w:rPr>
        <w:t xml:space="preserve">. </w:t>
      </w:r>
      <w:proofErr w:type="spellStart"/>
      <w:r w:rsidRPr="005A5A51">
        <w:rPr>
          <w:rFonts w:ascii="Arial" w:hAnsi="Arial" w:cs="Arial"/>
          <w:b/>
          <w:u w:val="single"/>
        </w:rPr>
        <w:t>Σχολ</w:t>
      </w:r>
      <w:proofErr w:type="spellEnd"/>
      <w:r w:rsidRPr="005A5A51">
        <w:rPr>
          <w:rFonts w:ascii="Arial" w:hAnsi="Arial" w:cs="Arial"/>
          <w:b/>
          <w:u w:val="single"/>
        </w:rPr>
        <w:t>. Αμαρουσίου, (</w:t>
      </w:r>
      <w:proofErr w:type="spellStart"/>
      <w:r w:rsidRPr="005A5A51">
        <w:rPr>
          <w:rFonts w:ascii="Arial" w:hAnsi="Arial" w:cs="Arial"/>
          <w:b/>
          <w:u w:val="single"/>
        </w:rPr>
        <w:t>Φλοίας</w:t>
      </w:r>
      <w:proofErr w:type="spellEnd"/>
      <w:r w:rsidRPr="005A5A51">
        <w:rPr>
          <w:rFonts w:ascii="Arial" w:hAnsi="Arial" w:cs="Arial"/>
          <w:b/>
          <w:u w:val="single"/>
        </w:rPr>
        <w:t xml:space="preserve"> 33 &amp; Μεσογείων Μαρούσι)</w:t>
      </w:r>
    </w:p>
    <w:p w14:paraId="5BE34467" w14:textId="1B52F007" w:rsidR="002A08A7" w:rsidRDefault="00EC0E06" w:rsidP="002A08A7">
      <w:pPr>
        <w:pStyle w:val="NormalWeb"/>
      </w:pPr>
      <w:r>
        <w:rPr>
          <w:noProof/>
        </w:rPr>
        <w:drawing>
          <wp:anchor distT="0" distB="0" distL="114300" distR="114300" simplePos="0" relativeHeight="251659264" behindDoc="1" locked="0" layoutInCell="1" allowOverlap="1" wp14:anchorId="38C40D24" wp14:editId="26872DB3">
            <wp:simplePos x="0" y="0"/>
            <wp:positionH relativeFrom="column">
              <wp:posOffset>415290</wp:posOffset>
            </wp:positionH>
            <wp:positionV relativeFrom="paragraph">
              <wp:posOffset>297815</wp:posOffset>
            </wp:positionV>
            <wp:extent cx="6267450" cy="6172200"/>
            <wp:effectExtent l="0" t="0" r="0" b="0"/>
            <wp:wrapTight wrapText="bothSides">
              <wp:wrapPolygon edited="0">
                <wp:start x="0" y="0"/>
                <wp:lineTo x="0" y="21533"/>
                <wp:lineTo x="21534" y="21533"/>
                <wp:lineTo x="21534" y="0"/>
                <wp:lineTo x="0" y="0"/>
              </wp:wrapPolygon>
            </wp:wrapTight>
            <wp:docPr id="1" name="Εικόνα 1" descr="Εικόνα που περιέχει κείμενο, ρουχισμός, παπούτσια, ανθρώπινο πρόσω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κείμενο, ρουχισμός, παπούτσια, ανθρώπινο πρόσωπο&#10;&#10;Περιγραφή που δημιουργήθηκε αυτόματα"/>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43" r="1415"/>
                    <a:stretch/>
                  </pic:blipFill>
                  <pic:spPr bwMode="auto">
                    <a:xfrm>
                      <a:off x="0" y="0"/>
                      <a:ext cx="6267450" cy="617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C030F1" w14:textId="73C9AF31" w:rsidR="007031E1" w:rsidRDefault="002A08A7">
      <w:r>
        <w:t xml:space="preserve"> </w:t>
      </w:r>
    </w:p>
    <w:p w14:paraId="311DE353" w14:textId="77777777" w:rsidR="002A08A7" w:rsidRDefault="002A08A7"/>
    <w:p w14:paraId="2FCE3E66" w14:textId="77777777" w:rsidR="002A08A7" w:rsidRDefault="002A08A7"/>
    <w:p w14:paraId="2DFA83F4" w14:textId="10AB1F11" w:rsidR="002A08A7" w:rsidRDefault="002A08A7"/>
    <w:p w14:paraId="1A39A8BD" w14:textId="0A50E07E" w:rsidR="002A08A7" w:rsidRDefault="002A08A7"/>
    <w:p w14:paraId="12B988E7" w14:textId="6A0D1866" w:rsidR="002A08A7" w:rsidRDefault="002A08A7"/>
    <w:p w14:paraId="29404884" w14:textId="3618E726" w:rsidR="002A08A7" w:rsidRDefault="002A08A7"/>
    <w:p w14:paraId="5CD75613" w14:textId="13C68ADA" w:rsidR="002A08A7" w:rsidRDefault="002A08A7"/>
    <w:p w14:paraId="4FAB25BE" w14:textId="01C0060A" w:rsidR="002A08A7" w:rsidRDefault="002A08A7"/>
    <w:p w14:paraId="216C2029" w14:textId="10B199B3" w:rsidR="002A08A7" w:rsidRDefault="002A08A7"/>
    <w:p w14:paraId="32EF737D" w14:textId="77777777" w:rsidR="002A08A7" w:rsidRDefault="002A08A7"/>
    <w:p w14:paraId="37E39CF1" w14:textId="77777777" w:rsidR="002A08A7" w:rsidRDefault="002A08A7"/>
    <w:p w14:paraId="0E6B9C48" w14:textId="77777777" w:rsidR="002A08A7" w:rsidRDefault="002A08A7"/>
    <w:p w14:paraId="19C2280F" w14:textId="77777777" w:rsidR="002A08A7" w:rsidRDefault="002A08A7"/>
    <w:p w14:paraId="11699D6D" w14:textId="77777777" w:rsidR="002A08A7" w:rsidRDefault="002A08A7"/>
    <w:p w14:paraId="0E0BDA74" w14:textId="77777777" w:rsidR="002A08A7" w:rsidRDefault="002A08A7"/>
    <w:p w14:paraId="5B19B6EE" w14:textId="77777777" w:rsidR="002A08A7" w:rsidRDefault="002A08A7"/>
    <w:p w14:paraId="7C682F6F" w14:textId="77777777" w:rsidR="002A08A7" w:rsidRDefault="002A08A7"/>
    <w:p w14:paraId="037998EA" w14:textId="77777777" w:rsidR="002A08A7" w:rsidRDefault="002A08A7"/>
    <w:p w14:paraId="7C9AB7B0" w14:textId="77777777" w:rsidR="002A08A7" w:rsidRDefault="002A08A7"/>
    <w:p w14:paraId="658E6458" w14:textId="77777777" w:rsidR="002A08A7" w:rsidRDefault="002A08A7"/>
    <w:p w14:paraId="4C971D57" w14:textId="77777777" w:rsidR="002A08A7" w:rsidRDefault="002A08A7"/>
    <w:p w14:paraId="19BD8FAA" w14:textId="77777777" w:rsidR="002A08A7" w:rsidRDefault="002A08A7"/>
    <w:p w14:paraId="12FD4319" w14:textId="77777777" w:rsidR="002B6708" w:rsidRPr="00103798" w:rsidRDefault="002B6708" w:rsidP="00BD0368">
      <w:pPr>
        <w:jc w:val="both"/>
        <w:rPr>
          <w:rFonts w:ascii="Arial Black" w:hAnsi="Arial Black"/>
          <w:sz w:val="28"/>
          <w:szCs w:val="28"/>
          <w:highlight w:val="lightGray"/>
        </w:rPr>
      </w:pPr>
    </w:p>
    <w:p w14:paraId="2D5F20BC" w14:textId="57FCA971" w:rsidR="00BD0368" w:rsidRPr="00056C38" w:rsidRDefault="00BD0368" w:rsidP="00BD0368">
      <w:pPr>
        <w:jc w:val="both"/>
        <w:rPr>
          <w:rFonts w:ascii="Times New Roman" w:hAnsi="Times New Roman" w:cs="Times New Roman"/>
        </w:rPr>
      </w:pPr>
      <w:r w:rsidRPr="00056C38">
        <w:rPr>
          <w:rFonts w:ascii="Times New Roman" w:hAnsi="Times New Roman" w:cs="Times New Roman"/>
          <w:highlight w:val="lightGray"/>
          <w:lang w:val="en-US"/>
        </w:rPr>
        <w:t>BURN</w:t>
      </w:r>
      <w:r w:rsidRPr="00056C38">
        <w:rPr>
          <w:rFonts w:ascii="Times New Roman" w:hAnsi="Times New Roman" w:cs="Times New Roman"/>
          <w:highlight w:val="lightGray"/>
        </w:rPr>
        <w:t xml:space="preserve"> </w:t>
      </w:r>
      <w:r w:rsidRPr="00056C38">
        <w:rPr>
          <w:rFonts w:ascii="Times New Roman" w:hAnsi="Times New Roman" w:cs="Times New Roman"/>
          <w:highlight w:val="lightGray"/>
          <w:lang w:val="en-US"/>
        </w:rPr>
        <w:t>OUT</w:t>
      </w:r>
    </w:p>
    <w:p w14:paraId="6F91139D" w14:textId="608F3B8E" w:rsidR="00BD0368" w:rsidRPr="00056C38" w:rsidRDefault="00C7736E" w:rsidP="00D16CB1">
      <w:pPr>
        <w:jc w:val="both"/>
        <w:rPr>
          <w:rFonts w:ascii="Times New Roman" w:hAnsi="Times New Roman" w:cs="Times New Roman"/>
        </w:rPr>
      </w:pPr>
      <w:r w:rsidRPr="00056C38">
        <w:rPr>
          <w:rFonts w:ascii="Times New Roman" w:hAnsi="Times New Roman" w:cs="Times New Roman"/>
        </w:rPr>
        <w:t xml:space="preserve">Στην παλιά γενιά των συναδέλφων ένα είναι το ερώτημα που κυριαρχεί στα σχολεία: </w:t>
      </w:r>
      <w:r w:rsidRPr="00056C38">
        <w:rPr>
          <w:rFonts w:ascii="Times New Roman" w:hAnsi="Times New Roman" w:cs="Times New Roman"/>
          <w:b/>
          <w:bCs/>
        </w:rPr>
        <w:t>πότε βγαίνεις στη σύνταξη;</w:t>
      </w:r>
      <w:r w:rsidRPr="00056C38">
        <w:rPr>
          <w:rFonts w:ascii="Times New Roman" w:hAnsi="Times New Roman" w:cs="Times New Roman"/>
        </w:rPr>
        <w:t xml:space="preserve"> Πρόκειται για την </w:t>
      </w:r>
      <w:r w:rsidRPr="00056C38">
        <w:rPr>
          <w:rFonts w:ascii="Times New Roman" w:hAnsi="Times New Roman" w:cs="Times New Roman"/>
          <w:b/>
          <w:bCs/>
        </w:rPr>
        <w:t>πρώτη γενιά των εκπαιδευτικών στην οποία εφαρμόζεται το νέο αντιασφαλιστικό καθεστώς</w:t>
      </w:r>
      <w:r w:rsidRPr="00056C38">
        <w:rPr>
          <w:rFonts w:ascii="Times New Roman" w:hAnsi="Times New Roman" w:cs="Times New Roman"/>
        </w:rPr>
        <w:t xml:space="preserve">. </w:t>
      </w:r>
      <w:r w:rsidR="0006287B" w:rsidRPr="00056C38">
        <w:rPr>
          <w:rFonts w:ascii="Times New Roman" w:hAnsi="Times New Roman" w:cs="Times New Roman"/>
        </w:rPr>
        <w:t>Ενώ έως πρόσφατα οι συνάδελφοί μας έβγαιναν στη σύνταξη στα 55, 56, 57 χρόνια ηλικίας, πλέον, γ</w:t>
      </w:r>
      <w:r w:rsidRPr="00056C38">
        <w:rPr>
          <w:rFonts w:ascii="Times New Roman" w:hAnsi="Times New Roman" w:cs="Times New Roman"/>
        </w:rPr>
        <w:t xml:space="preserve">ια πρώτη φορά στην </w:t>
      </w:r>
      <w:r w:rsidR="0006287B" w:rsidRPr="00056C38">
        <w:rPr>
          <w:rFonts w:ascii="Times New Roman" w:hAnsi="Times New Roman" w:cs="Times New Roman"/>
        </w:rPr>
        <w:t>ιστορία του κλάδου</w:t>
      </w:r>
      <w:r w:rsidR="00D16CB1" w:rsidRPr="00056C38">
        <w:rPr>
          <w:rFonts w:ascii="Times New Roman" w:hAnsi="Times New Roman" w:cs="Times New Roman"/>
        </w:rPr>
        <w:t xml:space="preserve"> όσοι δεν θεμελίωσαν δικαίωμα σύνταξης, δηλαδή </w:t>
      </w:r>
      <w:r w:rsidR="00D16CB1" w:rsidRPr="00056C38">
        <w:rPr>
          <w:rFonts w:ascii="Times New Roman" w:hAnsi="Times New Roman" w:cs="Times New Roman"/>
          <w:b/>
          <w:bCs/>
        </w:rPr>
        <w:t>πλέον η συντριπτική πλειοψηφία, θα βγει μετά τα 62, όταν θα έχει συμπληρώσει τα 40 έτη υπηρεσίας</w:t>
      </w:r>
      <w:r w:rsidR="00D16CB1" w:rsidRPr="00056C38">
        <w:rPr>
          <w:rFonts w:ascii="Times New Roman" w:hAnsi="Times New Roman" w:cs="Times New Roman"/>
        </w:rPr>
        <w:t xml:space="preserve">. </w:t>
      </w:r>
      <w:r w:rsidR="00BD0368" w:rsidRPr="00056C38">
        <w:rPr>
          <w:rFonts w:ascii="Times New Roman" w:hAnsi="Times New Roman" w:cs="Times New Roman"/>
        </w:rPr>
        <w:t xml:space="preserve">Το αίσθημα </w:t>
      </w:r>
      <w:r w:rsidR="00BD0368" w:rsidRPr="00056C38">
        <w:rPr>
          <w:rFonts w:ascii="Times New Roman" w:hAnsi="Times New Roman" w:cs="Times New Roman"/>
          <w:b/>
          <w:bCs/>
        </w:rPr>
        <w:t>εργασιακής εξουθένωσης (</w:t>
      </w:r>
      <w:r w:rsidR="00BD0368" w:rsidRPr="00056C38">
        <w:rPr>
          <w:rFonts w:ascii="Times New Roman" w:hAnsi="Times New Roman" w:cs="Times New Roman"/>
          <w:b/>
          <w:bCs/>
          <w:lang w:val="en-US"/>
        </w:rPr>
        <w:t>burn</w:t>
      </w:r>
      <w:r w:rsidR="00BD0368" w:rsidRPr="00056C38">
        <w:rPr>
          <w:rFonts w:ascii="Times New Roman" w:hAnsi="Times New Roman" w:cs="Times New Roman"/>
          <w:b/>
          <w:bCs/>
        </w:rPr>
        <w:t xml:space="preserve"> </w:t>
      </w:r>
      <w:r w:rsidR="00BD0368" w:rsidRPr="00056C38">
        <w:rPr>
          <w:rFonts w:ascii="Times New Roman" w:hAnsi="Times New Roman" w:cs="Times New Roman"/>
          <w:b/>
          <w:bCs/>
          <w:lang w:val="en-US"/>
        </w:rPr>
        <w:t>out</w:t>
      </w:r>
      <w:r w:rsidR="00BD0368" w:rsidRPr="00056C38">
        <w:rPr>
          <w:rFonts w:ascii="Times New Roman" w:hAnsi="Times New Roman" w:cs="Times New Roman"/>
          <w:b/>
          <w:bCs/>
        </w:rPr>
        <w:t>)</w:t>
      </w:r>
      <w:r w:rsidR="00BD0368" w:rsidRPr="00056C38">
        <w:rPr>
          <w:rFonts w:ascii="Times New Roman" w:hAnsi="Times New Roman" w:cs="Times New Roman"/>
        </w:rPr>
        <w:t>, σε ένα σχολικό περιβάλλον ολοένα και πιο εχθρικό για εκπαιδευτικούς και παιδιά είναι πλέον τόσο έντονο που ναρκοθετεί τη σχολική καθημερινότητα.</w:t>
      </w:r>
    </w:p>
    <w:p w14:paraId="10A0039B" w14:textId="77777777" w:rsidR="002B6708" w:rsidRPr="00056C38" w:rsidRDefault="002B6708" w:rsidP="00D16CB1">
      <w:pPr>
        <w:jc w:val="both"/>
        <w:rPr>
          <w:rFonts w:ascii="Times New Roman" w:hAnsi="Times New Roman" w:cs="Times New Roman"/>
        </w:rPr>
      </w:pPr>
    </w:p>
    <w:p w14:paraId="39D7406B" w14:textId="16EA972C" w:rsidR="00BD0368" w:rsidRPr="00056C38" w:rsidRDefault="00BD0368" w:rsidP="00BD0368">
      <w:pPr>
        <w:rPr>
          <w:rFonts w:ascii="Times New Roman" w:hAnsi="Times New Roman" w:cs="Times New Roman"/>
          <w:highlight w:val="lightGray"/>
        </w:rPr>
      </w:pPr>
      <w:r w:rsidRPr="00056C38">
        <w:rPr>
          <w:rFonts w:ascii="Times New Roman" w:hAnsi="Times New Roman" w:cs="Times New Roman"/>
          <w:highlight w:val="lightGray"/>
        </w:rPr>
        <w:t xml:space="preserve">ΔΙΟΡΙΣΜΟΣ ΣΤΑ 45, ΣΥΝΤΑΞΗ </w:t>
      </w:r>
      <w:bookmarkStart w:id="0" w:name="_Hlk165554726"/>
      <w:r w:rsidRPr="00056C38">
        <w:rPr>
          <w:rFonts w:ascii="Times New Roman" w:hAnsi="Times New Roman" w:cs="Times New Roman"/>
          <w:highlight w:val="lightGray"/>
        </w:rPr>
        <w:t>ΣΤΑ 67;</w:t>
      </w:r>
      <w:bookmarkEnd w:id="0"/>
    </w:p>
    <w:p w14:paraId="290D62C4" w14:textId="71EC93A5" w:rsidR="00C7736E" w:rsidRPr="00056C38" w:rsidRDefault="00D16CB1" w:rsidP="00D16CB1">
      <w:pPr>
        <w:jc w:val="both"/>
        <w:rPr>
          <w:rFonts w:ascii="Times New Roman" w:hAnsi="Times New Roman" w:cs="Times New Roman"/>
        </w:rPr>
      </w:pPr>
      <w:r w:rsidRPr="00056C38">
        <w:rPr>
          <w:rFonts w:ascii="Times New Roman" w:hAnsi="Times New Roman" w:cs="Times New Roman"/>
        </w:rPr>
        <w:t xml:space="preserve">Πρόκειται στην κυριολεξία για ένα </w:t>
      </w:r>
      <w:r w:rsidRPr="00056C38">
        <w:rPr>
          <w:rFonts w:ascii="Times New Roman" w:hAnsi="Times New Roman" w:cs="Times New Roman"/>
          <w:b/>
          <w:bCs/>
        </w:rPr>
        <w:t>κοινωνικό πείραμα</w:t>
      </w:r>
      <w:r w:rsidRPr="00056C38">
        <w:rPr>
          <w:rFonts w:ascii="Times New Roman" w:hAnsi="Times New Roman" w:cs="Times New Roman"/>
        </w:rPr>
        <w:t xml:space="preserve">, για μια δυστοπία χωρίς προηγούμενο, </w:t>
      </w:r>
      <w:r w:rsidRPr="00056C38">
        <w:rPr>
          <w:rFonts w:ascii="Times New Roman" w:hAnsi="Times New Roman" w:cs="Times New Roman"/>
          <w:b/>
          <w:bCs/>
        </w:rPr>
        <w:t>η νέα γενιά να βιώνει την ανεργία και την εργασιακή ανασφάλεια, να διορίζεται στην εκπαίδευση στα 40 και στα 45 έτη ηλικίας και η παλαιότερη γενιά να καλείται να εργαστεί έως τα 67</w:t>
      </w:r>
      <w:r w:rsidRPr="00056C38">
        <w:rPr>
          <w:rFonts w:ascii="Times New Roman" w:hAnsi="Times New Roman" w:cs="Times New Roman"/>
        </w:rPr>
        <w:t>, με την προοπτική μάλιστα αυτό το όριο να επεκταθεί πέραν των 68 ετών ηλικίας!</w:t>
      </w:r>
      <w:r w:rsidR="00BD0368" w:rsidRPr="00056C38">
        <w:rPr>
          <w:rFonts w:ascii="Times New Roman" w:hAnsi="Times New Roman" w:cs="Times New Roman"/>
        </w:rPr>
        <w:t xml:space="preserve"> Γι’ αυτή την κατάσταση υπάρχουν συγκεκριμένες πολιτικές ευθύνες τις οποίες δεν πρέπει να ξεχνάμε ούτε στιγμή καθώς </w:t>
      </w:r>
      <w:r w:rsidR="00BD0368" w:rsidRPr="00056C38">
        <w:rPr>
          <w:rFonts w:ascii="Times New Roman" w:hAnsi="Times New Roman" w:cs="Times New Roman"/>
          <w:b/>
          <w:bCs/>
        </w:rPr>
        <w:t>είναι αδιανόητο μέλη των κομμάτων που ψήφισαν αυτούς τους νόμους να ζητούν την ψήφο μας.</w:t>
      </w:r>
      <w:r w:rsidR="00BD0368" w:rsidRPr="00056C38">
        <w:rPr>
          <w:rFonts w:ascii="Times New Roman" w:hAnsi="Times New Roman" w:cs="Times New Roman"/>
        </w:rPr>
        <w:t xml:space="preserve"> </w:t>
      </w:r>
    </w:p>
    <w:p w14:paraId="719897B8" w14:textId="144C8E52" w:rsidR="009023EC" w:rsidRPr="00056C38" w:rsidRDefault="002A08A7" w:rsidP="00BD0368">
      <w:pPr>
        <w:jc w:val="both"/>
        <w:rPr>
          <w:rFonts w:ascii="Times New Roman" w:hAnsi="Times New Roman" w:cs="Times New Roman"/>
          <w:b/>
          <w:bCs/>
        </w:rPr>
      </w:pPr>
      <w:r w:rsidRPr="00056C38">
        <w:rPr>
          <w:rFonts w:ascii="Times New Roman" w:hAnsi="Times New Roman" w:cs="Times New Roman"/>
        </w:rPr>
        <w:t>Τ</w:t>
      </w:r>
      <w:r w:rsidR="00286AB2" w:rsidRPr="00056C38">
        <w:rPr>
          <w:rFonts w:ascii="Times New Roman" w:hAnsi="Times New Roman" w:cs="Times New Roman"/>
        </w:rPr>
        <w:t xml:space="preserve">α ασφαλιστικά και συνταξιοδοτικά μας δικαιώματα δέχθηκαν </w:t>
      </w:r>
      <w:r w:rsidR="00286AB2" w:rsidRPr="00056C38">
        <w:rPr>
          <w:rFonts w:ascii="Times New Roman" w:hAnsi="Times New Roman" w:cs="Times New Roman"/>
          <w:b/>
          <w:bCs/>
        </w:rPr>
        <w:t>ισχυρό πλήγμα</w:t>
      </w:r>
      <w:r w:rsidR="00E17C41" w:rsidRPr="00056C38">
        <w:rPr>
          <w:rFonts w:ascii="Times New Roman" w:hAnsi="Times New Roman" w:cs="Times New Roman"/>
          <w:b/>
          <w:bCs/>
        </w:rPr>
        <w:t xml:space="preserve"> από όλες ανεξαιρέτως τις κυβερνήσεις</w:t>
      </w:r>
      <w:r w:rsidR="00286AB2" w:rsidRPr="00056C38">
        <w:rPr>
          <w:rFonts w:ascii="Times New Roman" w:hAnsi="Times New Roman" w:cs="Times New Roman"/>
        </w:rPr>
        <w:t>, πρώτα απ’ όλα από τη διαχείριση</w:t>
      </w:r>
      <w:r w:rsidR="00C7736E" w:rsidRPr="00056C38">
        <w:rPr>
          <w:rFonts w:ascii="Times New Roman" w:hAnsi="Times New Roman" w:cs="Times New Roman"/>
        </w:rPr>
        <w:t>-λεηλασία</w:t>
      </w:r>
      <w:r w:rsidR="00286AB2" w:rsidRPr="00056C38">
        <w:rPr>
          <w:rFonts w:ascii="Times New Roman" w:hAnsi="Times New Roman" w:cs="Times New Roman"/>
        </w:rPr>
        <w:t xml:space="preserve"> των πόρων των ασφαλιστικών μας ταμείων, </w:t>
      </w:r>
      <w:r w:rsidR="00E17C41" w:rsidRPr="00056C38">
        <w:rPr>
          <w:rFonts w:ascii="Times New Roman" w:hAnsi="Times New Roman" w:cs="Times New Roman"/>
        </w:rPr>
        <w:t>(</w:t>
      </w:r>
      <w:r w:rsidR="00286AB2" w:rsidRPr="00056C38">
        <w:rPr>
          <w:rFonts w:ascii="Times New Roman" w:hAnsi="Times New Roman" w:cs="Times New Roman"/>
        </w:rPr>
        <w:t>τζογάρισμ</w:t>
      </w:r>
      <w:r w:rsidR="00C7736E" w:rsidRPr="00056C38">
        <w:rPr>
          <w:rFonts w:ascii="Times New Roman" w:hAnsi="Times New Roman" w:cs="Times New Roman"/>
        </w:rPr>
        <w:t xml:space="preserve">α </w:t>
      </w:r>
      <w:r w:rsidR="00286AB2" w:rsidRPr="00056C38">
        <w:rPr>
          <w:rFonts w:ascii="Times New Roman" w:hAnsi="Times New Roman" w:cs="Times New Roman"/>
        </w:rPr>
        <w:t>στο χρηματιστήριο με ολέθρια αποτελέσματα</w:t>
      </w:r>
      <w:r w:rsidR="00C7736E" w:rsidRPr="00056C38">
        <w:rPr>
          <w:rFonts w:ascii="Times New Roman" w:hAnsi="Times New Roman" w:cs="Times New Roman"/>
        </w:rPr>
        <w:t xml:space="preserve">, </w:t>
      </w:r>
      <w:r w:rsidR="00E17C41" w:rsidRPr="00056C38">
        <w:rPr>
          <w:rFonts w:ascii="Times New Roman" w:hAnsi="Times New Roman" w:cs="Times New Roman"/>
        </w:rPr>
        <w:t>δέσμευση των αποθεματικών τους</w:t>
      </w:r>
      <w:r w:rsidR="00C7736E" w:rsidRPr="00056C38">
        <w:rPr>
          <w:rFonts w:ascii="Times New Roman" w:hAnsi="Times New Roman" w:cs="Times New Roman"/>
        </w:rPr>
        <w:t xml:space="preserve"> επί τρίτου μνημονίου </w:t>
      </w:r>
      <w:r w:rsidR="002B6708" w:rsidRPr="00056C38">
        <w:rPr>
          <w:rFonts w:ascii="Times New Roman" w:hAnsi="Times New Roman" w:cs="Times New Roman"/>
        </w:rPr>
        <w:t>κλπ.</w:t>
      </w:r>
      <w:r w:rsidR="00E17C41" w:rsidRPr="00056C38">
        <w:rPr>
          <w:rFonts w:ascii="Times New Roman" w:hAnsi="Times New Roman" w:cs="Times New Roman"/>
        </w:rPr>
        <w:t xml:space="preserve">) και, κυρίως, </w:t>
      </w:r>
      <w:r w:rsidR="00E17C41" w:rsidRPr="00056C38">
        <w:rPr>
          <w:rFonts w:ascii="Times New Roman" w:hAnsi="Times New Roman" w:cs="Times New Roman"/>
          <w:b/>
          <w:bCs/>
        </w:rPr>
        <w:t>με τους μνημονιακούς αντιασφαλιστικούς νόμους με σημαντικότερο το νόμο Κατρούγκαλου</w:t>
      </w:r>
      <w:r w:rsidR="009023EC" w:rsidRPr="00056C38">
        <w:rPr>
          <w:rFonts w:ascii="Times New Roman" w:hAnsi="Times New Roman" w:cs="Times New Roman"/>
          <w:b/>
          <w:bCs/>
        </w:rPr>
        <w:t xml:space="preserve"> </w:t>
      </w:r>
      <w:r w:rsidR="00C7736E" w:rsidRPr="00056C38">
        <w:rPr>
          <w:rFonts w:ascii="Times New Roman" w:hAnsi="Times New Roman" w:cs="Times New Roman"/>
          <w:b/>
          <w:bCs/>
        </w:rPr>
        <w:t>ο οποίος</w:t>
      </w:r>
      <w:r w:rsidR="009023EC" w:rsidRPr="00056C38">
        <w:rPr>
          <w:rFonts w:ascii="Times New Roman" w:hAnsi="Times New Roman" w:cs="Times New Roman"/>
          <w:b/>
          <w:bCs/>
        </w:rPr>
        <w:t xml:space="preserve"> ενισχύθηκε με το νόμο Βρούτση της σημερινής κυβέρνησης. </w:t>
      </w:r>
    </w:p>
    <w:p w14:paraId="77E87549" w14:textId="1009D7B7" w:rsidR="002A08A7" w:rsidRPr="00056C38" w:rsidRDefault="009023EC" w:rsidP="00BD0368">
      <w:pPr>
        <w:jc w:val="both"/>
        <w:rPr>
          <w:rFonts w:ascii="Times New Roman" w:hAnsi="Times New Roman" w:cs="Times New Roman"/>
        </w:rPr>
      </w:pPr>
      <w:r w:rsidRPr="00056C38">
        <w:rPr>
          <w:rFonts w:ascii="Times New Roman" w:hAnsi="Times New Roman" w:cs="Times New Roman"/>
        </w:rPr>
        <w:t>Αυτοί οι νόμοι</w:t>
      </w:r>
      <w:r w:rsidR="00E17C41" w:rsidRPr="00056C38">
        <w:rPr>
          <w:rFonts w:ascii="Times New Roman" w:hAnsi="Times New Roman" w:cs="Times New Roman"/>
        </w:rPr>
        <w:t>:</w:t>
      </w:r>
    </w:p>
    <w:p w14:paraId="41D934A7" w14:textId="0FDC20F9" w:rsidR="00E17C41" w:rsidRPr="00056C38" w:rsidRDefault="00E17C41" w:rsidP="00BD0368">
      <w:pPr>
        <w:pStyle w:val="ListParagraph"/>
        <w:numPr>
          <w:ilvl w:val="0"/>
          <w:numId w:val="1"/>
        </w:numPr>
        <w:jc w:val="both"/>
        <w:rPr>
          <w:rFonts w:ascii="Times New Roman" w:hAnsi="Times New Roman" w:cs="Times New Roman"/>
        </w:rPr>
      </w:pPr>
      <w:r w:rsidRPr="00056C38">
        <w:rPr>
          <w:rFonts w:ascii="Times New Roman" w:hAnsi="Times New Roman" w:cs="Times New Roman"/>
          <w:b/>
          <w:bCs/>
        </w:rPr>
        <w:t>Αύξησαν δραματικά τα όρια ηλικία</w:t>
      </w:r>
      <w:r w:rsidR="00B2575C" w:rsidRPr="00056C38">
        <w:rPr>
          <w:rFonts w:ascii="Times New Roman" w:hAnsi="Times New Roman" w:cs="Times New Roman"/>
          <w:b/>
          <w:bCs/>
        </w:rPr>
        <w:t>ς</w:t>
      </w:r>
      <w:r w:rsidR="00C7736E" w:rsidRPr="00056C38">
        <w:rPr>
          <w:rFonts w:ascii="Times New Roman" w:hAnsi="Times New Roman" w:cs="Times New Roman"/>
        </w:rPr>
        <w:t xml:space="preserve"> </w:t>
      </w:r>
      <w:r w:rsidR="009023EC" w:rsidRPr="00056C38">
        <w:rPr>
          <w:rStyle w:val="Strong"/>
          <w:rFonts w:ascii="Times New Roman" w:hAnsi="Times New Roman" w:cs="Times New Roman"/>
          <w:color w:val="404040"/>
          <w:shd w:val="clear" w:color="auto" w:fill="FFFFFF"/>
        </w:rPr>
        <w:t>συνταξιοδότησης στα 67 για όλους ή στα 62</w:t>
      </w:r>
      <w:r w:rsidR="009023EC" w:rsidRPr="00056C38">
        <w:rPr>
          <w:rFonts w:ascii="Times New Roman" w:hAnsi="Times New Roman" w:cs="Times New Roman"/>
          <w:color w:val="404040"/>
          <w:shd w:val="clear" w:color="auto" w:fill="FFFFFF"/>
        </w:rPr>
        <w:t> </w:t>
      </w:r>
      <w:r w:rsidR="009023EC" w:rsidRPr="00056C38">
        <w:rPr>
          <w:rFonts w:ascii="Times New Roman" w:hAnsi="Times New Roman" w:cs="Times New Roman"/>
          <w:b/>
          <w:bCs/>
          <w:color w:val="404040"/>
          <w:shd w:val="clear" w:color="auto" w:fill="FFFFFF"/>
        </w:rPr>
        <w:t>με 40 χρόνια υπηρεσίας</w:t>
      </w:r>
    </w:p>
    <w:p w14:paraId="7B92E7BD" w14:textId="24F49305" w:rsidR="00E17C41" w:rsidRPr="00056C38" w:rsidRDefault="00E17C41" w:rsidP="00BD0368">
      <w:pPr>
        <w:pStyle w:val="ListParagraph"/>
        <w:numPr>
          <w:ilvl w:val="0"/>
          <w:numId w:val="1"/>
        </w:numPr>
        <w:jc w:val="both"/>
        <w:rPr>
          <w:rFonts w:ascii="Times New Roman" w:hAnsi="Times New Roman" w:cs="Times New Roman"/>
        </w:rPr>
      </w:pPr>
      <w:r w:rsidRPr="00056C38">
        <w:rPr>
          <w:rFonts w:ascii="Times New Roman" w:hAnsi="Times New Roman" w:cs="Times New Roman"/>
          <w:b/>
          <w:bCs/>
        </w:rPr>
        <w:t>Μείωσαν τις συντάξιμες αποδοχές</w:t>
      </w:r>
      <w:r w:rsidRPr="00056C38">
        <w:rPr>
          <w:rFonts w:ascii="Times New Roman" w:hAnsi="Times New Roman" w:cs="Times New Roman"/>
        </w:rPr>
        <w:t xml:space="preserve"> και το εφάπαξ</w:t>
      </w:r>
      <w:r w:rsidR="00C7736E" w:rsidRPr="00056C38">
        <w:rPr>
          <w:rFonts w:ascii="Times New Roman" w:hAnsi="Times New Roman" w:cs="Times New Roman"/>
        </w:rPr>
        <w:t xml:space="preserve">. Οι </w:t>
      </w:r>
      <w:r w:rsidR="009023EC" w:rsidRPr="00056C38">
        <w:rPr>
          <w:rFonts w:ascii="Times New Roman" w:hAnsi="Times New Roman" w:cs="Times New Roman"/>
        </w:rPr>
        <w:t>μειώσ</w:t>
      </w:r>
      <w:r w:rsidR="00C7736E" w:rsidRPr="00056C38">
        <w:rPr>
          <w:rFonts w:ascii="Times New Roman" w:hAnsi="Times New Roman" w:cs="Times New Roman"/>
        </w:rPr>
        <w:t>εις</w:t>
      </w:r>
      <w:r w:rsidR="009023EC" w:rsidRPr="00056C38">
        <w:rPr>
          <w:rFonts w:ascii="Times New Roman" w:hAnsi="Times New Roman" w:cs="Times New Roman"/>
        </w:rPr>
        <w:t xml:space="preserve"> στις επικουρικές συντάξεις, έφτασαν στο 50% και στο εφάπαξ ξεπέρασαν το 40%.</w:t>
      </w:r>
    </w:p>
    <w:p w14:paraId="1B769E6C" w14:textId="55B8F112" w:rsidR="00E17C41" w:rsidRPr="00056C38" w:rsidRDefault="009023EC" w:rsidP="00BD0368">
      <w:pPr>
        <w:pStyle w:val="ListParagraph"/>
        <w:numPr>
          <w:ilvl w:val="0"/>
          <w:numId w:val="1"/>
        </w:numPr>
        <w:jc w:val="both"/>
        <w:rPr>
          <w:rFonts w:ascii="Times New Roman" w:hAnsi="Times New Roman" w:cs="Times New Roman"/>
          <w:b/>
          <w:bCs/>
        </w:rPr>
      </w:pPr>
      <w:r w:rsidRPr="00056C38">
        <w:rPr>
          <w:rFonts w:ascii="Times New Roman" w:hAnsi="Times New Roman" w:cs="Times New Roman"/>
          <w:b/>
          <w:bCs/>
        </w:rPr>
        <w:t>Κατάργησαν τη 13</w:t>
      </w:r>
      <w:r w:rsidRPr="00056C38">
        <w:rPr>
          <w:rFonts w:ascii="Times New Roman" w:hAnsi="Times New Roman" w:cs="Times New Roman"/>
          <w:b/>
          <w:bCs/>
          <w:vertAlign w:val="superscript"/>
        </w:rPr>
        <w:t>η</w:t>
      </w:r>
      <w:r w:rsidRPr="00056C38">
        <w:rPr>
          <w:rFonts w:ascii="Times New Roman" w:hAnsi="Times New Roman" w:cs="Times New Roman"/>
          <w:b/>
          <w:bCs/>
        </w:rPr>
        <w:t xml:space="preserve"> και 14</w:t>
      </w:r>
      <w:r w:rsidRPr="00056C38">
        <w:rPr>
          <w:rFonts w:ascii="Times New Roman" w:hAnsi="Times New Roman" w:cs="Times New Roman"/>
          <w:b/>
          <w:bCs/>
          <w:vertAlign w:val="superscript"/>
        </w:rPr>
        <w:t>η</w:t>
      </w:r>
      <w:r w:rsidRPr="00056C38">
        <w:rPr>
          <w:rFonts w:ascii="Times New Roman" w:hAnsi="Times New Roman" w:cs="Times New Roman"/>
          <w:b/>
          <w:bCs/>
        </w:rPr>
        <w:t xml:space="preserve"> σύνταξη</w:t>
      </w:r>
      <w:r w:rsidR="00C7736E" w:rsidRPr="00056C38">
        <w:rPr>
          <w:rFonts w:ascii="Times New Roman" w:hAnsi="Times New Roman" w:cs="Times New Roman"/>
          <w:b/>
          <w:bCs/>
        </w:rPr>
        <w:t>.</w:t>
      </w:r>
    </w:p>
    <w:p w14:paraId="57D8C789" w14:textId="2A2F72B9" w:rsidR="00B2575C" w:rsidRPr="00056C38" w:rsidRDefault="009023EC" w:rsidP="00B2575C">
      <w:pPr>
        <w:pStyle w:val="ListParagraph"/>
        <w:numPr>
          <w:ilvl w:val="0"/>
          <w:numId w:val="1"/>
        </w:numPr>
        <w:jc w:val="both"/>
        <w:rPr>
          <w:rFonts w:ascii="Times New Roman" w:hAnsi="Times New Roman" w:cs="Times New Roman"/>
        </w:rPr>
      </w:pPr>
      <w:r w:rsidRPr="00056C38">
        <w:rPr>
          <w:rFonts w:ascii="Times New Roman" w:hAnsi="Times New Roman" w:cs="Times New Roman"/>
        </w:rPr>
        <w:t xml:space="preserve">Άνοιξαν το δρόμο για νέο </w:t>
      </w:r>
      <w:r w:rsidRPr="00056C38">
        <w:rPr>
          <w:rFonts w:ascii="Times New Roman" w:hAnsi="Times New Roman" w:cs="Times New Roman"/>
          <w:b/>
          <w:bCs/>
        </w:rPr>
        <w:t xml:space="preserve">σύστημα  </w:t>
      </w:r>
      <w:proofErr w:type="spellStart"/>
      <w:r w:rsidRPr="00056C38">
        <w:rPr>
          <w:rFonts w:ascii="Times New Roman" w:hAnsi="Times New Roman" w:cs="Times New Roman"/>
          <w:b/>
          <w:bCs/>
        </w:rPr>
        <w:t>κεφαλαιοποιητικής</w:t>
      </w:r>
      <w:proofErr w:type="spellEnd"/>
      <w:r w:rsidRPr="00056C38">
        <w:rPr>
          <w:rFonts w:ascii="Times New Roman" w:hAnsi="Times New Roman" w:cs="Times New Roman"/>
          <w:b/>
          <w:bCs/>
        </w:rPr>
        <w:t xml:space="preserve">  επικουρικής ασφάλισης</w:t>
      </w:r>
      <w:r w:rsidR="00B2575C" w:rsidRPr="00056C38">
        <w:rPr>
          <w:rFonts w:ascii="Times New Roman" w:hAnsi="Times New Roman" w:cs="Times New Roman"/>
        </w:rPr>
        <w:t>.</w:t>
      </w:r>
    </w:p>
    <w:p w14:paraId="7950FAF2" w14:textId="77777777" w:rsidR="00EC0E06" w:rsidRDefault="00D16CB1" w:rsidP="00EC0E06">
      <w:pPr>
        <w:rPr>
          <w:rFonts w:ascii="Times New Roman" w:hAnsi="Times New Roman" w:cs="Times New Roman"/>
        </w:rPr>
      </w:pPr>
      <w:r w:rsidRPr="00056C38">
        <w:rPr>
          <w:rFonts w:ascii="Times New Roman" w:hAnsi="Times New Roman" w:cs="Times New Roman"/>
          <w:highlight w:val="lightGray"/>
        </w:rPr>
        <w:t>ΑΓΩΝΙΣΟΥ ΓΙΑ ΤΑ ΔΙΚΑΙΩΜΑΤΑ ΣΟΥ</w:t>
      </w:r>
    </w:p>
    <w:p w14:paraId="65B40F85" w14:textId="32B80AA7" w:rsidR="00C7736E" w:rsidRPr="00056C38" w:rsidRDefault="00B2575C" w:rsidP="00EC0E06">
      <w:pPr>
        <w:rPr>
          <w:rFonts w:ascii="Times New Roman" w:hAnsi="Times New Roman" w:cs="Times New Roman"/>
        </w:rPr>
      </w:pPr>
      <w:r w:rsidRPr="00056C38">
        <w:rPr>
          <w:rFonts w:ascii="Times New Roman" w:hAnsi="Times New Roman" w:cs="Times New Roman"/>
          <w:noProof/>
          <w:lang w:eastAsia="el-GR"/>
        </w:rPr>
        <w:drawing>
          <wp:anchor distT="0" distB="0" distL="114300" distR="114300" simplePos="0" relativeHeight="251660288" behindDoc="1" locked="0" layoutInCell="1" allowOverlap="1" wp14:anchorId="52AE27CA" wp14:editId="27B2FE93">
            <wp:simplePos x="0" y="0"/>
            <wp:positionH relativeFrom="column">
              <wp:posOffset>2854287</wp:posOffset>
            </wp:positionH>
            <wp:positionV relativeFrom="paragraph">
              <wp:posOffset>193912</wp:posOffset>
            </wp:positionV>
            <wp:extent cx="4325557" cy="2313724"/>
            <wp:effectExtent l="0" t="0" r="0" b="0"/>
            <wp:wrapTight wrapText="bothSides">
              <wp:wrapPolygon edited="0">
                <wp:start x="0" y="0"/>
                <wp:lineTo x="0" y="21345"/>
                <wp:lineTo x="21502" y="21345"/>
                <wp:lineTo x="21502" y="0"/>
                <wp:lineTo x="0" y="0"/>
              </wp:wrapPolygon>
            </wp:wrapTight>
            <wp:docPr id="2" name="Εικόνα 1" descr="Εικόνα που περιέχει πανό, εξωτερικός χώρος/ύπαιθρος, σημαία,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1" descr="Εικόνα που περιέχει πανό, εξωτερικός χώρος/ύπαιθρος, σημαία, κείμενο&#10;&#10;Περιγραφή που δημιουργήθηκε αυτόματ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5557" cy="2313724"/>
                    </a:xfrm>
                    <a:prstGeom prst="rect">
                      <a:avLst/>
                    </a:prstGeom>
                    <a:noFill/>
                    <a:ln>
                      <a:noFill/>
                    </a:ln>
                  </pic:spPr>
                </pic:pic>
              </a:graphicData>
            </a:graphic>
            <wp14:sizeRelH relativeFrom="page">
              <wp14:pctWidth>0</wp14:pctWidth>
            </wp14:sizeRelH>
            <wp14:sizeRelV relativeFrom="page">
              <wp14:pctHeight>0</wp14:pctHeight>
            </wp14:sizeRelV>
          </wp:anchor>
        </w:drawing>
      </w:r>
      <w:r w:rsidR="00D16CB1" w:rsidRPr="00056C38">
        <w:rPr>
          <w:rFonts w:ascii="Times New Roman" w:hAnsi="Times New Roman" w:cs="Times New Roman"/>
        </w:rPr>
        <w:t xml:space="preserve">Οι συζητήσεις πρέπει πλέον να δώσουν τη θέση τους σε </w:t>
      </w:r>
      <w:r w:rsidR="00D16CB1" w:rsidRPr="00056C38">
        <w:rPr>
          <w:rFonts w:ascii="Times New Roman" w:hAnsi="Times New Roman" w:cs="Times New Roman"/>
          <w:b/>
          <w:bCs/>
        </w:rPr>
        <w:t>αγωνιστική δράση</w:t>
      </w:r>
      <w:r w:rsidR="00D16CB1" w:rsidRPr="00056C38">
        <w:rPr>
          <w:rFonts w:ascii="Times New Roman" w:hAnsi="Times New Roman" w:cs="Times New Roman"/>
        </w:rPr>
        <w:t xml:space="preserve">. Η Γαλλία πήρε φωτιά από τη μία άκρη ως την άλλη όταν επιχείρησαν να αυξήσουν τα όρια ηλικίας. Εδώ δεν κουνήθηκε φύλλο. Φτάνει πια. Η απραξία θα οδηγήσει με μαθηματική ακρίβεια σε ακόμα μεγαλύτερη χειροτέρευση των όρων </w:t>
      </w:r>
      <w:r w:rsidR="00795726" w:rsidRPr="00056C38">
        <w:rPr>
          <w:rFonts w:ascii="Times New Roman" w:hAnsi="Times New Roman" w:cs="Times New Roman"/>
        </w:rPr>
        <w:t>συνταξιοδότησης αλλά και των συντάξιμων αποδοχών. Γι’ αυτό χρειάζεται ένα συνεκτικό διεκδικητικό πλαίσιο:</w:t>
      </w:r>
    </w:p>
    <w:p w14:paraId="2F91BC59" w14:textId="77777777" w:rsidR="00795726" w:rsidRPr="00056C38" w:rsidRDefault="00C7736E" w:rsidP="00795726">
      <w:pPr>
        <w:pStyle w:val="ListParagraph"/>
        <w:numPr>
          <w:ilvl w:val="0"/>
          <w:numId w:val="2"/>
        </w:numPr>
        <w:rPr>
          <w:rFonts w:ascii="Times New Roman" w:hAnsi="Times New Roman" w:cs="Times New Roman"/>
        </w:rPr>
      </w:pPr>
      <w:r w:rsidRPr="00056C38">
        <w:rPr>
          <w:rFonts w:ascii="Times New Roman" w:hAnsi="Times New Roman" w:cs="Times New Roman"/>
          <w:b/>
          <w:bCs/>
        </w:rPr>
        <w:t>Να καταργηθούν όλοι οι αντιασφαλιστικοί νόμοι</w:t>
      </w:r>
      <w:r w:rsidRPr="00056C38">
        <w:rPr>
          <w:rFonts w:ascii="Times New Roman" w:hAnsi="Times New Roman" w:cs="Times New Roman"/>
        </w:rPr>
        <w:t xml:space="preserve"> και ρυθμίσεις καθώς και όλοι οι νόμοι και διατάξεις που διαλύουν το ασφαλιστικό σύστημα με τις ρυθμίσεις του τρίτου μνημονίου. Αποκλειστικά Δημόσια και δωρεάν Κοινωνική ασφάλιση και υγεία</w:t>
      </w:r>
      <w:r w:rsidR="00D16CB1" w:rsidRPr="00056C38">
        <w:rPr>
          <w:rFonts w:ascii="Times New Roman" w:hAnsi="Times New Roman" w:cs="Times New Roman"/>
        </w:rPr>
        <w:t xml:space="preserve">. </w:t>
      </w:r>
    </w:p>
    <w:p w14:paraId="193F0DE2" w14:textId="7D04788D" w:rsidR="002A08A7" w:rsidRPr="00056C38" w:rsidRDefault="00C7736E" w:rsidP="00795726">
      <w:pPr>
        <w:pStyle w:val="ListParagraph"/>
        <w:numPr>
          <w:ilvl w:val="0"/>
          <w:numId w:val="2"/>
        </w:numPr>
        <w:rPr>
          <w:rFonts w:ascii="Times New Roman" w:hAnsi="Times New Roman" w:cs="Times New Roman"/>
        </w:rPr>
      </w:pPr>
      <w:r w:rsidRPr="00056C38">
        <w:rPr>
          <w:rFonts w:ascii="Times New Roman" w:hAnsi="Times New Roman" w:cs="Times New Roman"/>
          <w:b/>
          <w:bCs/>
        </w:rPr>
        <w:lastRenderedPageBreak/>
        <w:t>Να επιστραφούν στα ασφαλιστικά ταμεία τα αποθεματικά</w:t>
      </w:r>
      <w:r w:rsidRPr="00056C38">
        <w:rPr>
          <w:rFonts w:ascii="Times New Roman" w:hAnsi="Times New Roman" w:cs="Times New Roman"/>
        </w:rPr>
        <w:t xml:space="preserve"> που υπεξαίρεσαν τράπεζες, κράτος, εργοδότες (70 δις έως 2010, δομημένα ομόλογα, PSΙ κ.λπ.).</w:t>
      </w:r>
    </w:p>
    <w:p w14:paraId="145ACD81" w14:textId="1A07389A" w:rsidR="0006287B" w:rsidRPr="00056C38" w:rsidRDefault="00D16CB1" w:rsidP="00795726">
      <w:pPr>
        <w:pStyle w:val="ListParagraph"/>
        <w:numPr>
          <w:ilvl w:val="0"/>
          <w:numId w:val="2"/>
        </w:numPr>
        <w:rPr>
          <w:rFonts w:ascii="Times New Roman" w:hAnsi="Times New Roman" w:cs="Times New Roman"/>
        </w:rPr>
      </w:pPr>
      <w:r w:rsidRPr="00056C38">
        <w:rPr>
          <w:rFonts w:ascii="Times New Roman" w:hAnsi="Times New Roman" w:cs="Times New Roman"/>
          <w:b/>
          <w:bCs/>
        </w:rPr>
        <w:t>Α</w:t>
      </w:r>
      <w:r w:rsidR="0006287B" w:rsidRPr="00056C38">
        <w:rPr>
          <w:rFonts w:ascii="Times New Roman" w:hAnsi="Times New Roman" w:cs="Times New Roman"/>
          <w:b/>
          <w:bCs/>
        </w:rPr>
        <w:t>υξήσεις στις συντάξεις</w:t>
      </w:r>
      <w:r w:rsidR="0006287B" w:rsidRPr="00056C38">
        <w:rPr>
          <w:rFonts w:ascii="Times New Roman" w:hAnsi="Times New Roman" w:cs="Times New Roman"/>
        </w:rPr>
        <w:t xml:space="preserve"> και στις κοινωνικές παροχές, επαναφορά της 13ης και της 14ης σύνταξης και όλων των περικοπών που έχουν πραγματοποιηθεί την τελευταία δεκα</w:t>
      </w:r>
      <w:r w:rsidR="00795726" w:rsidRPr="00056C38">
        <w:rPr>
          <w:rFonts w:ascii="Times New Roman" w:hAnsi="Times New Roman" w:cs="Times New Roman"/>
        </w:rPr>
        <w:t>πενταετία</w:t>
      </w:r>
      <w:r w:rsidR="0006287B" w:rsidRPr="00056C38">
        <w:rPr>
          <w:rFonts w:ascii="Times New Roman" w:hAnsi="Times New Roman" w:cs="Times New Roman"/>
        </w:rPr>
        <w:t>.</w:t>
      </w:r>
    </w:p>
    <w:p w14:paraId="51C90DFE" w14:textId="77777777" w:rsidR="00795726" w:rsidRPr="00056C38" w:rsidRDefault="0006287B" w:rsidP="00795726">
      <w:pPr>
        <w:pStyle w:val="ListParagraph"/>
        <w:numPr>
          <w:ilvl w:val="0"/>
          <w:numId w:val="2"/>
        </w:numPr>
        <w:rPr>
          <w:rFonts w:ascii="Times New Roman" w:hAnsi="Times New Roman" w:cs="Times New Roman"/>
        </w:rPr>
      </w:pPr>
      <w:r w:rsidRPr="00056C38">
        <w:rPr>
          <w:rFonts w:ascii="Times New Roman" w:hAnsi="Times New Roman" w:cs="Times New Roman"/>
        </w:rPr>
        <w:t xml:space="preserve">Θεμελίωση του συνταξιοδοτικού δικαιώματος στα </w:t>
      </w:r>
      <w:r w:rsidRPr="00056C38">
        <w:rPr>
          <w:rFonts w:ascii="Times New Roman" w:hAnsi="Times New Roman" w:cs="Times New Roman"/>
          <w:b/>
          <w:bCs/>
        </w:rPr>
        <w:t xml:space="preserve">25 χρόνια υπηρεσίας για όλους και χωρίς όριο ηλικίας.  Πλήρης σύνταξη στα 30 χρόνια. </w:t>
      </w:r>
      <w:r w:rsidRPr="00056C38">
        <w:rPr>
          <w:rFonts w:ascii="Times New Roman" w:hAnsi="Times New Roman" w:cs="Times New Roman"/>
        </w:rPr>
        <w:t xml:space="preserve">Σύνταξη ίση με το 80% του ύψους του τελευταίου μισθού. Αυξήσεις στις συντάξιμες αποδοχές. </w:t>
      </w:r>
    </w:p>
    <w:p w14:paraId="13896172" w14:textId="7BB7E84E" w:rsidR="001452A6" w:rsidRPr="00056C38" w:rsidRDefault="0006287B" w:rsidP="00795726">
      <w:pPr>
        <w:pStyle w:val="ListParagraph"/>
        <w:numPr>
          <w:ilvl w:val="0"/>
          <w:numId w:val="2"/>
        </w:numPr>
        <w:rPr>
          <w:rFonts w:ascii="Times New Roman" w:hAnsi="Times New Roman" w:cs="Times New Roman"/>
        </w:rPr>
      </w:pPr>
      <w:r w:rsidRPr="00056C38">
        <w:rPr>
          <w:rFonts w:ascii="Times New Roman" w:hAnsi="Times New Roman" w:cs="Times New Roman"/>
        </w:rPr>
        <w:t>Να σταματήσει η διάλυση της δημόσιας υγείας. Σύστημα υγείας, ασφάλισης και σύνταξης  αποκλειστικά Δημόσιο.</w:t>
      </w:r>
    </w:p>
    <w:p w14:paraId="2DBEE1B8" w14:textId="5F48007C" w:rsidR="0006287B" w:rsidRPr="00056C38" w:rsidRDefault="001452A6" w:rsidP="00795726">
      <w:pPr>
        <w:pStyle w:val="ListParagraph"/>
        <w:numPr>
          <w:ilvl w:val="0"/>
          <w:numId w:val="2"/>
        </w:numPr>
        <w:rPr>
          <w:rFonts w:ascii="Times New Roman" w:hAnsi="Times New Roman" w:cs="Times New Roman"/>
          <w:b/>
          <w:bCs/>
        </w:rPr>
      </w:pPr>
      <w:r w:rsidRPr="00056C38">
        <w:rPr>
          <w:rFonts w:ascii="Times New Roman" w:hAnsi="Times New Roman" w:cs="Times New Roman"/>
        </w:rPr>
        <w:t xml:space="preserve">Να επανέλθει το δικαίωμα που είχαν οι δημόσιοι υπάλληλοι για </w:t>
      </w:r>
      <w:r w:rsidRPr="00056C38">
        <w:rPr>
          <w:rFonts w:ascii="Times New Roman" w:hAnsi="Times New Roman" w:cs="Times New Roman"/>
          <w:b/>
          <w:bCs/>
        </w:rPr>
        <w:t>χαμηλότοκα δάνεια από το ΜΤΠΥ και το ΤΠΔΥ.</w:t>
      </w:r>
    </w:p>
    <w:p w14:paraId="65DCC8E4" w14:textId="198A4F7C" w:rsidR="00795726" w:rsidRPr="00056C38" w:rsidRDefault="00795726" w:rsidP="00795726">
      <w:pPr>
        <w:pStyle w:val="ListParagraph"/>
        <w:numPr>
          <w:ilvl w:val="0"/>
          <w:numId w:val="2"/>
        </w:numPr>
        <w:rPr>
          <w:rFonts w:ascii="Times New Roman" w:hAnsi="Times New Roman" w:cs="Times New Roman"/>
        </w:rPr>
      </w:pPr>
      <w:r w:rsidRPr="00056C38">
        <w:rPr>
          <w:rFonts w:ascii="Times New Roman" w:hAnsi="Times New Roman" w:cs="Times New Roman"/>
        </w:rPr>
        <w:t xml:space="preserve">Τα </w:t>
      </w:r>
      <w:r w:rsidRPr="00056C38">
        <w:rPr>
          <w:rFonts w:ascii="Times New Roman" w:hAnsi="Times New Roman" w:cs="Times New Roman"/>
          <w:b/>
          <w:bCs/>
        </w:rPr>
        <w:t>χρόνια της στρατιωτικής θητείας</w:t>
      </w:r>
      <w:r w:rsidRPr="00056C38">
        <w:rPr>
          <w:rFonts w:ascii="Times New Roman" w:hAnsi="Times New Roman" w:cs="Times New Roman"/>
        </w:rPr>
        <w:t xml:space="preserve"> να αναγνωρίζονται ως συντάξιμα χωρίς καμία διαδικασία εξαγοράς.</w:t>
      </w:r>
    </w:p>
    <w:p w14:paraId="3480BC35" w14:textId="5EA7F683" w:rsidR="00795726" w:rsidRPr="00056C38" w:rsidRDefault="00795726" w:rsidP="00795726">
      <w:pPr>
        <w:pStyle w:val="ListParagraph"/>
        <w:numPr>
          <w:ilvl w:val="0"/>
          <w:numId w:val="2"/>
        </w:numPr>
        <w:rPr>
          <w:rFonts w:ascii="Times New Roman" w:hAnsi="Times New Roman" w:cs="Times New Roman"/>
        </w:rPr>
      </w:pPr>
      <w:r w:rsidRPr="00056C38">
        <w:rPr>
          <w:rFonts w:ascii="Times New Roman" w:hAnsi="Times New Roman" w:cs="Times New Roman"/>
          <w:b/>
          <w:bCs/>
        </w:rPr>
        <w:t>Η εξαγορά των ετών σπουδών και τέκνων να γίνεται με τους ίδιους όρους</w:t>
      </w:r>
      <w:r w:rsidRPr="00056C38">
        <w:rPr>
          <w:rFonts w:ascii="Times New Roman" w:hAnsi="Times New Roman" w:cs="Times New Roman"/>
        </w:rPr>
        <w:t xml:space="preserve"> και για τους συναδέλφους που </w:t>
      </w:r>
      <w:r w:rsidRPr="00056C38">
        <w:rPr>
          <w:rFonts w:ascii="Times New Roman" w:hAnsi="Times New Roman" w:cs="Times New Roman"/>
          <w:b/>
          <w:bCs/>
        </w:rPr>
        <w:t>δεν έκαναν αίτηση έως το 2016</w:t>
      </w:r>
      <w:r w:rsidRPr="00056C38">
        <w:rPr>
          <w:rFonts w:ascii="Times New Roman" w:hAnsi="Times New Roman" w:cs="Times New Roman"/>
        </w:rPr>
        <w:t>, (περίπου 110 ευρώ για κάθε μήνα εξαγοράς και όχι 360 ευρώ όπως ισχύει σήμερα).</w:t>
      </w:r>
    </w:p>
    <w:p w14:paraId="2AAC4EC1" w14:textId="32D85D1E" w:rsidR="00795726" w:rsidRPr="00056C38" w:rsidRDefault="00795726" w:rsidP="00B2575C">
      <w:pPr>
        <w:jc w:val="both"/>
        <w:rPr>
          <w:rFonts w:ascii="Times New Roman" w:hAnsi="Times New Roman" w:cs="Times New Roman"/>
        </w:rPr>
      </w:pPr>
      <w:r w:rsidRPr="00056C38">
        <w:rPr>
          <w:rFonts w:ascii="Times New Roman" w:hAnsi="Times New Roman" w:cs="Times New Roman"/>
        </w:rPr>
        <w:t>Με αυτό το σκεπτικό, στις επόμενες σελίδες ακολουθεί ένας αναλυτικός οδηγός συνταξιοδοτικών δικαιωμάτων εκπαιδευτικών με βάση τα στοιχεία και τις πληροφορίες που αντλήσαμε από τη σχετική έκδοση του Παραρτήματος Θεσσαλονίκης της ΠΕΣΕΚ (Πανελλήνια Ένωση Συνταξιούχων Εκπαιδευτικών).</w:t>
      </w:r>
    </w:p>
    <w:p w14:paraId="76F651A3" w14:textId="597D8281" w:rsidR="00B2575C" w:rsidRPr="00056C38" w:rsidRDefault="00795726" w:rsidP="00795726">
      <w:pPr>
        <w:rPr>
          <w:rFonts w:ascii="Times New Roman" w:hAnsi="Times New Roman" w:cs="Times New Roman"/>
        </w:rPr>
      </w:pPr>
      <w:r w:rsidRPr="00056C38">
        <w:rPr>
          <w:rFonts w:ascii="Times New Roman" w:hAnsi="Times New Roman" w:cs="Times New Roman"/>
        </w:rPr>
        <w:t xml:space="preserve">Για επιπλέον πληροφορίες, μπορείτε να στείλετε μήνυμα στο: </w:t>
      </w:r>
      <w:hyperlink r:id="rId8" w:history="1">
        <w:r w:rsidR="00B2575C" w:rsidRPr="00056C38">
          <w:rPr>
            <w:rStyle w:val="Hyperlink"/>
            <w:rFonts w:ascii="Times New Roman" w:hAnsi="Times New Roman" w:cs="Times New Roman"/>
          </w:rPr>
          <w:t>ekpaideutikiparemvasis@gmail.com</w:t>
        </w:r>
      </w:hyperlink>
    </w:p>
    <w:p w14:paraId="55913870" w14:textId="77777777" w:rsidR="00B2575C" w:rsidRPr="00056C38" w:rsidRDefault="00B2575C" w:rsidP="00B2575C">
      <w:pPr>
        <w:pBdr>
          <w:top w:val="none" w:sz="0" w:space="0" w:color="000000"/>
          <w:left w:val="none" w:sz="0" w:space="0" w:color="000000"/>
          <w:bottom w:val="none" w:sz="0" w:space="0" w:color="000000"/>
          <w:right w:val="none" w:sz="0" w:space="0" w:color="000000"/>
        </w:pBdr>
        <w:suppressAutoHyphens/>
        <w:spacing w:line="240" w:lineRule="auto"/>
        <w:contextualSpacing/>
        <w:jc w:val="center"/>
        <w:rPr>
          <w:rFonts w:ascii="Times New Roman" w:eastAsia="Calibri" w:hAnsi="Times New Roman" w:cs="Times New Roman"/>
          <w:color w:val="000000" w:themeColor="text1"/>
          <w:kern w:val="0"/>
          <w:lang w:eastAsia="zh-CN"/>
          <w14:ligatures w14:val="none"/>
        </w:rPr>
      </w:pPr>
      <w:r w:rsidRPr="00056C38">
        <w:rPr>
          <w:rFonts w:ascii="Times New Roman" w:eastAsia="Calibri" w:hAnsi="Times New Roman" w:cs="Times New Roman"/>
          <w:b/>
          <w:color w:val="000000" w:themeColor="text1"/>
          <w:kern w:val="0"/>
          <w:lang w:eastAsia="zh-CN"/>
          <w14:ligatures w14:val="none"/>
        </w:rPr>
        <w:t>ΣΥΝΤΑΞΙΟΔΟΤΙΚΟΣ ΟΔΗΓΟΣ ΕΚΠΑΙΔΕΥΤΙΚΩΝ</w:t>
      </w:r>
    </w:p>
    <w:p w14:paraId="3F2EF3DC" w14:textId="77777777" w:rsidR="00B2575C" w:rsidRPr="00056C38" w:rsidRDefault="00B2575C" w:rsidP="00B2575C">
      <w:pPr>
        <w:pBdr>
          <w:top w:val="none" w:sz="0" w:space="0" w:color="000000"/>
          <w:left w:val="none" w:sz="0" w:space="0" w:color="000000"/>
          <w:bottom w:val="none" w:sz="0" w:space="0" w:color="000000"/>
          <w:right w:val="none" w:sz="0" w:space="0" w:color="000000"/>
        </w:pBdr>
        <w:suppressAutoHyphens/>
        <w:spacing w:line="240" w:lineRule="auto"/>
        <w:contextualSpacing/>
        <w:jc w:val="both"/>
        <w:rPr>
          <w:rFonts w:ascii="Times New Roman" w:eastAsia="Calibri" w:hAnsi="Times New Roman" w:cs="Times New Roman"/>
          <w:b/>
          <w:color w:val="000000" w:themeColor="text1"/>
          <w:kern w:val="0"/>
          <w:lang w:eastAsia="zh-CN"/>
          <w14:ligatures w14:val="none"/>
        </w:rPr>
      </w:pPr>
    </w:p>
    <w:p w14:paraId="074E0A3B" w14:textId="77777777" w:rsidR="00B2575C" w:rsidRPr="00056C38" w:rsidRDefault="00B2575C" w:rsidP="00B2575C">
      <w:pPr>
        <w:suppressAutoHyphens/>
        <w:spacing w:line="240" w:lineRule="auto"/>
        <w:ind w:firstLine="720"/>
        <w:contextualSpacing/>
        <w:jc w:val="both"/>
        <w:rPr>
          <w:rFonts w:ascii="Times New Roman" w:eastAsia="Calibri" w:hAnsi="Times New Roman" w:cs="Times New Roman"/>
          <w:color w:val="000000" w:themeColor="text1"/>
          <w:kern w:val="0"/>
          <w:lang w:eastAsia="zh-CN"/>
          <w14:ligatures w14:val="none"/>
        </w:rPr>
      </w:pPr>
      <w:r w:rsidRPr="00056C38">
        <w:rPr>
          <w:rFonts w:ascii="Times New Roman" w:eastAsia="Calibri" w:hAnsi="Times New Roman" w:cs="Times New Roman"/>
          <w:color w:val="000000" w:themeColor="text1"/>
          <w:kern w:val="0"/>
          <w:lang w:eastAsia="zh-CN"/>
          <w14:ligatures w14:val="none"/>
        </w:rPr>
        <w:t xml:space="preserve"> </w:t>
      </w:r>
    </w:p>
    <w:p w14:paraId="57EB1B9A" w14:textId="1ECC2C5E" w:rsidR="00B2575C" w:rsidRPr="00056C38" w:rsidRDefault="002B6708" w:rsidP="00B2575C">
      <w:pPr>
        <w:suppressAutoHyphens/>
        <w:spacing w:line="240" w:lineRule="auto"/>
        <w:contextualSpacing/>
        <w:jc w:val="both"/>
        <w:rPr>
          <w:rFonts w:ascii="Times New Roman" w:eastAsia="Calibri" w:hAnsi="Times New Roman" w:cs="Times New Roman"/>
          <w:color w:val="000000" w:themeColor="text1"/>
          <w:kern w:val="0"/>
          <w:u w:val="single"/>
          <w:lang w:eastAsia="zh-CN"/>
          <w14:ligatures w14:val="none"/>
        </w:rPr>
      </w:pPr>
      <w:r w:rsidRPr="00056C38">
        <w:rPr>
          <w:rFonts w:ascii="Times New Roman" w:eastAsia="Calibri" w:hAnsi="Times New Roman" w:cs="Times New Roman"/>
          <w:b/>
          <w:bCs/>
          <w:color w:val="000000" w:themeColor="text1"/>
          <w:kern w:val="0"/>
          <w:highlight w:val="lightGray"/>
          <w:u w:val="single"/>
          <w:lang w:eastAsia="zh-CN"/>
          <w14:ligatures w14:val="none"/>
        </w:rPr>
        <w:t>Τι ισχύει με τις</w:t>
      </w:r>
      <w:r w:rsidR="00B2575C" w:rsidRPr="00056C38">
        <w:rPr>
          <w:rFonts w:ascii="Times New Roman" w:eastAsia="Calibri" w:hAnsi="Times New Roman" w:cs="Times New Roman"/>
          <w:b/>
          <w:bCs/>
          <w:color w:val="000000" w:themeColor="text1"/>
          <w:kern w:val="0"/>
          <w:highlight w:val="lightGray"/>
          <w:u w:val="single"/>
          <w:lang w:eastAsia="zh-CN"/>
          <w14:ligatures w14:val="none"/>
        </w:rPr>
        <w:t xml:space="preserve"> αιτήσεις παραίτησης των εκπαιδευτικών τη φετινή χρονιά;</w:t>
      </w:r>
    </w:p>
    <w:p w14:paraId="718EB630" w14:textId="1911D3F3" w:rsidR="00B2575C" w:rsidRPr="00056C38" w:rsidRDefault="00B2575C" w:rsidP="00B2575C">
      <w:pPr>
        <w:suppressAutoHyphens/>
        <w:spacing w:line="240" w:lineRule="auto"/>
        <w:ind w:firstLine="720"/>
        <w:contextualSpacing/>
        <w:jc w:val="both"/>
        <w:rPr>
          <w:rFonts w:ascii="Times New Roman" w:eastAsia="Calibri" w:hAnsi="Times New Roman" w:cs="Times New Roman"/>
          <w:color w:val="000000"/>
          <w:kern w:val="0"/>
          <w:lang w:eastAsia="zh-CN"/>
          <w14:ligatures w14:val="none"/>
        </w:rPr>
      </w:pPr>
      <w:r w:rsidRPr="00056C38">
        <w:rPr>
          <w:rFonts w:ascii="Times New Roman" w:eastAsia="Calibri" w:hAnsi="Times New Roman" w:cs="Times New Roman"/>
          <w:color w:val="000000"/>
          <w:kern w:val="0"/>
          <w:lang w:eastAsia="zh-CN"/>
          <w14:ligatures w14:val="none"/>
        </w:rPr>
        <w:t>Για το σχολικό έτος 2023-2024 οι αιτήσεις παραίτησης των εκπαιδευτικών Πρωτοβάθμιας και Δευτεροβάθμιας Εκπαίδευσης υποβ</w:t>
      </w:r>
      <w:r w:rsidR="002B6708" w:rsidRPr="00056C38">
        <w:rPr>
          <w:rFonts w:ascii="Times New Roman" w:eastAsia="Calibri" w:hAnsi="Times New Roman" w:cs="Times New Roman"/>
          <w:color w:val="000000"/>
          <w:kern w:val="0"/>
          <w:lang w:eastAsia="zh-CN"/>
          <w14:ligatures w14:val="none"/>
        </w:rPr>
        <w:t>λήθηκαν</w:t>
      </w:r>
      <w:r w:rsidRPr="00056C38">
        <w:rPr>
          <w:rFonts w:ascii="Times New Roman" w:eastAsia="Calibri" w:hAnsi="Times New Roman" w:cs="Times New Roman"/>
          <w:color w:val="000000"/>
          <w:kern w:val="0"/>
          <w:lang w:eastAsia="zh-CN"/>
          <w14:ligatures w14:val="none"/>
        </w:rPr>
        <w:t xml:space="preserve"> στις οικείες Δ/νσεις Εκπαίδευσης </w:t>
      </w:r>
      <w:r w:rsidRPr="00056C38">
        <w:rPr>
          <w:rFonts w:ascii="Times New Roman" w:eastAsia="Calibri" w:hAnsi="Times New Roman" w:cs="Times New Roman"/>
          <w:bCs/>
          <w:color w:val="000000"/>
          <w:kern w:val="0"/>
          <w:lang w:eastAsia="zh-CN"/>
          <w14:ligatures w14:val="none"/>
        </w:rPr>
        <w:t xml:space="preserve"> </w:t>
      </w:r>
      <w:r w:rsidRPr="00056C38">
        <w:rPr>
          <w:rFonts w:ascii="Times New Roman" w:eastAsia="Calibri" w:hAnsi="Times New Roman" w:cs="Times New Roman"/>
          <w:b/>
          <w:bCs/>
          <w:color w:val="000000"/>
          <w:kern w:val="0"/>
          <w:u w:val="single"/>
          <w:lang w:eastAsia="zh-CN"/>
          <w14:ligatures w14:val="none"/>
        </w:rPr>
        <w:t xml:space="preserve">από την 1η Φεβρουαρίου μέχρι και τη Δευτέρα 12/2/2024 </w:t>
      </w:r>
      <w:r w:rsidRPr="00056C38">
        <w:rPr>
          <w:rFonts w:ascii="Times New Roman" w:eastAsia="Calibri" w:hAnsi="Times New Roman" w:cs="Times New Roman"/>
          <w:color w:val="000000"/>
          <w:kern w:val="0"/>
          <w:lang w:eastAsia="zh-CN"/>
          <w14:ligatures w14:val="none"/>
        </w:rPr>
        <w:t>και θεωρείται ότι έχουν γίνει αποδεκτές και λύεται αυτοδικαίως η υπαλληλική σχέση των (αιτούντων/-ουσών) εκπαιδευτικών στις 31-8-2024.</w:t>
      </w:r>
      <w:r w:rsidR="002B6708" w:rsidRPr="00056C38">
        <w:rPr>
          <w:rFonts w:ascii="Times New Roman" w:eastAsia="Calibri" w:hAnsi="Times New Roman" w:cs="Times New Roman"/>
          <w:color w:val="000000"/>
          <w:kern w:val="0"/>
          <w:lang w:eastAsia="zh-CN"/>
          <w14:ligatures w14:val="none"/>
        </w:rPr>
        <w:t xml:space="preserve"> Στην Α΄ ΔΙΠΕ Αθήνας ήταν 138</w:t>
      </w:r>
      <w:r w:rsidR="000F114D" w:rsidRPr="00056C38">
        <w:rPr>
          <w:rFonts w:ascii="Times New Roman" w:eastAsia="Calibri" w:hAnsi="Times New Roman" w:cs="Times New Roman"/>
          <w:color w:val="000000"/>
          <w:kern w:val="0"/>
          <w:lang w:eastAsia="zh-CN"/>
          <w14:ligatures w14:val="none"/>
        </w:rPr>
        <w:t>.</w:t>
      </w:r>
      <w:r w:rsidR="002B6708" w:rsidRPr="00056C38">
        <w:rPr>
          <w:rFonts w:ascii="Times New Roman" w:eastAsia="Calibri" w:hAnsi="Times New Roman" w:cs="Times New Roman"/>
          <w:color w:val="000000"/>
          <w:kern w:val="0"/>
          <w:lang w:eastAsia="zh-CN"/>
          <w14:ligatures w14:val="none"/>
        </w:rPr>
        <w:t xml:space="preserve"> </w:t>
      </w:r>
    </w:p>
    <w:p w14:paraId="0AF04813" w14:textId="77777777" w:rsidR="00B2575C" w:rsidRPr="00056C38" w:rsidRDefault="00B2575C" w:rsidP="00B2575C">
      <w:pPr>
        <w:suppressAutoHyphens/>
        <w:spacing w:line="240" w:lineRule="auto"/>
        <w:contextualSpacing/>
        <w:jc w:val="both"/>
        <w:rPr>
          <w:rFonts w:ascii="Times New Roman" w:eastAsia="Calibri" w:hAnsi="Times New Roman" w:cs="Times New Roman"/>
          <w:color w:val="000000"/>
          <w:kern w:val="0"/>
          <w:lang w:eastAsia="zh-CN"/>
          <w14:ligatures w14:val="none"/>
        </w:rPr>
      </w:pPr>
    </w:p>
    <w:p w14:paraId="3F09C576"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b/>
          <w:bCs/>
          <w:color w:val="000000" w:themeColor="text1"/>
          <w:kern w:val="0"/>
          <w:highlight w:val="lightGray"/>
          <w:lang w:eastAsia="zh-CN"/>
          <w14:ligatures w14:val="none"/>
        </w:rPr>
        <w:t>Τι ισχύει για τις αιτήσεις παραίτησης εκπαιδευτικών;</w:t>
      </w:r>
      <w:r w:rsidRPr="00056C38">
        <w:rPr>
          <w:rFonts w:ascii="Times New Roman" w:eastAsia="Calibri" w:hAnsi="Times New Roman" w:cs="Times New Roman"/>
          <w:b/>
          <w:bCs/>
          <w:color w:val="000000" w:themeColor="text1"/>
          <w:kern w:val="0"/>
          <w:lang w:eastAsia="zh-CN"/>
          <w14:ligatures w14:val="none"/>
        </w:rPr>
        <w:t xml:space="preserve"> </w:t>
      </w:r>
    </w:p>
    <w:p w14:paraId="74E9216C" w14:textId="77777777" w:rsidR="00B2575C" w:rsidRPr="00056C38" w:rsidRDefault="00B2575C" w:rsidP="00B2575C">
      <w:pPr>
        <w:suppressAutoHyphens/>
        <w:spacing w:line="240" w:lineRule="auto"/>
        <w:contextualSpacing/>
        <w:jc w:val="both"/>
        <w:rPr>
          <w:rFonts w:ascii="Times New Roman" w:eastAsia="Calibri" w:hAnsi="Times New Roman" w:cs="Times New Roman"/>
          <w:b/>
          <w:bCs/>
          <w:kern w:val="0"/>
          <w:lang w:eastAsia="zh-CN"/>
          <w14:ligatures w14:val="none"/>
        </w:rPr>
      </w:pPr>
    </w:p>
    <w:p w14:paraId="2EB4191B"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zh-CN"/>
          <w14:ligatures w14:val="none"/>
        </w:rPr>
        <w:t xml:space="preserve">1.Οι αιτήσεις παραίτησης υποβάλλονται, γίνονται αποδεκτές και λύεται η υπαλληλική σχέση, σύμφωνα με τις διατάξεις του </w:t>
      </w:r>
      <w:r w:rsidRPr="00056C38">
        <w:rPr>
          <w:rFonts w:ascii="Times New Roman" w:eastAsia="Calibri" w:hAnsi="Times New Roman" w:cs="Times New Roman"/>
          <w:kern w:val="0"/>
          <w:u w:val="single"/>
          <w:lang w:eastAsia="zh-CN"/>
          <w14:ligatures w14:val="none"/>
        </w:rPr>
        <w:t>άρθρου 148 του Υπαλληλικού Κώδικα</w:t>
      </w:r>
      <w:r w:rsidRPr="00056C38">
        <w:rPr>
          <w:rFonts w:ascii="Times New Roman" w:eastAsia="Calibri" w:hAnsi="Times New Roman" w:cs="Times New Roman"/>
          <w:kern w:val="0"/>
          <w:lang w:eastAsia="zh-CN"/>
          <w14:ligatures w14:val="none"/>
        </w:rPr>
        <w:t xml:space="preserve"> (Ν. 3528/2007 - ΦΕΚ τ. Α΄ 26/9-2-2007). </w:t>
      </w:r>
    </w:p>
    <w:p w14:paraId="4E33F7CD"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zh-CN"/>
          <w14:ligatures w14:val="none"/>
        </w:rPr>
        <w:t>Σύμφωνα με τις διατάξεις του άρθρου αυτού:</w:t>
      </w:r>
    </w:p>
    <w:p w14:paraId="3AB648E4"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zh-CN"/>
          <w14:ligatures w14:val="none"/>
        </w:rPr>
        <w:t xml:space="preserve"> «Η παραίτηση θεωρείται ότι </w:t>
      </w:r>
      <w:r w:rsidRPr="00056C38">
        <w:rPr>
          <w:rFonts w:ascii="Times New Roman" w:eastAsia="Calibri" w:hAnsi="Times New Roman" w:cs="Times New Roman"/>
          <w:kern w:val="0"/>
          <w:u w:val="single"/>
          <w:lang w:eastAsia="zh-CN"/>
          <w14:ligatures w14:val="none"/>
        </w:rPr>
        <w:t>δεν έχει υποβληθεί</w:t>
      </w:r>
      <w:r w:rsidRPr="00056C38">
        <w:rPr>
          <w:rFonts w:ascii="Times New Roman" w:eastAsia="Calibri" w:hAnsi="Times New Roman" w:cs="Times New Roman"/>
          <w:kern w:val="0"/>
          <w:lang w:eastAsia="zh-CN"/>
          <w14:ligatures w14:val="none"/>
        </w:rPr>
        <w:t xml:space="preserve"> αν κατά την υποβολή της εκκρεμεί ποινική δίωξη για πλημμέλημα από τα αναφερόμενα στην περ. α΄ της παρ. 1 του άρθρου 8 ή για κακούργημα ή πειθαρχική δίωξη ενώπιον του υπηρεσιακού συμβουλίου για παράπτωμα που μπορεί να επισύρει την ποινή της οριστικής παύσης ή αν η ποινική ή πειθαρχική δίωξη ασκηθεί μέσα σε δύο (2) μήνες από την υποβολή της αίτησης παραίτησης και πριν την αποδοχή της. Στην περίπτωση άσκησης πειθαρχικής δίωξης μετά την υποβολή αίτησης παραίτησης, εφόσον η πειθαρχική υπόθεση δεν εκδικασθεί σε πρώτο βαθμό εντός έξι (6) μηνών, ο υπάλληλος δικαιούται να υποβάλει νέα αίτηση παραίτησης κατά τους όρους του παρόντος άρθρου».  </w:t>
      </w:r>
    </w:p>
    <w:p w14:paraId="7E172F5C" w14:textId="7FEA6713"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zh-CN"/>
          <w14:ligatures w14:val="none"/>
        </w:rPr>
        <w:t>και  «</w:t>
      </w:r>
      <w:r w:rsidRPr="00056C38">
        <w:rPr>
          <w:rFonts w:ascii="Times New Roman" w:eastAsia="Calibri" w:hAnsi="Times New Roman" w:cs="Times New Roman"/>
          <w:i/>
          <w:kern w:val="0"/>
          <w:lang w:eastAsia="zh-CN"/>
          <w14:ligatures w14:val="none"/>
        </w:rPr>
        <w:t>Οι αιτήσεις παραίτησης των εκπαιδευτικών πρωτοβάθμιας και δευτεροβάθμιας εκπαίδευσης, που υποβάλλονται μετά την πρώτη εργάσιμη που έπεται του πρώτου δεκαημέρου του Φεβρουαρίου, καθώς και κατά τη διάρκεια του αμέσως επόμενου διδακτικού έτους, γίνονται αποδεκτές με απόφαση του Υπουργού Παιδείας και Θρησκευμάτων, ύστερα από γνώμη των Κεντρικών Υπηρεσιακών Συμβουλίων (Κ.Υ.Σ.Π.Ε., Κ.Υ.Σ.Δ.Ε.), για εξαιρετικούς λόγους, όπως βαριές και δυσίατες ασθένειες, οι οποίες αποδεικνύονται από πιστοποιητικά Υγειονομικής Επιτροπής ή Δημόσιου Νοσοκομείου, ή για ιδιαίτερα σοβαρούς οικογενειακούς λόγους. Αίτηση παραίτησης μόνιμου/μόνιμης εκπαιδευτικού πρωτοβάθμιας και δευτεροβάθμιας εκπαίδευσης που υποβάλλεται από 1</w:t>
      </w:r>
      <w:r w:rsidRPr="00056C38">
        <w:rPr>
          <w:rFonts w:ascii="Times New Roman" w:eastAsia="Calibri" w:hAnsi="Times New Roman" w:cs="Times New Roman"/>
          <w:i/>
          <w:kern w:val="0"/>
          <w:vertAlign w:val="superscript"/>
          <w:lang w:eastAsia="zh-CN"/>
          <w14:ligatures w14:val="none"/>
        </w:rPr>
        <w:t>ης</w:t>
      </w:r>
      <w:r w:rsidRPr="00056C38">
        <w:rPr>
          <w:rFonts w:ascii="Times New Roman" w:eastAsia="Calibri" w:hAnsi="Times New Roman" w:cs="Times New Roman"/>
          <w:i/>
          <w:kern w:val="0"/>
          <w:lang w:eastAsia="zh-CN"/>
          <w14:ligatures w14:val="none"/>
        </w:rPr>
        <w:t xml:space="preserve"> </w:t>
      </w:r>
      <w:r w:rsidR="000F114D" w:rsidRPr="00056C38">
        <w:rPr>
          <w:rFonts w:ascii="Times New Roman" w:eastAsia="Calibri" w:hAnsi="Times New Roman" w:cs="Times New Roman"/>
          <w:i/>
          <w:kern w:val="0"/>
          <w:lang w:eastAsia="zh-CN"/>
          <w14:ligatures w14:val="none"/>
        </w:rPr>
        <w:t>Φεβρουαρίου</w:t>
      </w:r>
      <w:r w:rsidRPr="00056C38">
        <w:rPr>
          <w:rFonts w:ascii="Times New Roman" w:eastAsia="Calibri" w:hAnsi="Times New Roman" w:cs="Times New Roman"/>
          <w:i/>
          <w:kern w:val="0"/>
          <w:lang w:eastAsia="zh-CN"/>
          <w14:ligatures w14:val="none"/>
        </w:rPr>
        <w:t xml:space="preserve"> μέχρι και  την πρώτη εργάσιμη ημέρα μετά την πάροδο του πρώτου δεκαημέρου του Φεβρουαρίου θεωρείται ότι έχει γίνει αποδεκτή και λύεται αυτοδικαίως η υπαλληλική σχέση, στις 31 Αυγούστου</w:t>
      </w:r>
      <w:r w:rsidRPr="00056C38">
        <w:rPr>
          <w:rFonts w:ascii="Times New Roman" w:eastAsia="Calibri" w:hAnsi="Times New Roman" w:cs="Times New Roman"/>
          <w:kern w:val="0"/>
          <w:lang w:eastAsia="zh-CN"/>
          <w14:ligatures w14:val="none"/>
        </w:rPr>
        <w:t xml:space="preserve">». </w:t>
      </w:r>
    </w:p>
    <w:p w14:paraId="5A80E923" w14:textId="77777777" w:rsidR="00B2575C" w:rsidRPr="00056C38" w:rsidRDefault="00B2575C" w:rsidP="00B2575C">
      <w:pPr>
        <w:suppressAutoHyphens/>
        <w:spacing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zh-CN"/>
          <w14:ligatures w14:val="none"/>
        </w:rPr>
        <w:t>Μετά τα παραπάνω, αιτήσεις για παραίτηση, σύμφωνα με τις διατάξεις του άρθ. 148 του Υπαλληλικού Κώδικα (Ν. 3528/2007), που θα υποβληθούν από εκπαιδευτικούς Πρωτοβάθμιας Εκπαίδευσης :</w:t>
      </w:r>
    </w:p>
    <w:p w14:paraId="1E7CC25A" w14:textId="5FA4935F" w:rsidR="00B2575C" w:rsidRPr="00056C38" w:rsidRDefault="00B2575C" w:rsidP="00B2575C">
      <w:pPr>
        <w:suppressAutoHyphens/>
        <w:spacing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b/>
          <w:bCs/>
          <w:kern w:val="0"/>
          <w:lang w:eastAsia="zh-CN"/>
          <w14:ligatures w14:val="none"/>
        </w:rPr>
        <w:t>Από 1</w:t>
      </w:r>
      <w:r w:rsidRPr="00056C38">
        <w:rPr>
          <w:rFonts w:ascii="Times New Roman" w:eastAsia="Calibri" w:hAnsi="Times New Roman" w:cs="Times New Roman"/>
          <w:b/>
          <w:bCs/>
          <w:kern w:val="0"/>
          <w:vertAlign w:val="superscript"/>
          <w:lang w:eastAsia="zh-CN"/>
          <w14:ligatures w14:val="none"/>
        </w:rPr>
        <w:t>ης</w:t>
      </w:r>
      <w:r w:rsidRPr="00056C38">
        <w:rPr>
          <w:rFonts w:ascii="Times New Roman" w:eastAsia="Calibri" w:hAnsi="Times New Roman" w:cs="Times New Roman"/>
          <w:b/>
          <w:bCs/>
          <w:kern w:val="0"/>
          <w:lang w:eastAsia="zh-CN"/>
          <w14:ligatures w14:val="none"/>
        </w:rPr>
        <w:t xml:space="preserve"> </w:t>
      </w:r>
      <w:r w:rsidR="000F114D" w:rsidRPr="00056C38">
        <w:rPr>
          <w:rFonts w:ascii="Times New Roman" w:eastAsia="Calibri" w:hAnsi="Times New Roman" w:cs="Times New Roman"/>
          <w:b/>
          <w:bCs/>
          <w:kern w:val="0"/>
          <w:lang w:eastAsia="zh-CN"/>
          <w14:ligatures w14:val="none"/>
        </w:rPr>
        <w:t>Φεβρουαρίου</w:t>
      </w:r>
      <w:r w:rsidRPr="00056C38">
        <w:rPr>
          <w:rFonts w:ascii="Times New Roman" w:eastAsia="Calibri" w:hAnsi="Times New Roman" w:cs="Times New Roman"/>
          <w:b/>
          <w:bCs/>
          <w:kern w:val="0"/>
          <w:lang w:eastAsia="zh-CN"/>
          <w14:ligatures w14:val="none"/>
        </w:rPr>
        <w:t xml:space="preserve"> μέχρι και  την πρώτη εργάσιμη ημέρα μετά την πάροδο του πρώτου δεκαημέρου του Φεβρουαρίου 2024, </w:t>
      </w:r>
      <w:r w:rsidRPr="00056C38">
        <w:rPr>
          <w:rFonts w:ascii="Times New Roman" w:eastAsia="Calibri" w:hAnsi="Times New Roman" w:cs="Times New Roman"/>
          <w:kern w:val="0"/>
          <w:lang w:eastAsia="zh-CN"/>
          <w14:ligatures w14:val="none"/>
        </w:rPr>
        <w:t xml:space="preserve">θα γίνουν αποδεκτές από την Υπηρεσία/ Διευθύνσεις Εκπαίδευσης και </w:t>
      </w:r>
      <w:r w:rsidRPr="00056C38">
        <w:rPr>
          <w:rFonts w:ascii="Times New Roman" w:eastAsia="Calibri" w:hAnsi="Times New Roman" w:cs="Times New Roman"/>
          <w:b/>
          <w:bCs/>
          <w:kern w:val="0"/>
          <w:lang w:eastAsia="zh-CN"/>
          <w14:ligatures w14:val="none"/>
        </w:rPr>
        <w:t xml:space="preserve">θα λυθεί </w:t>
      </w:r>
      <w:r w:rsidRPr="00056C38">
        <w:rPr>
          <w:rFonts w:ascii="Times New Roman" w:eastAsia="Calibri" w:hAnsi="Times New Roman" w:cs="Times New Roman"/>
          <w:b/>
          <w:bCs/>
          <w:kern w:val="0"/>
          <w:lang w:eastAsia="zh-CN"/>
          <w14:ligatures w14:val="none"/>
        </w:rPr>
        <w:lastRenderedPageBreak/>
        <w:t xml:space="preserve">αυτοδίκαια η υπαλληλική σχέση στις 31-8-2024 (τελευταίος μήνας εργασίας και μισθοδοσίας, ο Αύγουστος του 2024). </w:t>
      </w:r>
    </w:p>
    <w:p w14:paraId="3338B9FB" w14:textId="77777777" w:rsidR="00B2575C" w:rsidRPr="00056C38" w:rsidRDefault="00B2575C" w:rsidP="00B2575C">
      <w:pPr>
        <w:suppressAutoHyphens/>
        <w:spacing w:line="240" w:lineRule="auto"/>
        <w:ind w:firstLine="720"/>
        <w:contextualSpacing/>
        <w:jc w:val="both"/>
        <w:rPr>
          <w:rFonts w:ascii="Times New Roman" w:eastAsia="Calibri" w:hAnsi="Times New Roman" w:cs="Times New Roman"/>
          <w:b/>
          <w:bCs/>
          <w:kern w:val="0"/>
          <w:lang w:eastAsia="zh-CN"/>
          <w14:ligatures w14:val="none"/>
        </w:rPr>
      </w:pPr>
    </w:p>
    <w:p w14:paraId="2243B05F" w14:textId="77777777" w:rsidR="00B2575C" w:rsidRPr="00056C38" w:rsidRDefault="00B2575C" w:rsidP="00B2575C">
      <w:pPr>
        <w:suppressAutoHyphens/>
        <w:spacing w:line="240" w:lineRule="auto"/>
        <w:contextualSpacing/>
        <w:jc w:val="both"/>
        <w:rPr>
          <w:rFonts w:ascii="Times New Roman" w:eastAsia="Calibri" w:hAnsi="Times New Roman" w:cs="Times New Roman"/>
          <w:color w:val="000000" w:themeColor="text1"/>
          <w:kern w:val="0"/>
          <w:lang w:eastAsia="zh-CN"/>
          <w14:ligatures w14:val="none"/>
        </w:rPr>
      </w:pPr>
      <w:r w:rsidRPr="00056C38">
        <w:rPr>
          <w:rFonts w:ascii="Times New Roman" w:eastAsia="Calibri" w:hAnsi="Times New Roman" w:cs="Times New Roman"/>
          <w:b/>
          <w:bCs/>
          <w:color w:val="000000" w:themeColor="text1"/>
          <w:kern w:val="0"/>
          <w:highlight w:val="lightGray"/>
          <w:lang w:eastAsia="zh-CN"/>
          <w14:ligatures w14:val="none"/>
        </w:rPr>
        <w:t>Μπορεί να γίνει ανάκληση της αίτησης παραίτησης;</w:t>
      </w:r>
    </w:p>
    <w:p w14:paraId="19D1EC5A" w14:textId="77777777" w:rsidR="00B2575C" w:rsidRPr="00056C38" w:rsidRDefault="00B2575C" w:rsidP="00B2575C">
      <w:pPr>
        <w:suppressAutoHyphens/>
        <w:spacing w:line="240" w:lineRule="auto"/>
        <w:contextualSpacing/>
        <w:jc w:val="both"/>
        <w:rPr>
          <w:rFonts w:ascii="Times New Roman" w:eastAsia="Calibri" w:hAnsi="Times New Roman" w:cs="Times New Roman"/>
          <w:b/>
          <w:bCs/>
          <w:color w:val="000000"/>
          <w:kern w:val="0"/>
          <w:lang w:eastAsia="zh-CN"/>
          <w14:ligatures w14:val="none"/>
        </w:rPr>
      </w:pPr>
    </w:p>
    <w:p w14:paraId="2565093F" w14:textId="77777777" w:rsidR="00B2575C" w:rsidRPr="00056C38" w:rsidRDefault="00B2575C" w:rsidP="00B2575C">
      <w:pPr>
        <w:suppressAutoHyphens/>
        <w:spacing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color w:val="000000"/>
          <w:kern w:val="0"/>
          <w:lang w:eastAsia="zh-CN"/>
          <w14:ligatures w14:val="none"/>
        </w:rPr>
        <w:t xml:space="preserve">Ανάκληση της αίτησης παραίτησης, λόγω μη ύπαρξης ειδικής νομοθετικής ρύθμισης για το εκπαιδευτικό προσωπικό, μπορεί να κατατίθεται (στην οικεία Δ/νση Εκπαίδευσης όπου κατατέθηκε η αίτηση παραίτησης) </w:t>
      </w:r>
      <w:r w:rsidRPr="00056C38">
        <w:rPr>
          <w:rFonts w:ascii="Times New Roman" w:eastAsia="Calibri" w:hAnsi="Times New Roman" w:cs="Times New Roman"/>
          <w:b/>
          <w:bCs/>
          <w:color w:val="000000"/>
          <w:kern w:val="0"/>
          <w:lang w:eastAsia="zh-CN"/>
          <w14:ligatures w14:val="none"/>
        </w:rPr>
        <w:t>μέσα σε ένα μήνα από την ημερομηνία υποβολής της αίτησης παραίτησης,</w:t>
      </w:r>
      <w:r w:rsidRPr="00056C38">
        <w:rPr>
          <w:rFonts w:ascii="Times New Roman" w:eastAsia="Calibri" w:hAnsi="Times New Roman" w:cs="Times New Roman"/>
          <w:color w:val="000000"/>
          <w:kern w:val="0"/>
          <w:lang w:eastAsia="zh-CN"/>
          <w14:ligatures w14:val="none"/>
        </w:rPr>
        <w:t xml:space="preserve"> σύμφωνα με την παρ. 4 του άρθρου 148 του ν. 3528/2007 (Α΄ 26), π.χ. αίτηση που έχει υποβληθεί στις 1-2-2024 μπορεί να ανακληθεί ως και τις 1-3-2024 ή αίτηση παραίτησης που κατατέθηκε στις 12/2/2024 μπορεί να ανακληθεί μέχρι και στις 12/-3-2024.</w:t>
      </w:r>
    </w:p>
    <w:p w14:paraId="3020737B" w14:textId="77777777" w:rsidR="00B2575C" w:rsidRPr="00056C38" w:rsidRDefault="00B2575C" w:rsidP="00B2575C">
      <w:pPr>
        <w:suppressAutoHyphens/>
        <w:spacing w:line="240" w:lineRule="auto"/>
        <w:ind w:firstLine="720"/>
        <w:contextualSpacing/>
        <w:jc w:val="both"/>
        <w:rPr>
          <w:rFonts w:ascii="Times New Roman" w:eastAsia="Calibri" w:hAnsi="Times New Roman" w:cs="Times New Roman"/>
          <w:kern w:val="0"/>
          <w:lang w:eastAsia="zh-CN"/>
          <w14:ligatures w14:val="none"/>
        </w:rPr>
      </w:pPr>
    </w:p>
    <w:p w14:paraId="67FAF4FF" w14:textId="77777777" w:rsidR="00B2575C" w:rsidRPr="00056C38" w:rsidRDefault="00B2575C" w:rsidP="00B2575C">
      <w:pPr>
        <w:suppressAutoHyphens/>
        <w:spacing w:line="240" w:lineRule="auto"/>
        <w:contextualSpacing/>
        <w:jc w:val="both"/>
        <w:rPr>
          <w:rFonts w:ascii="Times New Roman" w:eastAsia="Calibri" w:hAnsi="Times New Roman" w:cs="Times New Roman"/>
          <w:color w:val="000000" w:themeColor="text1"/>
          <w:kern w:val="0"/>
          <w:lang w:eastAsia="zh-CN"/>
          <w14:ligatures w14:val="none"/>
        </w:rPr>
      </w:pPr>
      <w:r w:rsidRPr="00056C38">
        <w:rPr>
          <w:rFonts w:ascii="Times New Roman" w:eastAsia="Calibri" w:hAnsi="Times New Roman" w:cs="Times New Roman"/>
          <w:b/>
          <w:bCs/>
          <w:color w:val="000000" w:themeColor="text1"/>
          <w:kern w:val="0"/>
          <w:highlight w:val="lightGray"/>
          <w:lang w:eastAsia="zh-CN"/>
          <w14:ligatures w14:val="none"/>
        </w:rPr>
        <w:t>Υπάρχει δυνατότητα εξ αποστάσεως υποβολής αίτησης παραίτησης;</w:t>
      </w:r>
      <w:r w:rsidRPr="00056C38">
        <w:rPr>
          <w:rFonts w:ascii="Times New Roman" w:eastAsia="Calibri" w:hAnsi="Times New Roman" w:cs="Times New Roman"/>
          <w:b/>
          <w:bCs/>
          <w:color w:val="000000" w:themeColor="text1"/>
          <w:kern w:val="0"/>
          <w:lang w:eastAsia="zh-CN"/>
          <w14:ligatures w14:val="none"/>
        </w:rPr>
        <w:t xml:space="preserve"> </w:t>
      </w:r>
    </w:p>
    <w:p w14:paraId="2195C723" w14:textId="77777777" w:rsidR="00B2575C" w:rsidRPr="00056C38" w:rsidRDefault="00B2575C" w:rsidP="00B2575C">
      <w:pPr>
        <w:suppressAutoHyphens/>
        <w:spacing w:line="240" w:lineRule="auto"/>
        <w:contextualSpacing/>
        <w:jc w:val="both"/>
        <w:rPr>
          <w:rFonts w:ascii="Times New Roman" w:eastAsia="Calibri" w:hAnsi="Times New Roman" w:cs="Times New Roman"/>
          <w:b/>
          <w:bCs/>
          <w:color w:val="000000"/>
          <w:kern w:val="0"/>
          <w:lang w:eastAsia="zh-CN"/>
          <w14:ligatures w14:val="none"/>
        </w:rPr>
      </w:pPr>
    </w:p>
    <w:p w14:paraId="0A053DCB" w14:textId="77777777" w:rsidR="00B2575C" w:rsidRPr="00056C38" w:rsidRDefault="00B2575C" w:rsidP="00B2575C">
      <w:pPr>
        <w:suppressAutoHyphens/>
        <w:spacing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color w:val="000000"/>
          <w:kern w:val="0"/>
          <w:lang w:eastAsia="zh-CN"/>
          <w14:ligatures w14:val="none"/>
        </w:rPr>
        <w:t>Και φέτος, ακολουθείται συγκεκριμένη διαδικασία μέσω της υποβολής των αιτήσεων παραίτησης και με ηλεκτρονικό τρόπο. Επισημαίνεται ότι ακόμη και εάν οι υπεύθυνες δηλώσεις (αιτήσεις)  γίνουν ηλεκτρονικά θα πρέπει και να υποβάλλονται εντός των ίδιων ορισθεισών  προθεσμιών. Τα ανωτέρω ισχύουν ανάλογα και για τα μέλη ΕΕΠ-ΕΒΠ (σχετ. αρ. 28 παρ. 2α ν. 4186/2013 (Α΄ 193)).</w:t>
      </w:r>
    </w:p>
    <w:p w14:paraId="06205171" w14:textId="77777777" w:rsidR="00B2575C" w:rsidRPr="00056C38" w:rsidRDefault="00B2575C" w:rsidP="00B2575C">
      <w:pPr>
        <w:suppressAutoHyphens/>
        <w:spacing w:line="240" w:lineRule="auto"/>
        <w:contextualSpacing/>
        <w:jc w:val="both"/>
        <w:rPr>
          <w:rFonts w:ascii="Times New Roman" w:eastAsia="Calibri" w:hAnsi="Times New Roman" w:cs="Times New Roman"/>
          <w:b/>
          <w:bCs/>
          <w:color w:val="000000"/>
          <w:kern w:val="0"/>
          <w:lang w:eastAsia="zh-CN"/>
          <w14:ligatures w14:val="none"/>
        </w:rPr>
      </w:pPr>
    </w:p>
    <w:p w14:paraId="20E11479"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b/>
          <w:bCs/>
          <w:color w:val="000000" w:themeColor="text1"/>
          <w:kern w:val="0"/>
          <w:highlight w:val="lightGray"/>
          <w:lang w:eastAsia="zh-CN"/>
          <w14:ligatures w14:val="none"/>
        </w:rPr>
        <w:t>Τι πρέπει να γνωρίζουμε πριν κάνουμε την αίτηση;</w:t>
      </w:r>
    </w:p>
    <w:p w14:paraId="75DB372D" w14:textId="0DA99C37" w:rsidR="00B2575C" w:rsidRPr="00056C38" w:rsidRDefault="00B45FF5" w:rsidP="00B2575C">
      <w:pPr>
        <w:suppressAutoHyphens/>
        <w:spacing w:line="240" w:lineRule="auto"/>
        <w:contextualSpacing/>
        <w:jc w:val="both"/>
        <w:rPr>
          <w:rFonts w:ascii="Times New Roman" w:eastAsia="Calibri" w:hAnsi="Times New Roman" w:cs="Times New Roman"/>
          <w:b/>
          <w:bCs/>
          <w:kern w:val="0"/>
          <w:lang w:eastAsia="zh-CN"/>
          <w14:ligatures w14:val="none"/>
        </w:rPr>
      </w:pPr>
      <w:r w:rsidRPr="00056C38">
        <w:rPr>
          <w:rFonts w:ascii="Times New Roman" w:hAnsi="Times New Roman" w:cs="Times New Roman"/>
          <w:noProof/>
          <w:lang w:eastAsia="el-GR"/>
        </w:rPr>
        <w:drawing>
          <wp:anchor distT="0" distB="0" distL="114300" distR="114300" simplePos="0" relativeHeight="251661312" behindDoc="1" locked="0" layoutInCell="1" allowOverlap="1" wp14:anchorId="3BD7B30F" wp14:editId="45884A71">
            <wp:simplePos x="0" y="0"/>
            <wp:positionH relativeFrom="column">
              <wp:posOffset>3014345</wp:posOffset>
            </wp:positionH>
            <wp:positionV relativeFrom="paragraph">
              <wp:posOffset>240030</wp:posOffset>
            </wp:positionV>
            <wp:extent cx="4057015" cy="3902710"/>
            <wp:effectExtent l="0" t="0" r="635" b="2540"/>
            <wp:wrapTight wrapText="bothSides">
              <wp:wrapPolygon edited="0">
                <wp:start x="0" y="0"/>
                <wp:lineTo x="0" y="21509"/>
                <wp:lineTo x="21502" y="21509"/>
                <wp:lineTo x="21502" y="0"/>
                <wp:lineTo x="0" y="0"/>
              </wp:wrapPolygon>
            </wp:wrapTight>
            <wp:docPr id="1579197101" name="Εικόνα 1" descr="Εικόνα που περιέχει κείμενο, ζωγραφιά, σκίτσο/σχέδιο, τέχνη με γραμμέ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97101" name="Εικόνα 1" descr="Εικόνα που περιέχει κείμενο, ζωγραφιά, σκίτσο/σχέδιο, τέχνη με γραμμές&#10;&#10;Περιγραφή που δημιουργήθηκε αυτόματα"/>
                    <pic:cNvPicPr>
                      <a:picLocks noChangeAspect="1" noChangeArrowheads="1"/>
                    </pic:cNvPicPr>
                  </pic:nvPicPr>
                  <pic:blipFill rotWithShape="1">
                    <a:blip r:embed="rId9">
                      <a:extLst>
                        <a:ext uri="{28A0092B-C50C-407E-A947-70E740481C1C}">
                          <a14:useLocalDpi xmlns:a14="http://schemas.microsoft.com/office/drawing/2010/main" val="0"/>
                        </a:ext>
                      </a:extLst>
                    </a:blip>
                    <a:srcRect l="3116" t="6666" b="5596"/>
                    <a:stretch/>
                  </pic:blipFill>
                  <pic:spPr bwMode="auto">
                    <a:xfrm>
                      <a:off x="0" y="0"/>
                      <a:ext cx="4057015" cy="3902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A5AEB2" w14:textId="543C268F" w:rsidR="00B2575C" w:rsidRPr="00056C38" w:rsidRDefault="00B2575C" w:rsidP="0031374A">
      <w:pPr>
        <w:pStyle w:val="NormalWeb"/>
      </w:pPr>
      <w:r w:rsidRPr="00056C38">
        <w:rPr>
          <w:rFonts w:eastAsia="Calibri"/>
          <w:lang w:eastAsia="zh-CN"/>
        </w:rPr>
        <w:t xml:space="preserve">Οι εκπαιδευτικοί που υποβάλουν αίτηση, θα πρέπει </w:t>
      </w:r>
      <w:r w:rsidRPr="00056C38">
        <w:rPr>
          <w:rFonts w:eastAsia="Calibri"/>
          <w:b/>
          <w:bCs/>
          <w:lang w:eastAsia="zh-CN"/>
        </w:rPr>
        <w:t>να ζητούν να παραιτηθούν από την Υπηρεσία και όχι να συνταξιοδοτηθούν, αφού η αίτηση για συνταξιοδότηση έπεται της λύσης της υπαλληλικής σχέσης</w:t>
      </w:r>
      <w:r w:rsidRPr="00056C38">
        <w:rPr>
          <w:rFonts w:eastAsia="Calibri"/>
          <w:lang w:eastAsia="zh-CN"/>
        </w:rPr>
        <w:t xml:space="preserve">. Η αποδοχή της αίτησης παραίτησης από την Υπηρεσία, θα γίνει αυτοδίκαια (εκτός των περιπτώσεων που αναφέρονται στην παρ. 2 του άρθρου 148 του Υπαλληλικού Κώδικα, Ν. 3528/2007 και για τους εκπαιδευτικούς που έχουν τις υποχρεώσεις του άρθρου 58 του Υπαλληλικού Κώδικα), και η υπαλληλική σχέση θα λυθεί στις 31-8-2024, </w:t>
      </w:r>
      <w:r w:rsidRPr="00056C38">
        <w:rPr>
          <w:rFonts w:eastAsia="Calibri"/>
          <w:b/>
          <w:bCs/>
          <w:lang w:eastAsia="zh-CN"/>
        </w:rPr>
        <w:t xml:space="preserve">χωρίς ωστόσο η ανωτέρω αποδοχή να κατοχυρώνει απαραίτητα συνταξιοδοτικό δικαίωμα και άμεση καταβολή της σύνταξης. </w:t>
      </w:r>
      <w:r w:rsidRPr="00056C38">
        <w:rPr>
          <w:rFonts w:eastAsia="Calibri"/>
          <w:lang w:eastAsia="zh-CN"/>
        </w:rPr>
        <w:t>Για τον λόγο αυτό και ειδικότερα για την αποφυγή φαινομένων ανάκλησης παραιτήσεων που θα γίνουν αποδεκτές, οι εκπαιδευτικοί που ενδιαφέρονται να παραιτηθούν θα πρέπει να είναι ιδιαίτερα προσεκτικοί, αναφορικά με τη θεμελίωση συνταξιοδοτικού δικαιώματος (συμπλήρωση του ελάχιστου απαιτούμενου χρόνου-απαιτούμενο όριο ηλικίας), και άμεσης καταβολής της σύνταξης. Σε κάθε περίπτωση η όποια επιλογή θα πρέπει να είναι αποτέλεσμα ώριμης σκέψης και ουσιαστικής ενημέρωσης! Συνεπώς, ε</w:t>
      </w:r>
      <w:r w:rsidRPr="00056C38">
        <w:rPr>
          <w:rFonts w:eastAsia="Calibri"/>
          <w:shd w:val="clear" w:color="auto" w:fill="FFFFFF"/>
          <w:lang w:eastAsia="zh-CN"/>
        </w:rPr>
        <w:t>πειδή τα τελευταία χρόνια έχουν επέλθει πολλές μεταβολές στις συνταξιοδοτικές διατάξεις και ως εκ τούτου</w:t>
      </w:r>
      <w:r w:rsidRPr="00056C38">
        <w:rPr>
          <w:rFonts w:eastAsia="Calibri"/>
          <w:shd w:val="clear" w:color="auto" w:fill="FFFFFF"/>
          <w:lang w:val="en-US" w:eastAsia="zh-CN"/>
        </w:rPr>
        <w:t> </w:t>
      </w:r>
      <w:r w:rsidRPr="00056C38">
        <w:rPr>
          <w:rFonts w:eastAsia="Calibri"/>
          <w:b/>
          <w:bCs/>
          <w:shd w:val="clear" w:color="auto" w:fill="FFFFFF"/>
          <w:lang w:eastAsia="zh-CN"/>
        </w:rPr>
        <w:t>κάθε εκπαιδευτικός αποτελεί μία ξεχωριστή συνταξιοδοτική περίπτωση</w:t>
      </w:r>
      <w:r w:rsidRPr="00056C38">
        <w:rPr>
          <w:rFonts w:eastAsia="Calibri"/>
          <w:b/>
          <w:bCs/>
          <w:shd w:val="clear" w:color="auto" w:fill="FFFFFF"/>
          <w:lang w:val="en-US" w:eastAsia="zh-CN"/>
        </w:rPr>
        <w:t> </w:t>
      </w:r>
      <w:r w:rsidRPr="00056C38">
        <w:rPr>
          <w:rFonts w:eastAsia="Calibri"/>
          <w:shd w:val="clear" w:color="auto" w:fill="FFFFFF"/>
          <w:lang w:eastAsia="zh-CN"/>
        </w:rPr>
        <w:t>κρίνεται απαραίτητο οι ενδιαφερόμενοι εκπαιδευτικοί να ενημερωθούν</w:t>
      </w:r>
      <w:r w:rsidRPr="00056C38">
        <w:rPr>
          <w:rFonts w:eastAsia="Calibri"/>
          <w:shd w:val="clear" w:color="auto" w:fill="FFFFFF"/>
          <w:lang w:val="en-US" w:eastAsia="zh-CN"/>
        </w:rPr>
        <w:t> </w:t>
      </w:r>
      <w:r w:rsidRPr="00056C38">
        <w:rPr>
          <w:rFonts w:eastAsia="Calibri"/>
          <w:shd w:val="clear" w:color="auto" w:fill="FFFFFF"/>
          <w:lang w:eastAsia="zh-CN"/>
        </w:rPr>
        <w:t xml:space="preserve"> προκειμένου να είναι σίγουροι πως έχουν όλες τις προϋποθέσεις</w:t>
      </w:r>
      <w:r w:rsidRPr="00056C38">
        <w:rPr>
          <w:rFonts w:eastAsia="Calibri"/>
          <w:shd w:val="clear" w:color="auto" w:fill="FFFFFF"/>
          <w:lang w:val="en-US" w:eastAsia="zh-CN"/>
        </w:rPr>
        <w:t> </w:t>
      </w:r>
      <w:r w:rsidRPr="00056C38">
        <w:rPr>
          <w:rFonts w:eastAsia="Calibri"/>
          <w:shd w:val="clear" w:color="auto" w:fill="FFFFFF"/>
          <w:lang w:eastAsia="zh-CN"/>
        </w:rPr>
        <w:t>συνταξιοδότησης.</w:t>
      </w:r>
    </w:p>
    <w:p w14:paraId="172BB337" w14:textId="77777777" w:rsidR="00B2575C" w:rsidRPr="00056C38" w:rsidRDefault="00B2575C" w:rsidP="00B2575C">
      <w:pPr>
        <w:suppressAutoHyphens/>
        <w:spacing w:line="240" w:lineRule="auto"/>
        <w:contextualSpacing/>
        <w:jc w:val="both"/>
        <w:rPr>
          <w:rFonts w:ascii="Times New Roman" w:eastAsia="Calibri" w:hAnsi="Times New Roman" w:cs="Times New Roman"/>
          <w:color w:val="000000" w:themeColor="text1"/>
          <w:kern w:val="0"/>
          <w:lang w:eastAsia="zh-CN"/>
          <w14:ligatures w14:val="none"/>
        </w:rPr>
      </w:pPr>
      <w:r w:rsidRPr="00056C38">
        <w:rPr>
          <w:rFonts w:ascii="Times New Roman" w:eastAsia="Calibri" w:hAnsi="Times New Roman" w:cs="Times New Roman"/>
          <w:b/>
          <w:bCs/>
          <w:color w:val="000000" w:themeColor="text1"/>
          <w:kern w:val="0"/>
          <w:highlight w:val="lightGray"/>
          <w:shd w:val="clear" w:color="auto" w:fill="FFFFFF"/>
          <w:lang w:eastAsia="zh-CN"/>
          <w14:ligatures w14:val="none"/>
        </w:rPr>
        <w:t>Τι γίνεται σε περίπτωση πλάνης ως προς τη συνταξιοδότηση;</w:t>
      </w:r>
      <w:r w:rsidRPr="00056C38">
        <w:rPr>
          <w:rFonts w:ascii="Times New Roman" w:eastAsia="Calibri" w:hAnsi="Times New Roman" w:cs="Times New Roman"/>
          <w:b/>
          <w:bCs/>
          <w:color w:val="000000" w:themeColor="text1"/>
          <w:kern w:val="0"/>
          <w:shd w:val="clear" w:color="auto" w:fill="FFFFFF"/>
          <w:lang w:eastAsia="zh-CN"/>
          <w14:ligatures w14:val="none"/>
        </w:rPr>
        <w:t xml:space="preserve"> </w:t>
      </w:r>
    </w:p>
    <w:p w14:paraId="02870293" w14:textId="77777777" w:rsidR="00B2575C" w:rsidRPr="00056C38" w:rsidRDefault="00B2575C" w:rsidP="00B2575C">
      <w:pPr>
        <w:suppressAutoHyphens/>
        <w:spacing w:line="240" w:lineRule="auto"/>
        <w:contextualSpacing/>
        <w:jc w:val="both"/>
        <w:rPr>
          <w:rFonts w:ascii="Times New Roman" w:eastAsia="Calibri" w:hAnsi="Times New Roman" w:cs="Times New Roman"/>
          <w:b/>
          <w:bCs/>
          <w:kern w:val="0"/>
          <w:shd w:val="clear" w:color="auto" w:fill="FFFFFF"/>
          <w:lang w:eastAsia="zh-CN"/>
          <w14:ligatures w14:val="none"/>
        </w:rPr>
      </w:pPr>
    </w:p>
    <w:p w14:paraId="107A80B8" w14:textId="77777777" w:rsidR="00B2575C" w:rsidRPr="00056C38" w:rsidRDefault="00B2575C" w:rsidP="00B2575C">
      <w:pPr>
        <w:suppressAutoHyphens/>
        <w:spacing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zh-CN"/>
          <w14:ligatures w14:val="none"/>
        </w:rPr>
        <w:t xml:space="preserve">Σημειώνουμε, ότι η αρμοδιότητα των Διευθύνσεων Εκπαίδευσης, πέραν της λύσης της υπαλληλικής σχέσης των υπαλλήλων, αφορά αποκλειστικά στη διεκπεραίωση των διαδικασιών, τη σύνταξη και αποστολή στη Δ/νση Συντάξεων του Γ.Λ.Κ. των φακέλων με τα απαιτούμενα δικαιολογητικά για τη συνταξιοδότησή τους  και </w:t>
      </w:r>
      <w:r w:rsidRPr="00056C38">
        <w:rPr>
          <w:rFonts w:ascii="Times New Roman" w:eastAsia="Calibri" w:hAnsi="Times New Roman" w:cs="Times New Roman"/>
          <w:b/>
          <w:bCs/>
          <w:kern w:val="0"/>
          <w:lang w:eastAsia="zh-CN"/>
          <w14:ligatures w14:val="none"/>
        </w:rPr>
        <w:t>όχι στη διαβεβαίωση των ενδιαφερόμενων περί της πλήρωσης ή όχι των προϋποθέσεων για την καταβολή της σύνταξης και παροχή οικονομικών στοιχείων αυτής.</w:t>
      </w:r>
    </w:p>
    <w:p w14:paraId="46A8D8FB" w14:textId="77777777" w:rsidR="00B2575C" w:rsidRPr="00056C38" w:rsidRDefault="00B2575C" w:rsidP="00B2575C">
      <w:pPr>
        <w:suppressAutoHyphens/>
        <w:spacing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zh-CN"/>
          <w14:ligatures w14:val="none"/>
        </w:rPr>
        <w:lastRenderedPageBreak/>
        <w:t xml:space="preserve">Σημειώνεται ότι με το άρθρο 4, παρ. 10, περ. α και β του Ν. 4151/2013, ρυθμίζεται η επαναφορά στην Υπηρεσία μετά από αίτηση του υπαλλήλου που παραιτήθηκε από πλάνη περί τα πράγματα που δεν πληρούσε τους όρους και τις προϋποθέσεις για την άμεση καταβολή της σύνταξης του, μέσα σε αποκλειστική προθεσμία 3 μηνών από την ημερομηνία που φέρει το έγγραφο της αρμόδιας Διεύθυνσης Συντάξεων. </w:t>
      </w:r>
      <w:r w:rsidRPr="00056C38">
        <w:rPr>
          <w:rFonts w:ascii="Times New Roman" w:eastAsia="Calibri" w:hAnsi="Times New Roman" w:cs="Times New Roman"/>
          <w:b/>
          <w:bCs/>
          <w:kern w:val="0"/>
          <w:lang w:eastAsia="zh-CN"/>
          <w14:ligatures w14:val="none"/>
        </w:rPr>
        <w:t>Το χρονικό διάστημα από την αποχώρηση από την Υπηρεσία μέχρι την επαναφορά σε αυτή δε λογίζεται συντάξιμο και δεν καταβάλλονται αποδοχές για αυτό. Το διάστημα αυτό μπορεί να φτάσει ή και να ξεπεράσει τα δύο έτη!</w:t>
      </w:r>
    </w:p>
    <w:p w14:paraId="5698E043" w14:textId="77777777" w:rsidR="00B2575C" w:rsidRPr="00056C38" w:rsidRDefault="00B2575C" w:rsidP="00B2575C">
      <w:pPr>
        <w:suppressAutoHyphens/>
        <w:spacing w:line="240" w:lineRule="auto"/>
        <w:ind w:firstLine="720"/>
        <w:contextualSpacing/>
        <w:jc w:val="both"/>
        <w:rPr>
          <w:rFonts w:ascii="Times New Roman" w:eastAsia="Calibri" w:hAnsi="Times New Roman" w:cs="Times New Roman"/>
          <w:kern w:val="0"/>
          <w:lang w:eastAsia="zh-CN"/>
          <w14:ligatures w14:val="none"/>
        </w:rPr>
      </w:pPr>
    </w:p>
    <w:p w14:paraId="41E04454" w14:textId="77777777" w:rsidR="00B2575C" w:rsidRPr="00056C38" w:rsidRDefault="00B2575C" w:rsidP="00B2575C">
      <w:pPr>
        <w:suppressAutoHyphens/>
        <w:spacing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b/>
          <w:bCs/>
          <w:kern w:val="0"/>
          <w:lang w:eastAsia="zh-CN"/>
          <w14:ligatures w14:val="none"/>
        </w:rPr>
        <w:t>Ο χρόνος, μέχρι τις 31/8/2024 για όλους τους εκπαιδευτικούς είναι συντάξιμος. Συνεπώς, το εκάστοτε απαιτούμενο όριο ηλικίας, αρκεί να συμπληρώνεται μέχρι και το τέλος Αυγούστου, ώστε να υπάρχει δικαίωμα συνταξιοδότησης. Για παράδειγμα, εκπαιδευτικός που συνταξιοδοτείται ως μητέρα/πατέρας ανήλικου τέκνου, στα 58 και 5 μήνες (κατοχύρωση το 2011 και γέννηση το 1965), εφόσον συμπληρώσει το όριο ηλικίας το Μάιο ή τον Ιούνιο, μπορεί να υποβάλει αίτηση το Φλεβάρη και να έχει έναρξη συνταξιοδότησης από 1/9 του εκάστοτε έτους.</w:t>
      </w:r>
    </w:p>
    <w:p w14:paraId="738D4B40" w14:textId="77777777" w:rsidR="0031374A" w:rsidRPr="00056C38" w:rsidRDefault="0031374A" w:rsidP="00B2575C">
      <w:pPr>
        <w:suppressAutoHyphens/>
        <w:spacing w:line="240" w:lineRule="auto"/>
        <w:ind w:firstLine="720"/>
        <w:contextualSpacing/>
        <w:jc w:val="both"/>
        <w:rPr>
          <w:rFonts w:ascii="Times New Roman" w:eastAsia="Calibri" w:hAnsi="Times New Roman" w:cs="Times New Roman"/>
          <w:kern w:val="0"/>
          <w:lang w:eastAsia="zh-CN"/>
          <w14:ligatures w14:val="none"/>
        </w:rPr>
      </w:pPr>
    </w:p>
    <w:p w14:paraId="48547C9F" w14:textId="77777777" w:rsidR="0031374A" w:rsidRPr="00056C38" w:rsidRDefault="0031374A" w:rsidP="00B2575C">
      <w:pPr>
        <w:suppressAutoHyphens/>
        <w:spacing w:line="240" w:lineRule="auto"/>
        <w:ind w:firstLine="720"/>
        <w:contextualSpacing/>
        <w:jc w:val="both"/>
        <w:rPr>
          <w:rFonts w:ascii="Times New Roman" w:eastAsia="Calibri" w:hAnsi="Times New Roman" w:cs="Times New Roman"/>
          <w:kern w:val="0"/>
          <w:lang w:eastAsia="zh-CN"/>
          <w14:ligatures w14:val="none"/>
        </w:rPr>
      </w:pPr>
    </w:p>
    <w:p w14:paraId="53AA2A20" w14:textId="77777777" w:rsidR="00B2575C" w:rsidRPr="00056C38" w:rsidRDefault="00B2575C" w:rsidP="00B2575C">
      <w:pPr>
        <w:suppressAutoHyphens/>
        <w:spacing w:line="240" w:lineRule="auto"/>
        <w:ind w:firstLine="720"/>
        <w:contextualSpacing/>
        <w:jc w:val="both"/>
        <w:rPr>
          <w:rFonts w:ascii="Times New Roman" w:eastAsia="Calibri" w:hAnsi="Times New Roman" w:cs="Times New Roman"/>
          <w:kern w:val="0"/>
          <w:lang w:eastAsia="zh-CN"/>
          <w14:ligatures w14:val="none"/>
        </w:rPr>
      </w:pPr>
    </w:p>
    <w:p w14:paraId="421EDEC6" w14:textId="77777777" w:rsidR="00B2575C" w:rsidRPr="00056C38" w:rsidRDefault="00B2575C" w:rsidP="00B2575C">
      <w:pPr>
        <w:suppressAutoHyphens/>
        <w:spacing w:line="240" w:lineRule="auto"/>
        <w:contextualSpacing/>
        <w:jc w:val="both"/>
        <w:rPr>
          <w:rFonts w:ascii="Times New Roman" w:eastAsia="Calibri" w:hAnsi="Times New Roman" w:cs="Times New Roman"/>
          <w:color w:val="000000" w:themeColor="text1"/>
          <w:kern w:val="0"/>
          <w:lang w:eastAsia="zh-CN"/>
          <w14:ligatures w14:val="none"/>
        </w:rPr>
      </w:pPr>
      <w:r w:rsidRPr="00056C38">
        <w:rPr>
          <w:rFonts w:ascii="Times New Roman" w:eastAsia="Calibri" w:hAnsi="Times New Roman" w:cs="Times New Roman"/>
          <w:b/>
          <w:bCs/>
          <w:iCs/>
          <w:color w:val="000000" w:themeColor="text1"/>
          <w:kern w:val="0"/>
          <w:highlight w:val="lightGray"/>
          <w:lang w:eastAsia="zh-CN"/>
          <w14:ligatures w14:val="none"/>
        </w:rPr>
        <w:t>Τι ισχύει για τις Αυτοδίκαιες απολύσεις εκπαιδευτικών;</w:t>
      </w:r>
      <w:r w:rsidRPr="00056C38">
        <w:rPr>
          <w:rFonts w:ascii="Times New Roman" w:eastAsia="Calibri" w:hAnsi="Times New Roman" w:cs="Times New Roman"/>
          <w:b/>
          <w:bCs/>
          <w:iCs/>
          <w:color w:val="000000" w:themeColor="text1"/>
          <w:kern w:val="0"/>
          <w:lang w:eastAsia="zh-CN"/>
          <w14:ligatures w14:val="none"/>
        </w:rPr>
        <w:t xml:space="preserve"> </w:t>
      </w:r>
    </w:p>
    <w:p w14:paraId="355520E8" w14:textId="77777777" w:rsidR="00B2575C" w:rsidRPr="00056C38" w:rsidRDefault="00B2575C" w:rsidP="00B2575C">
      <w:pPr>
        <w:suppressAutoHyphens/>
        <w:spacing w:line="240" w:lineRule="auto"/>
        <w:contextualSpacing/>
        <w:jc w:val="both"/>
        <w:rPr>
          <w:rFonts w:ascii="Times New Roman" w:eastAsia="Calibri" w:hAnsi="Times New Roman" w:cs="Times New Roman"/>
          <w:b/>
          <w:bCs/>
          <w:iCs/>
          <w:kern w:val="0"/>
          <w:lang w:eastAsia="zh-CN"/>
          <w14:ligatures w14:val="none"/>
        </w:rPr>
      </w:pPr>
    </w:p>
    <w:p w14:paraId="1DDC28FE" w14:textId="77777777" w:rsidR="00B2575C" w:rsidRPr="00056C38" w:rsidRDefault="00B2575C" w:rsidP="00B2575C">
      <w:pPr>
        <w:suppressAutoHyphens/>
        <w:spacing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zh-CN"/>
          <w14:ligatures w14:val="none"/>
        </w:rPr>
        <w:t xml:space="preserve">Μετά την αντικατάσταση της παρ. 1 του άρθ. 155 και την κατάργηση της παρ. 2 του ανωτέρω άρθρου του Υπαλληλικού Κώδικα (Ν. 3528/2007 ), </w:t>
      </w:r>
      <w:r w:rsidRPr="00056C38">
        <w:rPr>
          <w:rFonts w:ascii="Times New Roman" w:eastAsia="Calibri" w:hAnsi="Times New Roman" w:cs="Times New Roman"/>
          <w:b/>
          <w:bCs/>
          <w:kern w:val="0"/>
          <w:lang w:eastAsia="zh-CN"/>
          <w14:ligatures w14:val="none"/>
        </w:rPr>
        <w:t>οι υπάλληλοι απολύονται πλέον αυτοδίκαια μόνον με τη συμπλήρωση του 67ου έτους της ηλικίας τους</w:t>
      </w:r>
      <w:r w:rsidRPr="00056C38">
        <w:rPr>
          <w:rFonts w:ascii="Times New Roman" w:eastAsia="Calibri" w:hAnsi="Times New Roman" w:cs="Times New Roman"/>
          <w:kern w:val="0"/>
          <w:lang w:eastAsia="zh-CN"/>
          <w14:ligatures w14:val="none"/>
        </w:rPr>
        <w:t xml:space="preserve"> (άρθ. 59 του Ν. 4369/2016). Το δικαίωμα όμως παραίτησης των υπαλλήλων, σύμφωνα με τις διατάξεις του άρθ. 148 του Υπαλληλικού Κώδικα, και του Ν.4386/2016 για τους εκπαιδευτικούς, δεν αίρεται. Συνεπώς, την επομένη της λήξης του διδακτικού έτους 2023-2024, δηλαδή </w:t>
      </w:r>
      <w:r w:rsidRPr="00056C38">
        <w:rPr>
          <w:rFonts w:ascii="Times New Roman" w:eastAsia="Calibri" w:hAnsi="Times New Roman" w:cs="Times New Roman"/>
          <w:b/>
          <w:bCs/>
          <w:kern w:val="0"/>
          <w:lang w:eastAsia="zh-CN"/>
          <w14:ligatures w14:val="none"/>
        </w:rPr>
        <w:t xml:space="preserve">από 1-7-2024, </w:t>
      </w:r>
      <w:r w:rsidRPr="00056C38">
        <w:rPr>
          <w:rFonts w:ascii="Times New Roman" w:eastAsia="Calibri" w:hAnsi="Times New Roman" w:cs="Times New Roman"/>
          <w:b/>
          <w:bCs/>
          <w:kern w:val="0"/>
          <w:u w:val="single"/>
          <w:lang w:eastAsia="zh-CN"/>
          <w14:ligatures w14:val="none"/>
        </w:rPr>
        <w:t>θα απολυθούν μόνον όσοι εκπαιδευτικοί γεννήθηκαν το έτος 1956</w:t>
      </w:r>
      <w:r w:rsidRPr="00056C38">
        <w:rPr>
          <w:rFonts w:ascii="Times New Roman" w:eastAsia="Calibri" w:hAnsi="Times New Roman" w:cs="Times New Roman"/>
          <w:b/>
          <w:bCs/>
          <w:kern w:val="0"/>
          <w:lang w:eastAsia="zh-CN"/>
          <w14:ligatures w14:val="none"/>
        </w:rPr>
        <w:t xml:space="preserve"> (ανεξαρτήτως του μήνα γέννησης), ενώ οι γεννηθέντες το έτος 1957 θα απολυθούν με τη λήξη του διδακτικού έτους 2024-2025 (1-7-2025),</w:t>
      </w:r>
      <w:r w:rsidRPr="00056C38">
        <w:rPr>
          <w:rFonts w:ascii="Times New Roman" w:eastAsia="Calibri" w:hAnsi="Times New Roman" w:cs="Times New Roman"/>
          <w:kern w:val="0"/>
          <w:lang w:eastAsia="zh-CN"/>
          <w14:ligatures w14:val="none"/>
        </w:rPr>
        <w:t xml:space="preserve"> αφού ως ημερομηνία γέννησης, για την εφαρμογή των διατάξεων του άρθρου 155 του Υπαλληλικού Κώδικα, θεωρείται η 31</w:t>
      </w:r>
      <w:r w:rsidRPr="00056C38">
        <w:rPr>
          <w:rFonts w:ascii="Times New Roman" w:eastAsia="Calibri" w:hAnsi="Times New Roman" w:cs="Times New Roman"/>
          <w:kern w:val="0"/>
          <w:vertAlign w:val="superscript"/>
          <w:lang w:eastAsia="zh-CN"/>
          <w14:ligatures w14:val="none"/>
        </w:rPr>
        <w:t>η</w:t>
      </w:r>
      <w:r w:rsidRPr="00056C38">
        <w:rPr>
          <w:rFonts w:ascii="Times New Roman" w:eastAsia="Calibri" w:hAnsi="Times New Roman" w:cs="Times New Roman"/>
          <w:kern w:val="0"/>
          <w:lang w:eastAsia="zh-CN"/>
          <w14:ligatures w14:val="none"/>
        </w:rPr>
        <w:t xml:space="preserve"> Δεκεμβρίου του έτους γέννησης (οι εκπαιδευτικοί απολύονται αυτοδίκαια με τη λήξη του διδακτικού έτους. Οι εκπαιδευτικοί που εμπίπτουν στην ως άνω περίπτωση (γεννηθέντες το έτος 1956) θα ενημερωθούν με σχετικές διαπιστωτικές πράξεις εντός του Φεβρουαρίου. Είναι σαφές ότι οι  γεννηθέντες το 1956 εκπαιδευτικοί διανύουν πλέον το 68</w:t>
      </w:r>
      <w:r w:rsidRPr="00056C38">
        <w:rPr>
          <w:rFonts w:ascii="Times New Roman" w:eastAsia="Calibri" w:hAnsi="Times New Roman" w:cs="Times New Roman"/>
          <w:kern w:val="0"/>
          <w:vertAlign w:val="superscript"/>
          <w:lang w:eastAsia="zh-CN"/>
          <w14:ligatures w14:val="none"/>
        </w:rPr>
        <w:t>ο</w:t>
      </w:r>
      <w:r w:rsidRPr="00056C38">
        <w:rPr>
          <w:rFonts w:ascii="Times New Roman" w:eastAsia="Calibri" w:hAnsi="Times New Roman" w:cs="Times New Roman"/>
          <w:kern w:val="0"/>
          <w:lang w:eastAsia="zh-CN"/>
          <w14:ligatures w14:val="none"/>
        </w:rPr>
        <w:t xml:space="preserve"> έτος της ηλικίας τους το 2024!         </w:t>
      </w:r>
    </w:p>
    <w:p w14:paraId="221D6168" w14:textId="77777777" w:rsidR="00B2575C" w:rsidRPr="00056C38" w:rsidRDefault="00B2575C" w:rsidP="00B2575C">
      <w:pPr>
        <w:suppressAutoHyphens/>
        <w:spacing w:line="240" w:lineRule="auto"/>
        <w:contextualSpacing/>
        <w:jc w:val="both"/>
        <w:rPr>
          <w:rFonts w:ascii="Times New Roman" w:eastAsia="Calibri" w:hAnsi="Times New Roman" w:cs="Times New Roman"/>
          <w:b/>
          <w:bCs/>
          <w:kern w:val="0"/>
          <w:lang w:eastAsia="zh-CN"/>
          <w14:ligatures w14:val="none"/>
        </w:rPr>
      </w:pPr>
    </w:p>
    <w:p w14:paraId="5C2E910C" w14:textId="77777777" w:rsidR="00B2575C" w:rsidRPr="00056C38" w:rsidRDefault="00B2575C" w:rsidP="00B2575C">
      <w:pPr>
        <w:suppressAutoHyphens/>
        <w:spacing w:line="240" w:lineRule="auto"/>
        <w:contextualSpacing/>
        <w:jc w:val="both"/>
        <w:rPr>
          <w:rFonts w:ascii="Times New Roman" w:eastAsia="Calibri" w:hAnsi="Times New Roman" w:cs="Times New Roman"/>
          <w:color w:val="000000" w:themeColor="text1"/>
          <w:kern w:val="0"/>
          <w:lang w:eastAsia="zh-CN"/>
          <w14:ligatures w14:val="none"/>
        </w:rPr>
      </w:pPr>
      <w:r w:rsidRPr="00056C38">
        <w:rPr>
          <w:rFonts w:ascii="Times New Roman" w:eastAsia="Calibri" w:hAnsi="Times New Roman" w:cs="Times New Roman"/>
          <w:b/>
          <w:bCs/>
          <w:color w:val="000000" w:themeColor="text1"/>
          <w:kern w:val="0"/>
          <w:highlight w:val="lightGray"/>
          <w:lang w:eastAsia="zh-CN"/>
          <w14:ligatures w14:val="none"/>
        </w:rPr>
        <w:t>Ποια είναι τα δικαιολογητικά για την παραίτηση των εκπαιδευτικών;</w:t>
      </w:r>
    </w:p>
    <w:p w14:paraId="017F5108" w14:textId="77777777" w:rsidR="00B2575C" w:rsidRPr="00056C38" w:rsidRDefault="00B2575C" w:rsidP="00B2575C">
      <w:pPr>
        <w:suppressAutoHyphens/>
        <w:spacing w:line="240" w:lineRule="auto"/>
        <w:contextualSpacing/>
        <w:jc w:val="both"/>
        <w:rPr>
          <w:rFonts w:ascii="Times New Roman" w:eastAsia="Calibri" w:hAnsi="Times New Roman" w:cs="Times New Roman"/>
          <w:b/>
          <w:bCs/>
          <w:kern w:val="0"/>
          <w:lang w:eastAsia="zh-CN"/>
          <w14:ligatures w14:val="none"/>
        </w:rPr>
      </w:pPr>
    </w:p>
    <w:p w14:paraId="0C5440F4"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b/>
          <w:bCs/>
          <w:kern w:val="0"/>
          <w:u w:val="single"/>
          <w:lang w:eastAsia="zh-CN"/>
          <w14:ligatures w14:val="none"/>
        </w:rPr>
        <w:t>Α. Αίτηση</w:t>
      </w:r>
    </w:p>
    <w:p w14:paraId="174C8817"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zh-CN"/>
          <w14:ligatures w14:val="none"/>
        </w:rPr>
        <w:t>Για απονομή κύριας σύνταξης, επικουρικών συντάξεων και ασφαλιστικής παροχής (εφάπαξ).</w:t>
      </w:r>
    </w:p>
    <w:p w14:paraId="6E0DA937"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zh-CN"/>
          <w14:ligatures w14:val="none"/>
        </w:rPr>
        <w:t>Υποβάλλεται εις τετραπλούν και επισυνάπτεται υπεύθυνη δήλωση σχετικά με τη σύνταξη. Στην ως άνω αίτηση θα πρέπει να δηλωθεί το υποκατάστημα της Εθνικής Τράπεζας, για το Ταμείο Πρόνοιας.</w:t>
      </w:r>
    </w:p>
    <w:p w14:paraId="1D2196C9"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p>
    <w:p w14:paraId="2CA25930"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b/>
          <w:bCs/>
          <w:kern w:val="0"/>
          <w:u w:val="single"/>
          <w:lang w:eastAsia="zh-CN"/>
          <w14:ligatures w14:val="none"/>
        </w:rPr>
        <w:t>Β. Απαραίτητα δικαιολογητικά για συνταξιοδότηση :</w:t>
      </w:r>
    </w:p>
    <w:p w14:paraId="6B445ACE"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zh-CN"/>
          <w14:ligatures w14:val="none"/>
        </w:rPr>
        <w:t>1) Πρόσφατο Πιστοποιητικό οικογενειακής κατάστασης (εις πενταπλούν)</w:t>
      </w:r>
    </w:p>
    <w:p w14:paraId="385C7EE8"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zh-CN"/>
          <w14:ligatures w14:val="none"/>
        </w:rPr>
        <w:t>2) Πιστοποιητικό τύπου Α΄ (μόνο για τους άντρες) εφόσον δεν υπάρχει στο προσωπικό μητρώο (εις διπλούν)</w:t>
      </w:r>
    </w:p>
    <w:p w14:paraId="4F7D5DAD"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zh-CN"/>
          <w14:ligatures w14:val="none"/>
        </w:rPr>
        <w:t>3) Φωτοαντίγραφο του δελτίου αστυνομικής ταυτότητας και των δύο όψεων (εις πενταπλούν)</w:t>
      </w:r>
    </w:p>
    <w:p w14:paraId="177F960F"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zh-CN"/>
          <w14:ligatures w14:val="none"/>
        </w:rPr>
        <w:t>4) Φωτοαντίγραφο Εκκαθαριστικού σημειώματος φόρου εισοδήματος ή άλλου αποδεικτικού μέσου, από το οποίο να προκύπτει ο Α.Φ.Μ. (εις πενταπλούν)</w:t>
      </w:r>
    </w:p>
    <w:p w14:paraId="14AC799F"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zh-CN"/>
          <w14:ligatures w14:val="none"/>
        </w:rPr>
        <w:t xml:space="preserve">5) Φωτοαντίγραφο της πρώτης σελίδας του βιβλιαρίου του λογαριασμού (με πρώτο το επώνυμο του συνταξιούχου) που επιθυμείτε να πιστώνεται η σύνταξή σας. Σε περίπτωση που δεν αναγράφεται ο </w:t>
      </w:r>
      <w:r w:rsidRPr="00056C38">
        <w:rPr>
          <w:rFonts w:ascii="Times New Roman" w:eastAsia="Calibri" w:hAnsi="Times New Roman" w:cs="Times New Roman"/>
          <w:kern w:val="0"/>
          <w:lang w:val="en-US" w:eastAsia="zh-CN"/>
          <w14:ligatures w14:val="none"/>
        </w:rPr>
        <w:t>IBAN</w:t>
      </w:r>
      <w:r w:rsidRPr="00056C38">
        <w:rPr>
          <w:rFonts w:ascii="Times New Roman" w:eastAsia="Calibri" w:hAnsi="Times New Roman" w:cs="Times New Roman"/>
          <w:kern w:val="0"/>
          <w:lang w:eastAsia="zh-CN"/>
          <w14:ligatures w14:val="none"/>
        </w:rPr>
        <w:t xml:space="preserve"> (</w:t>
      </w:r>
      <w:r w:rsidRPr="00056C38">
        <w:rPr>
          <w:rFonts w:ascii="Times New Roman" w:eastAsia="Calibri" w:hAnsi="Times New Roman" w:cs="Times New Roman"/>
          <w:kern w:val="0"/>
          <w:lang w:val="en-US" w:eastAsia="zh-CN"/>
          <w14:ligatures w14:val="none"/>
        </w:rPr>
        <w:t>International</w:t>
      </w:r>
      <w:r w:rsidRPr="00056C38">
        <w:rPr>
          <w:rFonts w:ascii="Times New Roman" w:eastAsia="Calibri" w:hAnsi="Times New Roman" w:cs="Times New Roman"/>
          <w:kern w:val="0"/>
          <w:lang w:eastAsia="zh-CN"/>
          <w14:ligatures w14:val="none"/>
        </w:rPr>
        <w:t xml:space="preserve"> </w:t>
      </w:r>
      <w:r w:rsidRPr="00056C38">
        <w:rPr>
          <w:rFonts w:ascii="Times New Roman" w:eastAsia="Calibri" w:hAnsi="Times New Roman" w:cs="Times New Roman"/>
          <w:kern w:val="0"/>
          <w:lang w:val="en-US" w:eastAsia="zh-CN"/>
          <w14:ligatures w14:val="none"/>
        </w:rPr>
        <w:t>Bank</w:t>
      </w:r>
      <w:r w:rsidRPr="00056C38">
        <w:rPr>
          <w:rFonts w:ascii="Times New Roman" w:eastAsia="Calibri" w:hAnsi="Times New Roman" w:cs="Times New Roman"/>
          <w:kern w:val="0"/>
          <w:lang w:eastAsia="zh-CN"/>
          <w14:ligatures w14:val="none"/>
        </w:rPr>
        <w:t xml:space="preserve"> </w:t>
      </w:r>
      <w:r w:rsidRPr="00056C38">
        <w:rPr>
          <w:rFonts w:ascii="Times New Roman" w:eastAsia="Calibri" w:hAnsi="Times New Roman" w:cs="Times New Roman"/>
          <w:kern w:val="0"/>
          <w:lang w:val="en-US" w:eastAsia="zh-CN"/>
          <w14:ligatures w14:val="none"/>
        </w:rPr>
        <w:t>Account</w:t>
      </w:r>
      <w:r w:rsidRPr="00056C38">
        <w:rPr>
          <w:rFonts w:ascii="Times New Roman" w:eastAsia="Calibri" w:hAnsi="Times New Roman" w:cs="Times New Roman"/>
          <w:kern w:val="0"/>
          <w:lang w:eastAsia="zh-CN"/>
          <w14:ligatures w14:val="none"/>
        </w:rPr>
        <w:t xml:space="preserve"> </w:t>
      </w:r>
      <w:r w:rsidRPr="00056C38">
        <w:rPr>
          <w:rFonts w:ascii="Times New Roman" w:eastAsia="Calibri" w:hAnsi="Times New Roman" w:cs="Times New Roman"/>
          <w:kern w:val="0"/>
          <w:lang w:val="en-US" w:eastAsia="zh-CN"/>
          <w14:ligatures w14:val="none"/>
        </w:rPr>
        <w:t>Number</w:t>
      </w:r>
      <w:r w:rsidRPr="00056C38">
        <w:rPr>
          <w:rFonts w:ascii="Times New Roman" w:eastAsia="Calibri" w:hAnsi="Times New Roman" w:cs="Times New Roman"/>
          <w:kern w:val="0"/>
          <w:lang w:eastAsia="zh-CN"/>
          <w14:ligatures w14:val="none"/>
        </w:rPr>
        <w:t>) μπορείτε να τον μάθετε από το υποκατάστημα της Τράπεζας όπου ανοίξατε τον λογαριασμό σας (εις πενταπλούν)</w:t>
      </w:r>
    </w:p>
    <w:p w14:paraId="37C276C5"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zh-CN"/>
          <w14:ligatures w14:val="none"/>
        </w:rPr>
        <w:t>6) Φωτοαντίγραφα αποδεικτικών στοιχείων ΑΜΚΑ και Αριθμού Μητρώου Ασφαλισμένου (ΑΜΑ), από ασφάλιση που προηγήθηκε του διορισμού στο Δημόσιο (εις πενταπλούν)</w:t>
      </w:r>
    </w:p>
    <w:p w14:paraId="3A532B46"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zh-CN"/>
          <w14:ligatures w14:val="none"/>
        </w:rPr>
        <w:t>7) Πιστοποιητικό εκπαιδευτικού ιδρύματος φοίτησης των παιδιών που σπουδάζουν (εις διπλούν)</w:t>
      </w:r>
    </w:p>
    <w:p w14:paraId="23AFEFC1"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zh-CN"/>
          <w14:ligatures w14:val="none"/>
        </w:rPr>
        <w:t>8) Σε περίπτωση Διαζυγίου: Το διαζευκτήριο &amp; Δικαστική απόφαση επιμέλειας παιδιών αν υπάρχουν ανήλικα τέκνα ή ενήλικα που σπουδάζουν (εις διπλούν)</w:t>
      </w:r>
    </w:p>
    <w:p w14:paraId="2F8D71FE"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zh-CN"/>
          <w14:ligatures w14:val="none"/>
        </w:rPr>
        <w:t>9) Σε περίπτωση που υπάρχει γνωμάτευση Υγειονομικής Επιτροπής (για αναπηρία 67% και άνω) είτε του συνταξιούχου είτε κάποιου μέλους της οικογενείας του, καλό είναι να προσκομίζεται (εις διπλούν)</w:t>
      </w:r>
    </w:p>
    <w:p w14:paraId="605ADD8F"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zh-CN"/>
          <w14:ligatures w14:val="none"/>
        </w:rPr>
        <w:t>10) Σε περίπτωση Αναγνώρισης Προϋπηρεσίας ΓΙΑ ΤΟΥΣ ΔΙΟΡΙΣΜΕΝΟΥΣ ΠΡΙΝ ΤΟ 1983 που έχει πληρωθεί από τους ίδιους, αποδείξεις από τα αντίστοιχα ταμεία (εις τριπλούν)</w:t>
      </w:r>
    </w:p>
    <w:p w14:paraId="18F2B14F"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zh-CN"/>
          <w14:ligatures w14:val="none"/>
        </w:rPr>
        <w:lastRenderedPageBreak/>
        <w:t>11) Σε περίπτωση Διαδοχικής Ασφάλισης ΓΙΑ ΔΙΟΡΙΣΜΕΝΟΥΣ ΜΕΤΑ ΑΠΟ 1-1-1983: Βεβαιώσεις από τους αντίστοιχους ασφαλιστικούς φορείς (εις τριπλούν)</w:t>
      </w:r>
    </w:p>
    <w:p w14:paraId="3188EEEE"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zh-CN"/>
          <w14:ligatures w14:val="none"/>
        </w:rPr>
        <w:t>12) Για τις περιπτώσεις αναγνώρισης προϋπηρεσιών ιδιωτικού τομέα, στρατιωτικής θητείας, προσόντος διορισμού, πλασματικού χρόνου παιδιών, ετών σπουδών κλπ., θα πρέπει οι ενδιαφερόμενοι να προσκομίζουν τις σχετικές πράξεις ή τους αριθμούς πρωτοκόλλου υποβολής των αιτήσεων, στις περιπτώσεις που δεν έχει εκδοθεί ακόμη η σχετική πράξη, καθώς και βεβαίωση για το υπόλοιπο ή την εξόφληση των οφειλών της αναγνώρισης.</w:t>
      </w:r>
    </w:p>
    <w:p w14:paraId="6D42E205" w14:textId="77777777" w:rsidR="00B2575C" w:rsidRPr="00056C38" w:rsidRDefault="00B2575C" w:rsidP="00B2575C">
      <w:pPr>
        <w:suppressAutoHyphens/>
        <w:spacing w:line="240" w:lineRule="auto"/>
        <w:contextualSpacing/>
        <w:jc w:val="both"/>
        <w:rPr>
          <w:rFonts w:ascii="Times New Roman" w:eastAsia="Calibri" w:hAnsi="Times New Roman" w:cs="Times New Roman"/>
          <w:i/>
          <w:kern w:val="0"/>
          <w:u w:val="single"/>
          <w:lang w:eastAsia="zh-CN"/>
          <w14:ligatures w14:val="none"/>
        </w:rPr>
      </w:pPr>
    </w:p>
    <w:p w14:paraId="418AE7E8"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b/>
          <w:bCs/>
          <w:iCs/>
          <w:color w:val="000000" w:themeColor="text1"/>
          <w:kern w:val="0"/>
          <w:highlight w:val="lightGray"/>
          <w:lang w:eastAsia="zh-CN"/>
          <w14:ligatures w14:val="none"/>
        </w:rPr>
        <w:t>Τι ισχύει για τις παραιτήσεις μέσω ΚΥΣΠΕ;</w:t>
      </w:r>
      <w:r w:rsidRPr="00056C38">
        <w:rPr>
          <w:rFonts w:ascii="Times New Roman" w:eastAsia="Calibri" w:hAnsi="Times New Roman" w:cs="Times New Roman"/>
          <w:b/>
          <w:bCs/>
          <w:iCs/>
          <w:color w:val="000000" w:themeColor="text1"/>
          <w:kern w:val="0"/>
          <w:lang w:eastAsia="zh-CN"/>
          <w14:ligatures w14:val="none"/>
        </w:rPr>
        <w:t xml:space="preserve"> </w:t>
      </w:r>
    </w:p>
    <w:p w14:paraId="08EF8527" w14:textId="77777777" w:rsidR="00B2575C" w:rsidRPr="00056C38" w:rsidRDefault="00B2575C" w:rsidP="00B2575C">
      <w:pPr>
        <w:suppressAutoHyphens/>
        <w:spacing w:line="240" w:lineRule="auto"/>
        <w:contextualSpacing/>
        <w:jc w:val="both"/>
        <w:rPr>
          <w:rFonts w:ascii="Times New Roman" w:eastAsia="Calibri" w:hAnsi="Times New Roman" w:cs="Times New Roman"/>
          <w:b/>
          <w:bCs/>
          <w:iCs/>
          <w:kern w:val="0"/>
          <w:lang w:eastAsia="zh-CN"/>
          <w14:ligatures w14:val="none"/>
        </w:rPr>
      </w:pPr>
    </w:p>
    <w:p w14:paraId="67D3E2C9" w14:textId="77777777" w:rsidR="00B2575C" w:rsidRPr="00056C38" w:rsidRDefault="00B2575C" w:rsidP="00B2575C">
      <w:pPr>
        <w:suppressAutoHyphens/>
        <w:spacing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zh-CN"/>
          <w14:ligatures w14:val="none"/>
        </w:rPr>
        <w:t xml:space="preserve">Μετά την πρώτη εργάσιμη ημέρα που έπεται του πρώτου δεκαημέρου του Φεβρουαρίου 2024, καθώς και κατά τη διάρκεια του αμέσως επόμενου διδακτικού έτους, θα γίνουν αποδεκτές με απόφαση του Υπουργού Παιδείας, Έρευνας και Θρησκευμάτων, ύστερα από γνώμη του ΚΥΣΠΕ, </w:t>
      </w:r>
      <w:r w:rsidRPr="00056C38">
        <w:rPr>
          <w:rFonts w:ascii="Times New Roman" w:eastAsia="Calibri" w:hAnsi="Times New Roman" w:cs="Times New Roman"/>
          <w:b/>
          <w:bCs/>
          <w:kern w:val="0"/>
          <w:lang w:eastAsia="zh-CN"/>
          <w14:ligatures w14:val="none"/>
        </w:rPr>
        <w:t>για εξαιρετικούς λόγους, όπως βαριές και δυσίατες ασθένειες, οι οποίες αποδεικνύονται από πιστοποιητικά Υγειονομικής Επιτροπής ή Δημοσίων Νοσοκομείων ή για ιδιαίτερα σοβαρούς οικογενειακούς λόγους</w:t>
      </w:r>
      <w:r w:rsidRPr="00056C38">
        <w:rPr>
          <w:rFonts w:ascii="Times New Roman" w:eastAsia="Calibri" w:hAnsi="Times New Roman" w:cs="Times New Roman"/>
          <w:kern w:val="0"/>
          <w:lang w:eastAsia="zh-CN"/>
          <w14:ligatures w14:val="none"/>
        </w:rPr>
        <w:t xml:space="preserve">. Οι εκπαιδευτικοί δεν πρέπει να επικαλούνται σε αυτή την περίπτωση προσωπικούς ή επαγγελματικούς λόγους αλλά μόνο λόγους υγείας ή οικογενειακούς! </w:t>
      </w:r>
    </w:p>
    <w:p w14:paraId="46B02D02" w14:textId="77777777" w:rsidR="00B2575C" w:rsidRPr="00056C38" w:rsidRDefault="00B2575C" w:rsidP="00B2575C">
      <w:pPr>
        <w:suppressAutoHyphens/>
        <w:spacing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zh-CN"/>
          <w14:ligatures w14:val="none"/>
        </w:rPr>
        <w:t>Σημειώνεται ότι οι παραιτήσεις για λόγους υγείας δεν έχουν κανένα από τα συνταξιοδοτικά ευεργετήματα της απόλυσης κατά τις διατάξεις του άρθρου 153 του Υπαλληλικού Κώδικα (Ν. 3528/2007 - ΦΕΚ τ. Α’ 26/9-2-2007), για σωματική ή πνευματική ανικανότητα και για το λόγο αυτό οι ενδιαφερόμενοι / ες εκπαιδευτικοί θα πρέπει να είναι ιδιαίτερα προσεκτικοί/</w:t>
      </w:r>
      <w:proofErr w:type="spellStart"/>
      <w:r w:rsidRPr="00056C38">
        <w:rPr>
          <w:rFonts w:ascii="Times New Roman" w:eastAsia="Calibri" w:hAnsi="Times New Roman" w:cs="Times New Roman"/>
          <w:kern w:val="0"/>
          <w:lang w:eastAsia="zh-CN"/>
          <w14:ligatures w14:val="none"/>
        </w:rPr>
        <w:t>ές</w:t>
      </w:r>
      <w:proofErr w:type="spellEnd"/>
      <w:r w:rsidRPr="00056C38">
        <w:rPr>
          <w:rFonts w:ascii="Times New Roman" w:eastAsia="Calibri" w:hAnsi="Times New Roman" w:cs="Times New Roman"/>
          <w:kern w:val="0"/>
          <w:lang w:eastAsia="zh-CN"/>
          <w14:ligatures w14:val="none"/>
        </w:rPr>
        <w:t xml:space="preserve"> ως προς τη θεμελίωση του συνταξιοδοτικού δικαιώματος και άμεσης καταβολής της σύνταξης. </w:t>
      </w:r>
    </w:p>
    <w:p w14:paraId="6FBB8675" w14:textId="146858C1" w:rsidR="00B2575C" w:rsidRPr="00056C38" w:rsidRDefault="00B2575C" w:rsidP="00B2575C">
      <w:pPr>
        <w:suppressAutoHyphens/>
        <w:spacing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zh-CN"/>
          <w14:ligatures w14:val="none"/>
        </w:rPr>
        <w:t xml:space="preserve">Η υπαλληλική σχέση λύεται με την κοινοποίηση της Υπουργικής Απόφασης στον ενδιαφερόμενο. Αν η απόφαση αυτή δεν κοινοποιηθεί μέσα σε είκοσι (20) ημέρες από τη δημοσίευσή της στην εφημερίδα της κυβέρνησης, η υπαλληλική σχέση λύεται αυτοδίκαια με την πάροδο του </w:t>
      </w:r>
      <w:r w:rsidR="0031374A" w:rsidRPr="00056C38">
        <w:rPr>
          <w:rFonts w:ascii="Times New Roman" w:eastAsia="Calibri" w:hAnsi="Times New Roman" w:cs="Times New Roman"/>
          <w:kern w:val="0"/>
          <w:lang w:eastAsia="zh-CN"/>
          <w14:ligatures w14:val="none"/>
        </w:rPr>
        <w:t>εικοσαήμερου</w:t>
      </w:r>
      <w:r w:rsidRPr="00056C38">
        <w:rPr>
          <w:rFonts w:ascii="Times New Roman" w:eastAsia="Calibri" w:hAnsi="Times New Roman" w:cs="Times New Roman"/>
          <w:kern w:val="0"/>
          <w:lang w:eastAsia="zh-CN"/>
          <w14:ligatures w14:val="none"/>
        </w:rPr>
        <w:t xml:space="preserve"> από τη δημοσίευση στην εφημερίδα της Κυβέρνησης (άρθρο 156 του Υπαλληλικού Κώδικα). </w:t>
      </w:r>
    </w:p>
    <w:p w14:paraId="08222374" w14:textId="77777777" w:rsidR="00B2575C" w:rsidRPr="00056C38" w:rsidRDefault="00B2575C" w:rsidP="00B2575C">
      <w:pPr>
        <w:suppressAutoHyphens/>
        <w:spacing w:line="240" w:lineRule="auto"/>
        <w:contextualSpacing/>
        <w:jc w:val="both"/>
        <w:rPr>
          <w:rFonts w:ascii="Times New Roman" w:eastAsia="Calibri" w:hAnsi="Times New Roman" w:cs="Times New Roman"/>
          <w:b/>
          <w:bCs/>
          <w:kern w:val="0"/>
          <w:lang w:eastAsia="zh-CN"/>
          <w14:ligatures w14:val="none"/>
        </w:rPr>
      </w:pPr>
    </w:p>
    <w:p w14:paraId="20B6D0D1" w14:textId="77777777" w:rsidR="00B2575C" w:rsidRPr="00056C38" w:rsidRDefault="00B2575C" w:rsidP="00B2575C">
      <w:pPr>
        <w:suppressAutoHyphens/>
        <w:spacing w:line="240" w:lineRule="auto"/>
        <w:contextualSpacing/>
        <w:jc w:val="both"/>
        <w:rPr>
          <w:rFonts w:ascii="Times New Roman" w:eastAsia="Calibri" w:hAnsi="Times New Roman" w:cs="Times New Roman"/>
          <w:color w:val="000000" w:themeColor="text1"/>
          <w:kern w:val="0"/>
          <w:lang w:eastAsia="zh-CN"/>
          <w14:ligatures w14:val="none"/>
        </w:rPr>
      </w:pPr>
      <w:r w:rsidRPr="00056C38">
        <w:rPr>
          <w:rFonts w:ascii="Times New Roman" w:eastAsia="Calibri" w:hAnsi="Times New Roman" w:cs="Times New Roman"/>
          <w:b/>
          <w:bCs/>
          <w:color w:val="000000" w:themeColor="text1"/>
          <w:kern w:val="0"/>
          <w:highlight w:val="lightGray"/>
          <w:lang w:eastAsia="zh-CN"/>
          <w14:ligatures w14:val="none"/>
        </w:rPr>
        <w:t>Ποια τα απαιτούμενα δικαιολογητικά σε αυτή την περίπτωση;</w:t>
      </w:r>
      <w:r w:rsidRPr="00056C38">
        <w:rPr>
          <w:rFonts w:ascii="Times New Roman" w:eastAsia="Calibri" w:hAnsi="Times New Roman" w:cs="Times New Roman"/>
          <w:b/>
          <w:bCs/>
          <w:color w:val="000000" w:themeColor="text1"/>
          <w:kern w:val="0"/>
          <w:lang w:eastAsia="zh-CN"/>
          <w14:ligatures w14:val="none"/>
        </w:rPr>
        <w:t xml:space="preserve"> </w:t>
      </w:r>
    </w:p>
    <w:p w14:paraId="207593D5" w14:textId="77777777" w:rsidR="00B2575C" w:rsidRPr="00056C38" w:rsidRDefault="00B2575C" w:rsidP="00B2575C">
      <w:pPr>
        <w:suppressAutoHyphens/>
        <w:spacing w:line="240" w:lineRule="auto"/>
        <w:contextualSpacing/>
        <w:jc w:val="both"/>
        <w:rPr>
          <w:rFonts w:ascii="Times New Roman" w:eastAsia="Calibri" w:hAnsi="Times New Roman" w:cs="Times New Roman"/>
          <w:b/>
          <w:bCs/>
          <w:kern w:val="0"/>
          <w:lang w:eastAsia="zh-CN"/>
          <w14:ligatures w14:val="none"/>
        </w:rPr>
      </w:pPr>
    </w:p>
    <w:p w14:paraId="59B504CE" w14:textId="77777777" w:rsidR="00B2575C" w:rsidRPr="00056C38" w:rsidRDefault="00B2575C" w:rsidP="00B2575C">
      <w:pPr>
        <w:suppressAutoHyphens/>
        <w:spacing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ar-SA"/>
          <w14:ligatures w14:val="none"/>
        </w:rPr>
        <w:t xml:space="preserve">Τα δικαιολογητικά που πρέπει να συνοδεύουν τις αιτήσεις παραίτησης των εκπαιδευτικών Πρωτοβάθμιας και Δευτεροβάθμιας Εκπαίδευσης, σύμφωνα με τις ανωτέρω διατάξεις είναι τα ακόλουθα: </w:t>
      </w:r>
    </w:p>
    <w:p w14:paraId="1086360B"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ar-SA"/>
          <w14:ligatures w14:val="none"/>
        </w:rPr>
      </w:pPr>
    </w:p>
    <w:p w14:paraId="07D40A5C"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b/>
          <w:bCs/>
          <w:iCs/>
          <w:kern w:val="0"/>
          <w:u w:val="single"/>
          <w:lang w:eastAsia="ar-SA"/>
          <w14:ligatures w14:val="none"/>
        </w:rPr>
        <w:t xml:space="preserve">Α. Δικαιολογητικά που εκδίδονται από την ΥΠΗΡΕΣΙΑ </w:t>
      </w:r>
    </w:p>
    <w:p w14:paraId="6C9E0E09" w14:textId="77777777" w:rsidR="00B2575C" w:rsidRPr="00056C38" w:rsidRDefault="00B2575C" w:rsidP="00B2575C">
      <w:pPr>
        <w:suppressAutoHyphens/>
        <w:spacing w:line="240" w:lineRule="auto"/>
        <w:contextualSpacing/>
        <w:jc w:val="both"/>
        <w:rPr>
          <w:rFonts w:ascii="Times New Roman" w:eastAsia="Calibri" w:hAnsi="Times New Roman" w:cs="Times New Roman"/>
          <w:b/>
          <w:bCs/>
          <w:iCs/>
          <w:kern w:val="0"/>
          <w:u w:val="single"/>
          <w:lang w:eastAsia="ar-SA"/>
          <w14:ligatures w14:val="none"/>
        </w:rPr>
      </w:pPr>
    </w:p>
    <w:p w14:paraId="068D6C54"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ar-SA"/>
          <w14:ligatures w14:val="none"/>
        </w:rPr>
        <w:t xml:space="preserve">1) </w:t>
      </w:r>
      <w:r w:rsidRPr="00056C38">
        <w:rPr>
          <w:rFonts w:ascii="Times New Roman" w:eastAsia="Calibri" w:hAnsi="Times New Roman" w:cs="Times New Roman"/>
          <w:kern w:val="0"/>
          <w:u w:val="single"/>
          <w:lang w:eastAsia="ar-SA"/>
          <w14:ligatures w14:val="none"/>
        </w:rPr>
        <w:t>Διαβιβαστικό της αίτησης της/του εκπαιδευτικού</w:t>
      </w:r>
      <w:r w:rsidRPr="00056C38">
        <w:rPr>
          <w:rFonts w:ascii="Times New Roman" w:eastAsia="Calibri" w:hAnsi="Times New Roman" w:cs="Times New Roman"/>
          <w:kern w:val="0"/>
          <w:lang w:eastAsia="ar-SA"/>
          <w14:ligatures w14:val="none"/>
        </w:rPr>
        <w:t xml:space="preserve">, στο οποίο μεταξύ άλλων πρέπει απαραιτήτως να βεβαιώνεται η παρακώλυση, ή μη, της εύρυθμης λειτουργίας της σχολικής μονάδας με την ολοκλήρωση της διαδικασίας παραίτησης και λύσης της υπαλληλικής σχέσης της/του εκπαιδευτικού. </w:t>
      </w:r>
    </w:p>
    <w:p w14:paraId="7A818C22"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ar-SA"/>
          <w14:ligatures w14:val="none"/>
        </w:rPr>
      </w:pPr>
    </w:p>
    <w:p w14:paraId="56E9E857"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ar-SA"/>
          <w14:ligatures w14:val="none"/>
        </w:rPr>
        <w:t xml:space="preserve">2) </w:t>
      </w:r>
      <w:r w:rsidRPr="00056C38">
        <w:rPr>
          <w:rFonts w:ascii="Times New Roman" w:eastAsia="Calibri" w:hAnsi="Times New Roman" w:cs="Times New Roman"/>
          <w:kern w:val="0"/>
          <w:u w:val="single"/>
          <w:lang w:eastAsia="ar-SA"/>
          <w14:ligatures w14:val="none"/>
        </w:rPr>
        <w:t>Πιστοποιητικό Υπηρεσιακών Μεταβολών (Π.Υ.Μ.)</w:t>
      </w:r>
      <w:r w:rsidRPr="00056C38">
        <w:rPr>
          <w:rFonts w:ascii="Times New Roman" w:eastAsia="Calibri" w:hAnsi="Times New Roman" w:cs="Times New Roman"/>
          <w:kern w:val="0"/>
          <w:lang w:eastAsia="ar-SA"/>
          <w14:ligatures w14:val="none"/>
        </w:rPr>
        <w:t xml:space="preserve">, το οποίο θα πρέπει είναι πλήρες και να αναγράφονται: </w:t>
      </w:r>
    </w:p>
    <w:p w14:paraId="0A7140DC" w14:textId="77777777" w:rsidR="00B125D8" w:rsidRPr="00056C38" w:rsidRDefault="00B2575C" w:rsidP="00B125D8">
      <w:pPr>
        <w:suppressAutoHyphens/>
        <w:spacing w:line="240" w:lineRule="auto"/>
        <w:contextualSpacing/>
        <w:jc w:val="both"/>
        <w:rPr>
          <w:rFonts w:ascii="Times New Roman" w:eastAsia="Calibri" w:hAnsi="Times New Roman" w:cs="Times New Roman"/>
          <w:kern w:val="0"/>
          <w:lang w:eastAsia="ar-SA"/>
          <w14:ligatures w14:val="none"/>
        </w:rPr>
      </w:pPr>
      <w:r w:rsidRPr="00056C38">
        <w:rPr>
          <w:rFonts w:ascii="Times New Roman" w:eastAsia="Calibri" w:hAnsi="Times New Roman" w:cs="Times New Roman"/>
          <w:kern w:val="0"/>
          <w:lang w:eastAsia="ar-SA"/>
          <w14:ligatures w14:val="none"/>
        </w:rPr>
        <w:t xml:space="preserve">Ο αριθμός μητρώου, </w:t>
      </w:r>
    </w:p>
    <w:p w14:paraId="6EC59F94" w14:textId="2C5D1812" w:rsidR="00B125D8" w:rsidRPr="00056C38" w:rsidRDefault="00B2575C" w:rsidP="00B125D8">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ar-SA"/>
          <w14:ligatures w14:val="none"/>
        </w:rPr>
        <w:t xml:space="preserve">Η ημερομηνία γέννησης, </w:t>
      </w:r>
    </w:p>
    <w:p w14:paraId="6F40E152" w14:textId="75C702DC" w:rsidR="00B2575C" w:rsidRPr="00056C38" w:rsidRDefault="00B2575C" w:rsidP="00B125D8">
      <w:pPr>
        <w:pStyle w:val="NormalWeb"/>
      </w:pPr>
      <w:r w:rsidRPr="00056C38">
        <w:rPr>
          <w:rFonts w:eastAsia="Calibri"/>
          <w:lang w:eastAsia="ar-SA"/>
        </w:rPr>
        <w:t xml:space="preserve">Η Υπουργική Απόφαση και το Φ.Ε.Κ. διορισμού, </w:t>
      </w:r>
    </w:p>
    <w:p w14:paraId="2710F77C"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ar-SA"/>
          <w14:ligatures w14:val="none"/>
        </w:rPr>
        <w:t xml:space="preserve">Η ορκωμοσία, </w:t>
      </w:r>
    </w:p>
    <w:p w14:paraId="50F30AB7"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ar-SA"/>
          <w14:ligatures w14:val="none"/>
        </w:rPr>
        <w:t xml:space="preserve">Η ημερομηνία ανάληψης υπηρεσίας, </w:t>
      </w:r>
    </w:p>
    <w:p w14:paraId="16EEF0F0"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ar-SA"/>
          <w14:ligatures w14:val="none"/>
        </w:rPr>
        <w:t xml:space="preserve">Η ημερομηνία μονιμοποίησης, </w:t>
      </w:r>
    </w:p>
    <w:p w14:paraId="679DF496"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ar-SA"/>
          <w14:ligatures w14:val="none"/>
        </w:rPr>
        <w:t xml:space="preserve">Η τελευταία βαθμολογική κατάταξη, </w:t>
      </w:r>
    </w:p>
    <w:p w14:paraId="31BD10AF"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ar-SA"/>
          <w14:ligatures w14:val="none"/>
        </w:rPr>
        <w:t xml:space="preserve">Οι κατατάξεις σε Μισθολογικά Κλιμάκια (Μ.Κ.) σύμφωνα με τις μισθολογικές διατάξεις που ίσχυαν κάθε φορά, </w:t>
      </w:r>
    </w:p>
    <w:p w14:paraId="3D35DC85"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ar-SA"/>
          <w14:ligatures w14:val="none"/>
        </w:rPr>
        <w:t xml:space="preserve">Ο συνολικός χρόνος της αναγνωρισμένης προϋπηρεσίας για μισθολογική εξέλιξη (θα πρέπει να αναφέρονται και οι ημερομηνίες που είχε προσφερθεί η συγκεκριμένη προϋπηρεσία), </w:t>
      </w:r>
    </w:p>
    <w:p w14:paraId="5659B714"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ar-SA"/>
          <w14:ligatures w14:val="none"/>
        </w:rPr>
        <w:t xml:space="preserve">Ο συνολικός χρόνος υπηρεσίας μέχρι και την ημέρα υποβολής της αίτησης παραίτησης, </w:t>
      </w:r>
    </w:p>
    <w:p w14:paraId="4AD14F29"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ar-SA"/>
          <w14:ligatures w14:val="none"/>
        </w:rPr>
        <w:t xml:space="preserve">Ο χρόνος της άδειας άνευ αποδοχών, </w:t>
      </w:r>
    </w:p>
    <w:p w14:paraId="5AD6AA04"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ar-SA"/>
          <w14:ligatures w14:val="none"/>
        </w:rPr>
        <w:t>Ο χρόνος της υπηρεσιακής άδειας με ή χωρίς αποδοχές,</w:t>
      </w:r>
    </w:p>
    <w:p w14:paraId="78453849"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ar-SA"/>
          <w14:ligatures w14:val="none"/>
        </w:rPr>
        <w:t xml:space="preserve">Στην υπηρεσιακή άδεια με αποδοχές αν έχει εκπληρώσει τις υποχρεώσεις εκ του νόμου {άρ.58 του Ν.3528/2007(26 Α΄) και του άρ.9 του Ν.2986/2002 (24 Α΄) όπως τροποποιήθηκε και ισχύει}. </w:t>
      </w:r>
    </w:p>
    <w:p w14:paraId="128D4ABF"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ar-SA"/>
          <w14:ligatures w14:val="none"/>
        </w:rPr>
        <w:t xml:space="preserve">Η διευκρίνιση ότι «δεν έχει επιβληθεί ποινή, και δεν εκκρεμεί ποινική ή πειθαρχική δίωξη σε βάρος του/της εκπαιδευτικού και, συνεπώς, πληρούνται οι προϋποθέσεις παραίτησης και δεν συντρέχουν οι λόγοι που περιγράφονται στην παρ.2 του άρθρου 148 του Υπαλληλικού Κώδικα (Ν. 3528/2007 – Φ.Ε.Κ.26τ. Α΄/9-2-2007)». </w:t>
      </w:r>
    </w:p>
    <w:p w14:paraId="51794F89"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ar-SA"/>
          <w14:ligatures w14:val="none"/>
        </w:rPr>
      </w:pPr>
    </w:p>
    <w:p w14:paraId="35ED25EB"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ar-SA"/>
          <w14:ligatures w14:val="none"/>
        </w:rPr>
        <w:lastRenderedPageBreak/>
        <w:t xml:space="preserve">3) </w:t>
      </w:r>
      <w:r w:rsidRPr="00056C38">
        <w:rPr>
          <w:rFonts w:ascii="Times New Roman" w:eastAsia="Calibri" w:hAnsi="Times New Roman" w:cs="Times New Roman"/>
          <w:kern w:val="0"/>
          <w:u w:val="single"/>
          <w:lang w:eastAsia="ar-SA"/>
          <w14:ligatures w14:val="none"/>
        </w:rPr>
        <w:t xml:space="preserve">Βεβαίωση Ελέγχου Γνησιότητας Δικαιολογητικών </w:t>
      </w:r>
      <w:r w:rsidRPr="00056C38">
        <w:rPr>
          <w:rFonts w:ascii="Times New Roman" w:eastAsia="Calibri" w:hAnsi="Times New Roman" w:cs="Times New Roman"/>
          <w:kern w:val="0"/>
          <w:lang w:eastAsia="ar-SA"/>
          <w14:ligatures w14:val="none"/>
        </w:rPr>
        <w:t xml:space="preserve">[σύμφωνα με τις διατάξεις της παρ.5 του άρθρου 28 του Ν.4305/2014], στην οποία θα αποτυπώνεται με σαφήνεια ότι «από τον έλεγχο που διενεργήθηκε διαπιστώθηκε ότι τα δικαιολογητικά είναι γνήσια». </w:t>
      </w:r>
    </w:p>
    <w:p w14:paraId="65D47878"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ar-SA"/>
          <w14:ligatures w14:val="none"/>
        </w:rPr>
        <w:t xml:space="preserve">ΠΡΟΣΟΧΗ: </w:t>
      </w:r>
      <w:r w:rsidRPr="00056C38">
        <w:rPr>
          <w:rFonts w:ascii="Times New Roman" w:eastAsia="Calibri" w:hAnsi="Times New Roman" w:cs="Times New Roman"/>
          <w:kern w:val="0"/>
          <w:u w:val="single"/>
          <w:lang w:eastAsia="ar-SA"/>
          <w14:ligatures w14:val="none"/>
        </w:rPr>
        <w:t>αίτηση παραίτησης που δε συνοδεύεται από την ανωτέρω βεβαίωση δεν μπορεί να εισαχθεί στο αντίστοιχο Υπηρεσιακό Συμβούλιο (ΚΥΣΠΕ / ΚΥΣΔΕ).</w:t>
      </w:r>
      <w:r w:rsidRPr="00056C38">
        <w:rPr>
          <w:rFonts w:ascii="Times New Roman" w:eastAsia="Calibri" w:hAnsi="Times New Roman" w:cs="Times New Roman"/>
          <w:kern w:val="0"/>
          <w:lang w:eastAsia="ar-SA"/>
          <w14:ligatures w14:val="none"/>
        </w:rPr>
        <w:t xml:space="preserve"> </w:t>
      </w:r>
    </w:p>
    <w:p w14:paraId="231E741A"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ar-SA"/>
          <w14:ligatures w14:val="none"/>
        </w:rPr>
      </w:pPr>
    </w:p>
    <w:p w14:paraId="6258E17C" w14:textId="29D48745"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b/>
          <w:bCs/>
          <w:iCs/>
          <w:kern w:val="0"/>
          <w:u w:val="single"/>
          <w:lang w:eastAsia="ar-SA"/>
          <w14:ligatures w14:val="none"/>
        </w:rPr>
        <w:t xml:space="preserve">Β. Δικαιολογητικά που υποβάλλονται από τις/τους ΕΚΠΑΙΔΕΥΤΙΚΟΥΣ </w:t>
      </w:r>
    </w:p>
    <w:p w14:paraId="06CF3C4D" w14:textId="49D48641"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u w:val="single"/>
          <w:lang w:eastAsia="ar-SA"/>
          <w14:ligatures w14:val="none"/>
        </w:rPr>
        <w:t>1) Αίτηση της /του εκπαιδευτικού</w:t>
      </w:r>
      <w:r w:rsidRPr="00056C38">
        <w:rPr>
          <w:rFonts w:ascii="Times New Roman" w:eastAsia="Calibri" w:hAnsi="Times New Roman" w:cs="Times New Roman"/>
          <w:kern w:val="0"/>
          <w:lang w:eastAsia="ar-SA"/>
          <w14:ligatures w14:val="none"/>
        </w:rPr>
        <w:t xml:space="preserve">, η οποία υποβάλλεται στη Διεύθυνση που ανήκει οργανικά και διαβιβάζεται με σχετικό έγγραφο από τη Διεύθυνση στα αρμόδια Τμήματά μας και </w:t>
      </w:r>
      <w:r w:rsidRPr="00056C38">
        <w:rPr>
          <w:rFonts w:ascii="Times New Roman" w:eastAsia="Calibri" w:hAnsi="Times New Roman" w:cs="Times New Roman"/>
          <w:kern w:val="0"/>
          <w:u w:val="single"/>
          <w:lang w:eastAsia="ar-SA"/>
          <w14:ligatures w14:val="none"/>
        </w:rPr>
        <w:t>όχι από την ίδια ή τον ίδιο εκπαιδευτικό</w:t>
      </w:r>
      <w:r w:rsidRPr="00056C38">
        <w:rPr>
          <w:rFonts w:ascii="Times New Roman" w:eastAsia="Calibri" w:hAnsi="Times New Roman" w:cs="Times New Roman"/>
          <w:kern w:val="0"/>
          <w:lang w:eastAsia="ar-SA"/>
          <w14:ligatures w14:val="none"/>
        </w:rPr>
        <w:t xml:space="preserve"> μαζί με τα απαραίτητα δικαιολογητικά. Επισημαίνεται ότι η/ο εκπαιδευτικός στην αίτηση παραίτησης θα πρέπει να γράφει για ποιο λόγο ζητά να παραιτηθεί από την Υπηρεσία σύμφωνα με τις προαναφερόμενες διατάξεις π.χ. για λόγους υγείας ή για σοβαρούς οικογενειακούς λόγους, και όχι για λόγους συνταξιοδότησης, ή για προσωπικούς </w:t>
      </w:r>
      <w:r w:rsidR="00B125D8" w:rsidRPr="00056C38">
        <w:rPr>
          <w:rFonts w:ascii="Times New Roman" w:hAnsi="Times New Roman" w:cs="Times New Roman"/>
          <w:noProof/>
          <w:lang w:eastAsia="el-GR"/>
        </w:rPr>
        <w:drawing>
          <wp:anchor distT="0" distB="0" distL="114300" distR="114300" simplePos="0" relativeHeight="251665408" behindDoc="1" locked="0" layoutInCell="1" allowOverlap="1" wp14:anchorId="01E7DD15" wp14:editId="3518635C">
            <wp:simplePos x="0" y="0"/>
            <wp:positionH relativeFrom="column">
              <wp:posOffset>3150870</wp:posOffset>
            </wp:positionH>
            <wp:positionV relativeFrom="paragraph">
              <wp:posOffset>593090</wp:posOffset>
            </wp:positionV>
            <wp:extent cx="3920490" cy="4161155"/>
            <wp:effectExtent l="0" t="0" r="3810" b="0"/>
            <wp:wrapTight wrapText="bothSides">
              <wp:wrapPolygon edited="0">
                <wp:start x="0" y="0"/>
                <wp:lineTo x="0" y="21458"/>
                <wp:lineTo x="21516" y="21458"/>
                <wp:lineTo x="21516" y="0"/>
                <wp:lineTo x="0" y="0"/>
              </wp:wrapPolygon>
            </wp:wrapTight>
            <wp:docPr id="2081158514" name="Εικόνα 2081158514" descr="Εικόνα που περιέχει κείμενο, σκίτσο/σχέδιο, σκελετός, ζωγραφι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58514" name="Εικόνα 2081158514" descr="Εικόνα που περιέχει κείμενο, σκίτσο/σχέδιο, σκελετός, ζωγραφιά&#10;&#10;Περιγραφή που δημιουργήθηκε αυτόματα"/>
                    <pic:cNvPicPr>
                      <a:picLocks noChangeAspect="1" noChangeArrowheads="1"/>
                    </pic:cNvPicPr>
                  </pic:nvPicPr>
                  <pic:blipFill rotWithShape="1">
                    <a:blip r:embed="rId10">
                      <a:extLst>
                        <a:ext uri="{28A0092B-C50C-407E-A947-70E740481C1C}">
                          <a14:useLocalDpi xmlns:a14="http://schemas.microsoft.com/office/drawing/2010/main" val="0"/>
                        </a:ext>
                      </a:extLst>
                    </a:blip>
                    <a:srcRect l="17509" r="28657"/>
                    <a:stretch/>
                  </pic:blipFill>
                  <pic:spPr bwMode="auto">
                    <a:xfrm>
                      <a:off x="0" y="0"/>
                      <a:ext cx="3920490" cy="4161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6C38">
        <w:rPr>
          <w:rFonts w:ascii="Times New Roman" w:eastAsia="Calibri" w:hAnsi="Times New Roman" w:cs="Times New Roman"/>
          <w:kern w:val="0"/>
          <w:lang w:eastAsia="ar-SA"/>
          <w14:ligatures w14:val="none"/>
        </w:rPr>
        <w:t xml:space="preserve">λόγους ή επαγγελματικούς λόγους, κλπ. </w:t>
      </w:r>
    </w:p>
    <w:p w14:paraId="5748F8D0" w14:textId="046184DF"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ar-SA"/>
          <w14:ligatures w14:val="none"/>
        </w:rPr>
        <w:t xml:space="preserve">2) </w:t>
      </w:r>
      <w:r w:rsidRPr="00056C38">
        <w:rPr>
          <w:rFonts w:ascii="Times New Roman" w:eastAsia="Calibri" w:hAnsi="Times New Roman" w:cs="Times New Roman"/>
          <w:kern w:val="0"/>
          <w:u w:val="single"/>
          <w:lang w:eastAsia="ar-SA"/>
          <w14:ligatures w14:val="none"/>
        </w:rPr>
        <w:t>Υπεύθυνη Δήλωση της /του εκπαιδευτικού</w:t>
      </w:r>
      <w:r w:rsidRPr="00056C38">
        <w:rPr>
          <w:rFonts w:ascii="Times New Roman" w:eastAsia="Calibri" w:hAnsi="Times New Roman" w:cs="Times New Roman"/>
          <w:kern w:val="0"/>
          <w:lang w:eastAsia="ar-SA"/>
          <w14:ligatures w14:val="none"/>
        </w:rPr>
        <w:t xml:space="preserve">, στην οποία αναγράφονται: </w:t>
      </w:r>
    </w:p>
    <w:p w14:paraId="257E2F29" w14:textId="7E456F3B"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ar-SA"/>
          <w14:ligatures w14:val="none"/>
        </w:rPr>
        <w:t xml:space="preserve">οι επικαλούμενοι λόγοι (υγείας ή οικογενειακοί) </w:t>
      </w:r>
    </w:p>
    <w:p w14:paraId="74E40B70" w14:textId="7B581B3D"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ar-SA"/>
          <w14:ligatures w14:val="none"/>
        </w:rPr>
        <w:t xml:space="preserve">το έτος έναρξης πρώτης ασφάλισης </w:t>
      </w:r>
    </w:p>
    <w:p w14:paraId="6B97B5D4" w14:textId="7483E14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ar-SA"/>
          <w14:ligatures w14:val="none"/>
        </w:rPr>
        <w:t xml:space="preserve">αν γνωρίζουν, ή όχι, για τη θεμελίωση συνταξιοδοτικού δικαιώματος και </w:t>
      </w:r>
    </w:p>
    <w:p w14:paraId="362786D1" w14:textId="1EAD87F6"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ar-SA"/>
          <w14:ligatures w14:val="none"/>
        </w:rPr>
        <w:t xml:space="preserve">την άμεση καταβολή της σύνταξής τους μετά τη λύση της υπαλληλικής τους σχέσης. </w:t>
      </w:r>
    </w:p>
    <w:p w14:paraId="256BE30F" w14:textId="5BEA6293" w:rsidR="00B2575C" w:rsidRPr="00056C38" w:rsidRDefault="00B2575C" w:rsidP="00B2575C">
      <w:pPr>
        <w:suppressAutoHyphens/>
        <w:spacing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u w:val="single"/>
          <w:lang w:eastAsia="ar-SA"/>
          <w14:ligatures w14:val="none"/>
        </w:rPr>
        <w:t>ΠΡΟΣΟΧΗ:</w:t>
      </w:r>
      <w:r w:rsidRPr="00056C38">
        <w:rPr>
          <w:rFonts w:ascii="Times New Roman" w:eastAsia="Calibri" w:hAnsi="Times New Roman" w:cs="Times New Roman"/>
          <w:kern w:val="0"/>
          <w:lang w:eastAsia="ar-SA"/>
          <w14:ligatures w14:val="none"/>
        </w:rPr>
        <w:t xml:space="preserve"> Κατά τη συμπλήρωση της Υπεύθυνης Δήλωσης, οι εκπαιδευτικοί πρέπει να είναι ιδιαίτερα προσεκτικοί στη θεμελίωση του συνταξιοδοτικού δικαιώματος λόγω ύπαρξης φαινομένων ανάκλησης παραίτησης εκπαιδευτικών που θεμελιώνουν μεν συνταξιοδοτικό δικαίωμα, χωρίς όμως να τους </w:t>
      </w:r>
      <w:proofErr w:type="spellStart"/>
      <w:r w:rsidRPr="00056C38">
        <w:rPr>
          <w:rFonts w:ascii="Times New Roman" w:eastAsia="Calibri" w:hAnsi="Times New Roman" w:cs="Times New Roman"/>
          <w:kern w:val="0"/>
          <w:lang w:eastAsia="ar-SA"/>
          <w14:ligatures w14:val="none"/>
        </w:rPr>
        <w:t>καταβάλεται</w:t>
      </w:r>
      <w:proofErr w:type="spellEnd"/>
      <w:r w:rsidRPr="00056C38">
        <w:rPr>
          <w:rFonts w:ascii="Times New Roman" w:eastAsia="Calibri" w:hAnsi="Times New Roman" w:cs="Times New Roman"/>
          <w:kern w:val="0"/>
          <w:lang w:eastAsia="ar-SA"/>
          <w14:ligatures w14:val="none"/>
        </w:rPr>
        <w:t xml:space="preserve"> άμεσα η σύνταξη, επειδή δεν συμπληρώνουν το απαραίτητο όριο ηλικίας για την καταβολή της. Επειδή τα τελευταία χρόνια οι συνταξιοδοτικές διατάξεις είναι πολλές, σε συνδυασμό με το γεγονός ότι για τις/τους εκπαιδευτικούς ισχύουν ειδικές διατάξεις, προτείνεται οι ενδιαφερόμενες/ενδιαφερόμενοι εκπαιδευτικοί να απευθύνονται στο Γ.Λ.Κ. ή στον Ε.Φ.Κ.Α. (προσκομίζοντας πρόσφατο πιστοποιητικό υπηρεσιακών μεταβολών και βεβαίωση αποδοχών του τρέχοντος μήνα) προκειμένου να ενημερωθούν έγκυρα για τη θεμελίωση του συνταξιοδοτικού τους δικαιώματος. </w:t>
      </w:r>
    </w:p>
    <w:p w14:paraId="36F275D7"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ar-SA"/>
          <w14:ligatures w14:val="none"/>
        </w:rPr>
        <w:t>3)</w:t>
      </w:r>
      <w:r w:rsidRPr="00056C38">
        <w:rPr>
          <w:rFonts w:ascii="Times New Roman" w:eastAsia="Calibri" w:hAnsi="Times New Roman" w:cs="Times New Roman"/>
          <w:kern w:val="0"/>
          <w:u w:val="single"/>
          <w:lang w:eastAsia="ar-SA"/>
          <w14:ligatures w14:val="none"/>
        </w:rPr>
        <w:t>Στην περίπτωση αίτησης παραίτησης για λόγους υγείας</w:t>
      </w:r>
      <w:r w:rsidRPr="00056C38">
        <w:rPr>
          <w:rFonts w:ascii="Times New Roman" w:eastAsia="Calibri" w:hAnsi="Times New Roman" w:cs="Times New Roman"/>
          <w:kern w:val="0"/>
          <w:lang w:eastAsia="ar-SA"/>
          <w14:ligatures w14:val="none"/>
        </w:rPr>
        <w:t xml:space="preserve"> υποβάλλονται δικαιολογητικά από Δημόσιο Νοσοκομείο ή Κέντρα Πιστοποίησης Αναπηρίας ή από την Ανώτατη Στρατιωτική Υγειονομική Επιτροπή (Α.Σ.Υ.Ε.) όταν πρόκειται για ειδικές παθήσεις. </w:t>
      </w:r>
    </w:p>
    <w:p w14:paraId="0E9F8636"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ar-SA"/>
          <w14:ligatures w14:val="none"/>
        </w:rPr>
        <w:t xml:space="preserve">4) </w:t>
      </w:r>
      <w:r w:rsidRPr="00056C38">
        <w:rPr>
          <w:rFonts w:ascii="Times New Roman" w:eastAsia="Calibri" w:hAnsi="Times New Roman" w:cs="Times New Roman"/>
          <w:kern w:val="0"/>
          <w:u w:val="single"/>
          <w:lang w:eastAsia="ar-SA"/>
          <w14:ligatures w14:val="none"/>
        </w:rPr>
        <w:t>Στην περίπτωση αίτησης παραίτησης για σοβαρούς οικογενειακούς λόγους</w:t>
      </w:r>
      <w:r w:rsidRPr="00056C38">
        <w:rPr>
          <w:rFonts w:ascii="Times New Roman" w:eastAsia="Calibri" w:hAnsi="Times New Roman" w:cs="Times New Roman"/>
          <w:kern w:val="0"/>
          <w:lang w:eastAsia="ar-SA"/>
          <w14:ligatures w14:val="none"/>
        </w:rPr>
        <w:t xml:space="preserve">, αναγράφονται υποχρεωτικά (στη σχετική Υπεύθυνη Δήλωση) οι επικαλούμενοι λόγοι και υποβάλλονται δικαιολογητικά (π.χ. πιστοποιητικό οικογενειακής κατάστασης, βεβαίωση εργασίας συζύγου σε άλλη πόλη/χώρα, κλπ.) που να αποδεικνύουν τους παραπάνω λόγους. </w:t>
      </w:r>
    </w:p>
    <w:p w14:paraId="18EC7593"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ar-SA"/>
          <w14:ligatures w14:val="none"/>
        </w:rPr>
      </w:pPr>
    </w:p>
    <w:p w14:paraId="42674578" w14:textId="4E37D448"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zh-CN"/>
          <w14:ligatures w14:val="none"/>
        </w:rPr>
        <w:t>Σύμφωνα με τις διατάξεις του Ν. 4305/2014 (άρθ. 28), η Υπηρεσία υποχρεούται να προβεί αυτεπάγγελτα σε έλεγχο γνησιότητας των υποχρεωτικών και λαμβανομένων υπόψη για διορισμό, πρόσληψη ή εν γένει υπηρεσιακή κατάσταση, δικαιολογητικών (σχετική και η υπ’</w:t>
      </w:r>
      <w:r w:rsidR="00B45FF5" w:rsidRPr="00056C38">
        <w:rPr>
          <w:rFonts w:ascii="Times New Roman" w:eastAsia="Calibri" w:hAnsi="Times New Roman" w:cs="Times New Roman"/>
          <w:kern w:val="0"/>
          <w:lang w:eastAsia="zh-CN"/>
          <w14:ligatures w14:val="none"/>
        </w:rPr>
        <w:t xml:space="preserve"> </w:t>
      </w:r>
      <w:proofErr w:type="spellStart"/>
      <w:r w:rsidRPr="00056C38">
        <w:rPr>
          <w:rFonts w:ascii="Times New Roman" w:eastAsia="Calibri" w:hAnsi="Times New Roman" w:cs="Times New Roman"/>
          <w:kern w:val="0"/>
          <w:lang w:eastAsia="zh-CN"/>
          <w14:ligatures w14:val="none"/>
        </w:rPr>
        <w:t>αριθμ</w:t>
      </w:r>
      <w:proofErr w:type="spellEnd"/>
      <w:r w:rsidRPr="00056C38">
        <w:rPr>
          <w:rFonts w:ascii="Times New Roman" w:eastAsia="Calibri" w:hAnsi="Times New Roman" w:cs="Times New Roman"/>
          <w:kern w:val="0"/>
          <w:lang w:eastAsia="zh-CN"/>
          <w14:ligatures w14:val="none"/>
        </w:rPr>
        <w:t>. 31792/8-12-2014 εγκύκλιος του Υπουργείου Δ.Μ.Η.Δ.).</w:t>
      </w:r>
    </w:p>
    <w:p w14:paraId="0EE0E7DC" w14:textId="77777777" w:rsidR="00B2575C" w:rsidRPr="00056C38" w:rsidRDefault="00B2575C" w:rsidP="00B2575C">
      <w:pPr>
        <w:suppressAutoHyphens/>
        <w:spacing w:line="240" w:lineRule="auto"/>
        <w:contextualSpacing/>
        <w:jc w:val="both"/>
        <w:rPr>
          <w:rFonts w:ascii="Times New Roman" w:eastAsia="Calibri" w:hAnsi="Times New Roman" w:cs="Times New Roman"/>
          <w:kern w:val="0"/>
          <w:lang w:eastAsia="ar-SA"/>
          <w14:ligatures w14:val="none"/>
        </w:rPr>
      </w:pPr>
    </w:p>
    <w:p w14:paraId="559448F3" w14:textId="77777777" w:rsidR="00B2575C" w:rsidRPr="00056C38" w:rsidRDefault="00B2575C" w:rsidP="00B2575C">
      <w:pPr>
        <w:suppressAutoHyphens/>
        <w:spacing w:line="240" w:lineRule="auto"/>
        <w:contextualSpacing/>
        <w:jc w:val="both"/>
        <w:rPr>
          <w:rFonts w:ascii="Times New Roman" w:eastAsia="Calibri" w:hAnsi="Times New Roman" w:cs="Times New Roman"/>
          <w:color w:val="000000" w:themeColor="text1"/>
          <w:kern w:val="0"/>
          <w:lang w:eastAsia="zh-CN"/>
          <w14:ligatures w14:val="none"/>
        </w:rPr>
      </w:pPr>
      <w:r w:rsidRPr="00056C38">
        <w:rPr>
          <w:rFonts w:ascii="Times New Roman" w:eastAsia="Calibri" w:hAnsi="Times New Roman" w:cs="Times New Roman"/>
          <w:b/>
          <w:bCs/>
          <w:iCs/>
          <w:color w:val="000000" w:themeColor="text1"/>
          <w:kern w:val="0"/>
          <w:highlight w:val="lightGray"/>
          <w:lang w:eastAsia="zh-CN"/>
          <w14:ligatures w14:val="none"/>
        </w:rPr>
        <w:t>Τι ισχύει για την αυτοδίκαιη παραίτηση λόγω κατοχής δεύτερης θέσης στο Δημόσιο και σε περίπτωση σωματικής ή πνευματικής ανικανότητας;</w:t>
      </w:r>
      <w:r w:rsidRPr="00056C38">
        <w:rPr>
          <w:rFonts w:ascii="Times New Roman" w:eastAsia="Calibri" w:hAnsi="Times New Roman" w:cs="Times New Roman"/>
          <w:b/>
          <w:bCs/>
          <w:iCs/>
          <w:color w:val="000000" w:themeColor="text1"/>
          <w:kern w:val="0"/>
          <w:lang w:eastAsia="zh-CN"/>
          <w14:ligatures w14:val="none"/>
        </w:rPr>
        <w:t xml:space="preserve"> </w:t>
      </w:r>
    </w:p>
    <w:p w14:paraId="34BF679F" w14:textId="77777777" w:rsidR="00B2575C" w:rsidRPr="00056C38" w:rsidRDefault="00B2575C" w:rsidP="00B2575C">
      <w:pPr>
        <w:suppressAutoHyphens/>
        <w:spacing w:line="240" w:lineRule="auto"/>
        <w:contextualSpacing/>
        <w:jc w:val="both"/>
        <w:rPr>
          <w:rFonts w:ascii="Times New Roman" w:eastAsia="Calibri" w:hAnsi="Times New Roman" w:cs="Times New Roman"/>
          <w:b/>
          <w:bCs/>
          <w:iCs/>
          <w:kern w:val="0"/>
          <w:lang w:eastAsia="zh-CN"/>
          <w14:ligatures w14:val="none"/>
        </w:rPr>
      </w:pPr>
    </w:p>
    <w:p w14:paraId="2DF71455" w14:textId="77777777" w:rsidR="00B2575C" w:rsidRPr="00056C38" w:rsidRDefault="00B2575C" w:rsidP="00B2575C">
      <w:pPr>
        <w:suppressAutoHyphens/>
        <w:spacing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zh-CN"/>
          <w14:ligatures w14:val="none"/>
        </w:rPr>
        <w:t xml:space="preserve">Σχετικά με την πρώτη περίπτωση εκπαιδευτικός που διορίζεται σε δεύτερη θέση και αποδέχεται το διορισμό του θεωρείται ότι </w:t>
      </w:r>
      <w:r w:rsidRPr="00056C38">
        <w:rPr>
          <w:rFonts w:ascii="Times New Roman" w:eastAsia="Calibri" w:hAnsi="Times New Roman" w:cs="Times New Roman"/>
          <w:b/>
          <w:bCs/>
          <w:kern w:val="0"/>
          <w:lang w:eastAsia="zh-CN"/>
          <w14:ligatures w14:val="none"/>
        </w:rPr>
        <w:t>παραιτείται αυτοδίκαια από την πρώτη θέση</w:t>
      </w:r>
      <w:r w:rsidRPr="00056C38">
        <w:rPr>
          <w:rFonts w:ascii="Times New Roman" w:eastAsia="Calibri" w:hAnsi="Times New Roman" w:cs="Times New Roman"/>
          <w:kern w:val="0"/>
          <w:lang w:eastAsia="zh-CN"/>
          <w14:ligatures w14:val="none"/>
        </w:rPr>
        <w:t xml:space="preserve">, σύμφωνα με τις διατάξεις του άρθρου 35, παρ. 3 του Υπαλληλικού Κώδικα . </w:t>
      </w:r>
    </w:p>
    <w:p w14:paraId="7AD3C4FC" w14:textId="77777777" w:rsidR="00B2575C" w:rsidRPr="00056C38" w:rsidRDefault="00B2575C" w:rsidP="00B2575C">
      <w:pPr>
        <w:suppressAutoHyphens/>
        <w:spacing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zh-CN"/>
          <w14:ligatures w14:val="none"/>
        </w:rPr>
        <w:t xml:space="preserve">Παράλληλα σύμφωνα με τις διατάξεις του άρθρο 153 του Υπαλληλικού Κώδικα, ο υπάλληλος απολύεται ύστερα από απόφαση του Υπηρεσιακού Συμβουλίου, αν διαπιστωθεί σωματική ή πνευματική ανικανότητα, </w:t>
      </w:r>
      <w:r w:rsidRPr="00056C38">
        <w:rPr>
          <w:rFonts w:ascii="Times New Roman" w:eastAsia="Calibri" w:hAnsi="Times New Roman" w:cs="Times New Roman"/>
          <w:kern w:val="0"/>
          <w:lang w:eastAsia="zh-CN"/>
          <w14:ligatures w14:val="none"/>
        </w:rPr>
        <w:lastRenderedPageBreak/>
        <w:t>σύμφωνα με τα άρθρα 100, 165 και 167 του Υπαλληλικού Κώδικα. Απαραίτητη προϋπόθεση είναι η έκδοση σχετικού πιστοποιητικού από Δευτεροβάθμια ή Ειδική Υγειονομική Επιτροπή.</w:t>
      </w:r>
    </w:p>
    <w:p w14:paraId="2938FC06" w14:textId="77777777" w:rsidR="00B2575C" w:rsidRPr="00056C38" w:rsidRDefault="00B2575C" w:rsidP="00B2575C">
      <w:pPr>
        <w:suppressAutoHyphens/>
        <w:spacing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kern w:val="0"/>
          <w:lang w:eastAsia="zh-CN"/>
          <w14:ligatures w14:val="none"/>
        </w:rPr>
        <w:t>Αρμόδιο Υπηρεσιακό Συμβούλιο για την απόλυση εκπαιδευτικών λόγω σωματικής ή πνευματικής ανικανότητας είναι το οικείο Π.Υ.Σ.Π.Ε. Η σχετική πράξη εκδίδεται από τον οικείο Περιφερειακό Διευθυντή Εκπαίδευσης. Για τα τακτικά και αναπληρωματικά μέλη των Περιφερειακών Υπηρεσιακών Συμβουλίων αρμόδιο είναι το οικείο Α.Π.Υ.Σ.Π.Ε. Για τους Διευθυντές Εκπαίδευσης και τα τακτικά και αναπληρωματικά μέλη των Κεντρικών Υπηρεσιακών Συμβουλίων αρμόδιο είναι το Κ.Υ.Σ.Π.Ε.</w:t>
      </w:r>
    </w:p>
    <w:p w14:paraId="0A292B0E" w14:textId="77777777" w:rsidR="00B2575C" w:rsidRPr="00056C38" w:rsidRDefault="00B2575C" w:rsidP="00B2575C">
      <w:pPr>
        <w:suppressAutoHyphens/>
        <w:spacing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b/>
          <w:bCs/>
          <w:kern w:val="0"/>
          <w:lang w:eastAsia="zh-CN"/>
          <w14:ligatures w14:val="none"/>
        </w:rPr>
        <w:t>Σημειώνεται ότι για τους εκπαιδευτικούς που απολύονται για το λόγο αυτό, ισχύουν διαφορετικές προϋποθέσεις όσον αφορά τα συνταξιοδοτικά δικαιώματα.</w:t>
      </w:r>
    </w:p>
    <w:p w14:paraId="68656664" w14:textId="77777777" w:rsidR="00B2575C" w:rsidRPr="00056C38" w:rsidRDefault="00B2575C" w:rsidP="00B2575C">
      <w:pPr>
        <w:suppressAutoHyphens/>
        <w:spacing w:line="240" w:lineRule="auto"/>
        <w:contextualSpacing/>
        <w:jc w:val="both"/>
        <w:rPr>
          <w:rFonts w:ascii="Times New Roman" w:eastAsia="Times New Roman" w:hAnsi="Times New Roman" w:cs="Times New Roman"/>
          <w:b/>
          <w:bCs/>
          <w:color w:val="000000"/>
          <w:kern w:val="0"/>
          <w:u w:val="single"/>
          <w:lang w:eastAsia="zh-CN"/>
          <w14:ligatures w14:val="none"/>
        </w:rPr>
      </w:pPr>
    </w:p>
    <w:p w14:paraId="0554C67C" w14:textId="77777777" w:rsidR="00B2575C" w:rsidRPr="00056C38" w:rsidRDefault="00B2575C" w:rsidP="00B2575C">
      <w:pPr>
        <w:shd w:val="clear" w:color="auto" w:fill="FFFFFF"/>
        <w:suppressAutoHyphens/>
        <w:spacing w:after="375" w:line="240" w:lineRule="auto"/>
        <w:contextualSpacing/>
        <w:jc w:val="both"/>
        <w:rPr>
          <w:rFonts w:ascii="Times New Roman" w:eastAsia="Calibri" w:hAnsi="Times New Roman" w:cs="Times New Roman"/>
          <w:color w:val="000000" w:themeColor="text1"/>
          <w:kern w:val="0"/>
          <w:lang w:eastAsia="zh-CN"/>
          <w14:ligatures w14:val="none"/>
        </w:rPr>
      </w:pPr>
      <w:r w:rsidRPr="00056C38">
        <w:rPr>
          <w:rFonts w:ascii="Times New Roman" w:eastAsia="Times New Roman" w:hAnsi="Times New Roman" w:cs="Times New Roman"/>
          <w:b/>
          <w:bCs/>
          <w:color w:val="000000" w:themeColor="text1"/>
          <w:kern w:val="0"/>
          <w:highlight w:val="lightGray"/>
          <w:u w:val="single"/>
          <w:lang w:eastAsia="zh-CN"/>
          <w14:ligatures w14:val="none"/>
        </w:rPr>
        <w:t>Τι ισχύει για την εξαγορά πλασματικών ετών;</w:t>
      </w:r>
      <w:r w:rsidRPr="00056C38">
        <w:rPr>
          <w:rFonts w:ascii="Times New Roman" w:eastAsia="Times New Roman" w:hAnsi="Times New Roman" w:cs="Times New Roman"/>
          <w:b/>
          <w:bCs/>
          <w:color w:val="000000" w:themeColor="text1"/>
          <w:kern w:val="0"/>
          <w:u w:val="single"/>
          <w:lang w:eastAsia="zh-CN"/>
          <w14:ligatures w14:val="none"/>
        </w:rPr>
        <w:t xml:space="preserve"> </w:t>
      </w:r>
    </w:p>
    <w:p w14:paraId="204F376D" w14:textId="77777777" w:rsidR="00B2575C" w:rsidRPr="00056C38" w:rsidRDefault="00B2575C" w:rsidP="00B2575C">
      <w:pPr>
        <w:shd w:val="clear" w:color="auto" w:fill="FFFFFF"/>
        <w:suppressAutoHyphens/>
        <w:spacing w:after="375" w:line="240" w:lineRule="auto"/>
        <w:contextualSpacing/>
        <w:jc w:val="both"/>
        <w:rPr>
          <w:rFonts w:ascii="Times New Roman" w:eastAsia="Times New Roman" w:hAnsi="Times New Roman" w:cs="Times New Roman"/>
          <w:b/>
          <w:bCs/>
          <w:color w:val="000000"/>
          <w:kern w:val="0"/>
          <w:lang w:eastAsia="zh-CN"/>
          <w14:ligatures w14:val="none"/>
        </w:rPr>
      </w:pPr>
    </w:p>
    <w:p w14:paraId="0701D1D4" w14:textId="77777777" w:rsidR="00B45FF5" w:rsidRPr="00056C38" w:rsidRDefault="00B2575C" w:rsidP="00B45FF5">
      <w:pPr>
        <w:shd w:val="clear" w:color="auto" w:fill="FFFFFF"/>
        <w:suppressAutoHyphens/>
        <w:spacing w:after="375"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Times New Roman" w:hAnsi="Times New Roman" w:cs="Times New Roman"/>
          <w:color w:val="000000"/>
          <w:kern w:val="0"/>
          <w:lang w:eastAsia="zh-CN"/>
          <w14:ligatures w14:val="none"/>
        </w:rPr>
        <w:t xml:space="preserve">Για την εξαγορά πλασματικού χρόνου τέκνων </w:t>
      </w:r>
      <w:r w:rsidRPr="00056C38">
        <w:rPr>
          <w:rFonts w:ascii="Times New Roman" w:eastAsia="Times New Roman" w:hAnsi="Times New Roman" w:cs="Times New Roman"/>
          <w:b/>
          <w:bCs/>
          <w:color w:val="000000"/>
          <w:kern w:val="0"/>
          <w:lang w:eastAsia="zh-CN"/>
          <w14:ligatures w14:val="none"/>
        </w:rPr>
        <w:t>απαιτούνται 15 έτη πραγματικής δημόσιας υπηρεσίας</w:t>
      </w:r>
      <w:r w:rsidRPr="00056C38">
        <w:rPr>
          <w:rFonts w:ascii="Times New Roman" w:eastAsia="Times New Roman" w:hAnsi="Times New Roman" w:cs="Times New Roman"/>
          <w:color w:val="000000"/>
          <w:kern w:val="0"/>
          <w:lang w:eastAsia="zh-CN"/>
          <w14:ligatures w14:val="none"/>
        </w:rPr>
        <w:t xml:space="preserve"> και ο χρόνος αυτός υπολογίζεται τόσο για τη θεμελίωση όσο και για την προσαύξηση της σύνταξης. Για την εξαγορά πλασματικών ετών σπουδών απαιτούνται 12 έτη ασφάλισης είτε στον δημόσιο είτε στον ιδιωτικό τομέα. Αναγνώριση χρόνου σπουδών μπορεί να γίνει και να υπολογιστεί για θεμελίωση μετά την 01-01- 2011. </w:t>
      </w:r>
      <w:r w:rsidRPr="00056C38">
        <w:rPr>
          <w:rFonts w:ascii="Times New Roman" w:eastAsia="Calibri" w:hAnsi="Times New Roman" w:cs="Times New Roman"/>
          <w:kern w:val="0"/>
          <w:lang w:eastAsia="zh-CN"/>
          <w14:ligatures w14:val="none"/>
        </w:rPr>
        <w:t xml:space="preserve">Για τις περιπτώσεις αναγνώρισης προϋπηρεσιών ιδιωτικού τομέα, στρατιωτικής θητείας, προσόντος διορισμού, πλασματικού χρόνου παιδιών, ετών σπουδών, θα πρέπει οι εκπαιδευτικοί να προσκομίζουν τις σχετικές πράξεις ή τους αριθμούς πρωτοκόλλου υποβολής των αιτήσεων.  </w:t>
      </w:r>
    </w:p>
    <w:p w14:paraId="529F2B5E" w14:textId="6B9D3DB1" w:rsidR="00B45FF5" w:rsidRPr="00056C38" w:rsidRDefault="00B125D8" w:rsidP="00B45FF5">
      <w:pPr>
        <w:shd w:val="clear" w:color="auto" w:fill="FFFFFF"/>
        <w:suppressAutoHyphens/>
        <w:spacing w:after="375"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hAnsi="Times New Roman" w:cs="Times New Roman"/>
          <w:noProof/>
          <w:lang w:eastAsia="el-GR"/>
        </w:rPr>
        <w:drawing>
          <wp:anchor distT="0" distB="0" distL="114300" distR="114300" simplePos="0" relativeHeight="251662336" behindDoc="1" locked="0" layoutInCell="1" allowOverlap="1" wp14:anchorId="6B8921EE" wp14:editId="705C4C94">
            <wp:simplePos x="0" y="0"/>
            <wp:positionH relativeFrom="column">
              <wp:posOffset>2476967</wp:posOffset>
            </wp:positionH>
            <wp:positionV relativeFrom="paragraph">
              <wp:posOffset>82764</wp:posOffset>
            </wp:positionV>
            <wp:extent cx="4646930" cy="2400300"/>
            <wp:effectExtent l="0" t="0" r="1270" b="0"/>
            <wp:wrapTight wrapText="bothSides">
              <wp:wrapPolygon edited="0">
                <wp:start x="0" y="0"/>
                <wp:lineTo x="0" y="21429"/>
                <wp:lineTo x="21517" y="21429"/>
                <wp:lineTo x="21517" y="0"/>
                <wp:lineTo x="0" y="0"/>
              </wp:wrapPolygon>
            </wp:wrapTight>
            <wp:docPr id="4" name="Εικόνα 3" descr="Εικόνα που περιέχει κείμενο, ανθρώπινο πρόσωπο, άτομο, ρουχισμό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3" descr="Εικόνα που περιέχει κείμενο, ανθρώπινο πρόσωπο, άτομο, ρουχισμός&#10;&#10;Περιγραφή που δημιουργήθηκε αυτόματ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693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575C" w:rsidRPr="00056C38">
        <w:rPr>
          <w:rFonts w:ascii="Times New Roman" w:eastAsia="Times New Roman" w:hAnsi="Times New Roman" w:cs="Times New Roman"/>
          <w:color w:val="000000"/>
          <w:kern w:val="0"/>
          <w:lang w:eastAsia="zh-CN"/>
          <w14:ligatures w14:val="none"/>
        </w:rPr>
        <w:t xml:space="preserve">Για τον χρόνο ασφάλισης που αναγνωρίζεται πλασματικά ως συντάξιμες αποδοχές λαμβάνονται οι </w:t>
      </w:r>
    </w:p>
    <w:p w14:paraId="268E40C6" w14:textId="33269E8C" w:rsidR="00B2575C" w:rsidRPr="00056C38" w:rsidRDefault="00B2575C" w:rsidP="00B2575C">
      <w:pPr>
        <w:shd w:val="clear" w:color="auto" w:fill="FFFFFF"/>
        <w:suppressAutoHyphens/>
        <w:spacing w:after="375"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Times New Roman" w:hAnsi="Times New Roman" w:cs="Times New Roman"/>
          <w:color w:val="000000"/>
          <w:kern w:val="0"/>
          <w:lang w:eastAsia="zh-CN"/>
          <w14:ligatures w14:val="none"/>
        </w:rPr>
        <w:t xml:space="preserve">αποδοχές επί των οποίων υπολογίστηκε το ποσό της εξαγοράς. </w:t>
      </w:r>
      <w:r w:rsidRPr="00056C38">
        <w:rPr>
          <w:rFonts w:ascii="Times New Roman" w:eastAsia="Times New Roman" w:hAnsi="Times New Roman" w:cs="Times New Roman"/>
          <w:b/>
          <w:bCs/>
          <w:color w:val="000000"/>
          <w:kern w:val="0"/>
          <w:lang w:eastAsia="zh-CN"/>
          <w14:ligatures w14:val="none"/>
        </w:rPr>
        <w:t>Η αίτηση εξαγοράς πλασματικών ετών ασφάλισης μπορεί να γίνει οποτεδήποτε, ακόμα και ταυτόχρονα με την αίτηση συνταξιοδότησης, αλλά σε καμία περίπτωση μετά την αίτηση συνταξιοδότησης.</w:t>
      </w:r>
      <w:r w:rsidRPr="00056C38">
        <w:rPr>
          <w:rFonts w:ascii="Times New Roman" w:eastAsia="Times New Roman" w:hAnsi="Times New Roman" w:cs="Times New Roman"/>
          <w:color w:val="000000"/>
          <w:kern w:val="0"/>
          <w:lang w:eastAsia="zh-CN"/>
          <w14:ligatures w14:val="none"/>
        </w:rPr>
        <w:t xml:space="preserve"> Το κόστος εξαγοράς από 01/01/2020 είναι, πλέον, για τους δημοσίους υπαλλήλους 20% επί των συντάξιμων αποδοχών (βασικός μισθός και τυχόν επίδομα θέσης ευθύνης). Για όσους/όσες είχαν υποβάλει σχετική αίτηση εξαγοράς πλασματικών ετών μέχρι και το 2016 το κόστος εξαγοράς ανέρχεται στο 6,67% επί των συντάξιμων αποδοχών και προσαυξάνεται για τα επόμενα έτη. Το ποσό εξαγοράς μπορεί να καταβληθεί είτε εφάπαξ με έκπτωση 2% για κάθε ακέραιο έτος εξαγοράς δηλαδή εντός 3 μηνών από την κοινοποίηση της απόφασης έκπτωση 2% για κάθε έτος εξαγοράς. Εάν ένας/μία εκπαιδευτικός επιθυμεί να εξαγοράσει 2 πλασματικά χρόνια, θα έχει έκπτωση 4%, ενώ αν θέλει 3 χρόνια τότε είναι η έκπτωση 6% και ούτω καθεξής. Μπορεί και με αντίστοιχες μηνιαίες δόσεις με το συνολικό αριθμό των μηνών πλασματικής ασφάλισης που αναγνωρίζονται με παρακράτηση από τη σύνταξη (ν.4425/2016, άρθρο 1).</w:t>
      </w:r>
    </w:p>
    <w:p w14:paraId="3A57BEA7" w14:textId="77777777" w:rsidR="00B2575C" w:rsidRPr="00056C38" w:rsidRDefault="00B2575C" w:rsidP="00B2575C">
      <w:pPr>
        <w:shd w:val="clear" w:color="auto" w:fill="FFFFFF"/>
        <w:suppressAutoHyphens/>
        <w:spacing w:after="375"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Times New Roman" w:hAnsi="Times New Roman" w:cs="Times New Roman"/>
          <w:b/>
          <w:bCs/>
          <w:color w:val="000000"/>
          <w:kern w:val="0"/>
          <w:lang w:eastAsia="zh-CN"/>
          <w14:ligatures w14:val="none"/>
        </w:rPr>
        <w:t>Ο μέγιστος χρόνος εξαγοράς πλασματικών χρόνος είναι: α) 4 έτη για όσους/ες θεμελιώνουν το 2011 β) 5 έτη για όσους/ες θεμελιώνουν το 2012 γ) 6 έτη για  έτη για όσους/ες θεμελιώνουν το 2013 δ) 7 έτη για όσους/ες θεμελιώνουν το 2014. στον μέγιστο χρόνο εξαγοράς συμπεριλαμβάνονται σπουδές και στρατιωτική θητεία, όχι όμως τα παιδιά. Ο χρόνος εξαγοράς για παιδιά προστίθεται επιπλέον στο μέγιστο χρόνο εξαγοράς. Ο χρόνος αυτός ανέρχεται σε 1 έτος για το πρώτο παιδί, σε 2 επιπλέον έτη για το δεύτερο παιδί και σε 2 επιπλέον για το τρίτο παιδί ( μάξιμουμ 5 χρόνια). Από το 4ο και πάνω δεν αναγνωρίζεται πλασματικός χρόνος.</w:t>
      </w:r>
    </w:p>
    <w:p w14:paraId="10733D30" w14:textId="77777777" w:rsidR="00B2575C" w:rsidRPr="00056C38" w:rsidRDefault="00B2575C" w:rsidP="00B2575C">
      <w:pPr>
        <w:shd w:val="clear" w:color="auto" w:fill="FFFFFF"/>
        <w:suppressAutoHyphens/>
        <w:spacing w:after="375" w:line="240" w:lineRule="auto"/>
        <w:contextualSpacing/>
        <w:jc w:val="both"/>
        <w:rPr>
          <w:rFonts w:ascii="Times New Roman" w:eastAsia="Times New Roman" w:hAnsi="Times New Roman" w:cs="Times New Roman"/>
          <w:b/>
          <w:bCs/>
          <w:color w:val="FF0000"/>
          <w:kern w:val="0"/>
          <w:lang w:eastAsia="zh-CN"/>
          <w14:ligatures w14:val="none"/>
        </w:rPr>
      </w:pPr>
    </w:p>
    <w:p w14:paraId="2FFF1B8D" w14:textId="77777777" w:rsidR="00B2575C" w:rsidRPr="00056C38" w:rsidRDefault="00B2575C" w:rsidP="00B2575C">
      <w:pPr>
        <w:shd w:val="clear" w:color="auto" w:fill="FFFFFF"/>
        <w:suppressAutoHyphens/>
        <w:spacing w:after="375" w:line="240" w:lineRule="auto"/>
        <w:contextualSpacing/>
        <w:jc w:val="both"/>
        <w:rPr>
          <w:rFonts w:ascii="Times New Roman" w:eastAsia="Calibri" w:hAnsi="Times New Roman" w:cs="Times New Roman"/>
          <w:color w:val="000000" w:themeColor="text1"/>
          <w:kern w:val="0"/>
          <w:lang w:eastAsia="zh-CN"/>
          <w14:ligatures w14:val="none"/>
        </w:rPr>
      </w:pPr>
      <w:r w:rsidRPr="00056C38">
        <w:rPr>
          <w:rFonts w:ascii="Times New Roman" w:eastAsia="Times New Roman" w:hAnsi="Times New Roman" w:cs="Times New Roman"/>
          <w:b/>
          <w:bCs/>
          <w:color w:val="000000" w:themeColor="text1"/>
          <w:kern w:val="0"/>
          <w:highlight w:val="lightGray"/>
          <w:lang w:eastAsia="zh-CN"/>
          <w14:ligatures w14:val="none"/>
        </w:rPr>
        <w:t>Ποιο το καθεστώς της προσωρινής σύνταξης;</w:t>
      </w:r>
      <w:r w:rsidRPr="00056C38">
        <w:rPr>
          <w:rFonts w:ascii="Times New Roman" w:eastAsia="Times New Roman" w:hAnsi="Times New Roman" w:cs="Times New Roman"/>
          <w:b/>
          <w:bCs/>
          <w:color w:val="000000" w:themeColor="text1"/>
          <w:kern w:val="0"/>
          <w:lang w:eastAsia="zh-CN"/>
          <w14:ligatures w14:val="none"/>
        </w:rPr>
        <w:t xml:space="preserve"> </w:t>
      </w:r>
    </w:p>
    <w:p w14:paraId="68D0C424" w14:textId="77777777" w:rsidR="00B2575C" w:rsidRPr="00056C38" w:rsidRDefault="00B2575C" w:rsidP="00B2575C">
      <w:pPr>
        <w:shd w:val="clear" w:color="auto" w:fill="FFFFFF"/>
        <w:suppressAutoHyphens/>
        <w:spacing w:after="375" w:line="240" w:lineRule="auto"/>
        <w:contextualSpacing/>
        <w:jc w:val="both"/>
        <w:rPr>
          <w:rFonts w:ascii="Times New Roman" w:eastAsia="Times New Roman" w:hAnsi="Times New Roman" w:cs="Times New Roman"/>
          <w:b/>
          <w:bCs/>
          <w:color w:val="000000"/>
          <w:kern w:val="0"/>
          <w:lang w:eastAsia="zh-CN"/>
          <w14:ligatures w14:val="none"/>
        </w:rPr>
      </w:pPr>
    </w:p>
    <w:p w14:paraId="2C0183B4" w14:textId="77777777" w:rsidR="00B2575C" w:rsidRPr="00056C38" w:rsidRDefault="00B2575C" w:rsidP="00B2575C">
      <w:pPr>
        <w:shd w:val="clear" w:color="auto" w:fill="FFFFFF"/>
        <w:suppressAutoHyphens/>
        <w:spacing w:after="375"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Times New Roman" w:hAnsi="Times New Roman" w:cs="Times New Roman"/>
          <w:color w:val="000000"/>
          <w:kern w:val="0"/>
          <w:lang w:eastAsia="zh-CN"/>
          <w14:ligatures w14:val="none"/>
        </w:rPr>
        <w:t xml:space="preserve">Η προσωρινή σύνταξη που θα καταβληθεί στους/στις </w:t>
      </w:r>
      <w:proofErr w:type="spellStart"/>
      <w:r w:rsidRPr="00056C38">
        <w:rPr>
          <w:rFonts w:ascii="Times New Roman" w:eastAsia="Times New Roman" w:hAnsi="Times New Roman" w:cs="Times New Roman"/>
          <w:color w:val="000000"/>
          <w:kern w:val="0"/>
          <w:lang w:eastAsia="zh-CN"/>
          <w14:ligatures w14:val="none"/>
        </w:rPr>
        <w:t>αποχωρούντες</w:t>
      </w:r>
      <w:proofErr w:type="spellEnd"/>
      <w:r w:rsidRPr="00056C38">
        <w:rPr>
          <w:rFonts w:ascii="Times New Roman" w:eastAsia="Times New Roman" w:hAnsi="Times New Roman" w:cs="Times New Roman"/>
          <w:color w:val="000000"/>
          <w:kern w:val="0"/>
          <w:lang w:eastAsia="zh-CN"/>
          <w14:ligatures w14:val="none"/>
        </w:rPr>
        <w:t xml:space="preserve"> εκπαιδευτικούς υπολογίζεται με το παλαιό καθεστώς καθώς δεν έχει ακόμη ανοίξει το σχετικό πλαίσιο ηλεκτρονικής υποβολής αιτήσεων στον ΕΦΚΑ ώστε να χορηγείται το 80% της σύνταξης. Έτσι </w:t>
      </w:r>
      <w:r w:rsidRPr="00056C38">
        <w:rPr>
          <w:rFonts w:ascii="Times New Roman" w:eastAsia="Times New Roman" w:hAnsi="Times New Roman" w:cs="Times New Roman"/>
          <w:b/>
          <w:bCs/>
          <w:color w:val="000000"/>
          <w:kern w:val="0"/>
          <w:lang w:eastAsia="zh-CN"/>
          <w14:ligatures w14:val="none"/>
        </w:rPr>
        <w:t xml:space="preserve">η προκαταβολή της σύνταξης ισούται με το 50% των αποδοχών κατά τις 31/10/2011 ή με το 60% όταν είναι ο ασφαλισμένος </w:t>
      </w:r>
      <w:proofErr w:type="spellStart"/>
      <w:r w:rsidRPr="00056C38">
        <w:rPr>
          <w:rFonts w:ascii="Times New Roman" w:eastAsia="Times New Roman" w:hAnsi="Times New Roman" w:cs="Times New Roman"/>
          <w:b/>
          <w:bCs/>
          <w:color w:val="000000"/>
          <w:kern w:val="0"/>
          <w:lang w:eastAsia="zh-CN"/>
          <w14:ligatures w14:val="none"/>
        </w:rPr>
        <w:t>τρίτεκνος</w:t>
      </w:r>
      <w:proofErr w:type="spellEnd"/>
      <w:r w:rsidRPr="00056C38">
        <w:rPr>
          <w:rFonts w:ascii="Times New Roman" w:eastAsia="Times New Roman" w:hAnsi="Times New Roman" w:cs="Times New Roman"/>
          <w:b/>
          <w:bCs/>
          <w:color w:val="000000"/>
          <w:kern w:val="0"/>
          <w:lang w:eastAsia="zh-CN"/>
          <w14:ligatures w14:val="none"/>
        </w:rPr>
        <w:t xml:space="preserve"> ή πολύτεκνος</w:t>
      </w:r>
      <w:r w:rsidRPr="00056C38">
        <w:rPr>
          <w:rFonts w:ascii="Times New Roman" w:eastAsia="Times New Roman" w:hAnsi="Times New Roman" w:cs="Times New Roman"/>
          <w:color w:val="000000"/>
          <w:kern w:val="0"/>
          <w:lang w:eastAsia="zh-CN"/>
          <w14:ligatures w14:val="none"/>
        </w:rPr>
        <w:t xml:space="preserve">. Από το ποσό αυτό αφαιρείται ο φόρος εισοδήματος και η κράτηση για υγειονομική περίθαλψη. Η προσωρινή σύνταξη ξεκινά από τις 10 του Οκτωβρίου του έτους που κατέθεσες την αίτηση συνταξιοδότησης. </w:t>
      </w:r>
    </w:p>
    <w:p w14:paraId="46C0EDE5" w14:textId="77777777" w:rsidR="00B2575C" w:rsidRPr="00056C38" w:rsidRDefault="00B2575C" w:rsidP="00B2575C">
      <w:pPr>
        <w:shd w:val="clear" w:color="auto" w:fill="FFFFFF"/>
        <w:suppressAutoHyphens/>
        <w:spacing w:after="375" w:line="240" w:lineRule="auto"/>
        <w:ind w:firstLine="720"/>
        <w:contextualSpacing/>
        <w:jc w:val="both"/>
        <w:rPr>
          <w:rFonts w:ascii="Times New Roman" w:eastAsia="Times New Roman" w:hAnsi="Times New Roman" w:cs="Times New Roman"/>
          <w:color w:val="000000"/>
          <w:kern w:val="0"/>
          <w:lang w:eastAsia="zh-CN"/>
          <w14:ligatures w14:val="none"/>
        </w:rPr>
      </w:pPr>
    </w:p>
    <w:p w14:paraId="72733F9B" w14:textId="77777777" w:rsidR="00B2575C" w:rsidRPr="00056C38" w:rsidRDefault="00B2575C" w:rsidP="00B2575C">
      <w:pPr>
        <w:shd w:val="clear" w:color="auto" w:fill="FFFFFF"/>
        <w:suppressAutoHyphens/>
        <w:spacing w:after="375" w:line="240" w:lineRule="auto"/>
        <w:contextualSpacing/>
        <w:jc w:val="both"/>
        <w:rPr>
          <w:rFonts w:ascii="Times New Roman" w:eastAsia="Calibri" w:hAnsi="Times New Roman" w:cs="Times New Roman"/>
          <w:color w:val="000000" w:themeColor="text1"/>
          <w:kern w:val="0"/>
          <w:lang w:eastAsia="zh-CN"/>
          <w14:ligatures w14:val="none"/>
        </w:rPr>
      </w:pPr>
      <w:r w:rsidRPr="00056C38">
        <w:rPr>
          <w:rFonts w:ascii="Times New Roman" w:eastAsia="Times New Roman" w:hAnsi="Times New Roman" w:cs="Times New Roman"/>
          <w:b/>
          <w:bCs/>
          <w:color w:val="000000" w:themeColor="text1"/>
          <w:kern w:val="0"/>
          <w:highlight w:val="lightGray"/>
          <w:lang w:eastAsia="zh-CN"/>
          <w14:ligatures w14:val="none"/>
        </w:rPr>
        <w:t>Πώς καθορίζονται οι συντάξιμες αποδοχές;</w:t>
      </w:r>
      <w:r w:rsidRPr="00056C38">
        <w:rPr>
          <w:rFonts w:ascii="Times New Roman" w:eastAsia="Times New Roman" w:hAnsi="Times New Roman" w:cs="Times New Roman"/>
          <w:b/>
          <w:bCs/>
          <w:color w:val="000000" w:themeColor="text1"/>
          <w:kern w:val="0"/>
          <w:lang w:eastAsia="zh-CN"/>
          <w14:ligatures w14:val="none"/>
        </w:rPr>
        <w:t xml:space="preserve"> </w:t>
      </w:r>
    </w:p>
    <w:p w14:paraId="4A5C2035" w14:textId="77777777" w:rsidR="00B2575C" w:rsidRPr="00056C38" w:rsidRDefault="00B2575C" w:rsidP="00B2575C">
      <w:pPr>
        <w:shd w:val="clear" w:color="auto" w:fill="FFFFFF"/>
        <w:suppressAutoHyphens/>
        <w:spacing w:after="375" w:line="240" w:lineRule="auto"/>
        <w:contextualSpacing/>
        <w:jc w:val="both"/>
        <w:rPr>
          <w:rFonts w:ascii="Times New Roman" w:eastAsia="Times New Roman" w:hAnsi="Times New Roman" w:cs="Times New Roman"/>
          <w:b/>
          <w:bCs/>
          <w:color w:val="000000"/>
          <w:kern w:val="0"/>
          <w:lang w:eastAsia="zh-CN"/>
          <w14:ligatures w14:val="none"/>
        </w:rPr>
      </w:pPr>
    </w:p>
    <w:p w14:paraId="4B4C77AE" w14:textId="77777777" w:rsidR="00B2575C" w:rsidRPr="00056C38" w:rsidRDefault="00B2575C" w:rsidP="00B2575C">
      <w:pPr>
        <w:shd w:val="clear" w:color="auto" w:fill="FFFFFF"/>
        <w:suppressAutoHyphens/>
        <w:spacing w:after="375"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Times New Roman" w:hAnsi="Times New Roman" w:cs="Times New Roman"/>
          <w:color w:val="000000"/>
          <w:kern w:val="0"/>
          <w:lang w:eastAsia="zh-CN"/>
          <w14:ligatures w14:val="none"/>
        </w:rPr>
        <w:t xml:space="preserve">Ως συντάξιμες αποδοχές λογίζονται </w:t>
      </w:r>
      <w:r w:rsidRPr="00056C38">
        <w:rPr>
          <w:rFonts w:ascii="Times New Roman" w:eastAsia="Times New Roman" w:hAnsi="Times New Roman" w:cs="Times New Roman"/>
          <w:b/>
          <w:bCs/>
          <w:color w:val="000000"/>
          <w:kern w:val="0"/>
          <w:lang w:eastAsia="zh-CN"/>
          <w14:ligatures w14:val="none"/>
        </w:rPr>
        <w:t>η εθνική σύνταξη</w:t>
      </w:r>
      <w:r w:rsidRPr="00056C38">
        <w:rPr>
          <w:rFonts w:ascii="Times New Roman" w:eastAsia="Times New Roman" w:hAnsi="Times New Roman" w:cs="Times New Roman"/>
          <w:color w:val="000000"/>
          <w:kern w:val="0"/>
          <w:lang w:eastAsia="zh-CN"/>
          <w14:ligatures w14:val="none"/>
        </w:rPr>
        <w:t xml:space="preserve">, το ποσό της οποίας και μόνο εγγυάται το κράτος, και το οποίο ανέρχεται στα 426,17 ευρώ και </w:t>
      </w:r>
      <w:r w:rsidRPr="00056C38">
        <w:rPr>
          <w:rFonts w:ascii="Times New Roman" w:eastAsia="Times New Roman" w:hAnsi="Times New Roman" w:cs="Times New Roman"/>
          <w:b/>
          <w:bCs/>
          <w:color w:val="000000"/>
          <w:kern w:val="0"/>
          <w:lang w:eastAsia="zh-CN"/>
          <w14:ligatures w14:val="none"/>
        </w:rPr>
        <w:t>η ανταποδοτική σύνταξη</w:t>
      </w:r>
      <w:r w:rsidRPr="00056C38">
        <w:rPr>
          <w:rFonts w:ascii="Times New Roman" w:eastAsia="Times New Roman" w:hAnsi="Times New Roman" w:cs="Times New Roman"/>
          <w:color w:val="000000"/>
          <w:kern w:val="0"/>
          <w:lang w:eastAsia="zh-CN"/>
          <w14:ligatures w14:val="none"/>
        </w:rPr>
        <w:t xml:space="preserve"> για τον υπολογισμό της οποίας λαμβάνεται ο Μ.Ο. των μηνιαίων αποδοχών του ασφαλισμένου επί των οποίων έγιναν κρατήσεις για την κύρια σύνταξη από 01-01-2002 (έναρξη μηχανογράφησης) έως την ημερομηνία εξόδου από την υπηρεσία πολλαπλασιαζόμενες με τους συντελεστές αναπλήρωσης που ξεκινούν από 11,55% για 15 έτη ασφάλισης, φτάνουν στο 20,68% για 25, στο 37,31% για 35 και καταλήγουν στο 50% για 40 έτη ασφάλισης.</w:t>
      </w:r>
    </w:p>
    <w:p w14:paraId="4F9833AA" w14:textId="77777777" w:rsidR="00B2575C" w:rsidRPr="00056C38" w:rsidRDefault="00B2575C" w:rsidP="00B2575C">
      <w:pPr>
        <w:shd w:val="clear" w:color="auto" w:fill="FFFFFF"/>
        <w:suppressAutoHyphens/>
        <w:spacing w:after="375"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Times New Roman" w:hAnsi="Times New Roman" w:cs="Times New Roman"/>
          <w:color w:val="000000"/>
          <w:kern w:val="0"/>
          <w:lang w:eastAsia="zh-CN"/>
          <w14:ligatures w14:val="none"/>
        </w:rPr>
        <w:t>Ενημερωτικά να αναφέρουμε πως τα σημερινά δεδομένα έχουν ως εξής:</w:t>
      </w:r>
    </w:p>
    <w:p w14:paraId="1D02D85A" w14:textId="0BE7DAB0" w:rsidR="00B2575C" w:rsidRPr="00056C38" w:rsidRDefault="00B2575C" w:rsidP="00B2575C">
      <w:pPr>
        <w:numPr>
          <w:ilvl w:val="0"/>
          <w:numId w:val="3"/>
        </w:numPr>
        <w:shd w:val="clear" w:color="auto" w:fill="FFFFFF"/>
        <w:suppressAutoHyphens/>
        <w:spacing w:after="375" w:line="240" w:lineRule="auto"/>
        <w:contextualSpacing/>
        <w:jc w:val="both"/>
        <w:rPr>
          <w:rFonts w:ascii="Times New Roman" w:eastAsia="Calibri" w:hAnsi="Times New Roman" w:cs="Times New Roman"/>
          <w:kern w:val="0"/>
          <w:lang w:eastAsia="zh-CN"/>
          <w14:ligatures w14:val="none"/>
        </w:rPr>
      </w:pPr>
      <w:r w:rsidRPr="00056C38">
        <w:rPr>
          <w:rFonts w:ascii="Times New Roman" w:eastAsia="Times New Roman" w:hAnsi="Times New Roman" w:cs="Times New Roman"/>
          <w:color w:val="000000"/>
          <w:kern w:val="0"/>
          <w:lang w:eastAsia="zh-CN"/>
          <w14:ligatures w14:val="none"/>
        </w:rPr>
        <w:t>Με 35 χρόνια μονιμότητα το σύνολο κυρίας σύνταξη</w:t>
      </w:r>
      <w:r w:rsidR="0042501B" w:rsidRPr="00056C38">
        <w:rPr>
          <w:rFonts w:ascii="Times New Roman" w:eastAsia="Times New Roman" w:hAnsi="Times New Roman" w:cs="Times New Roman"/>
          <w:color w:val="000000"/>
          <w:kern w:val="0"/>
          <w:lang w:eastAsia="zh-CN"/>
          <w14:ligatures w14:val="none"/>
        </w:rPr>
        <w:t>ς</w:t>
      </w:r>
      <w:r w:rsidRPr="00056C38">
        <w:rPr>
          <w:rFonts w:ascii="Times New Roman" w:eastAsia="Times New Roman" w:hAnsi="Times New Roman" w:cs="Times New Roman"/>
          <w:color w:val="000000"/>
          <w:kern w:val="0"/>
          <w:lang w:eastAsia="zh-CN"/>
          <w14:ligatures w14:val="none"/>
        </w:rPr>
        <w:t>, επικουρικής και μετοχικού είναι καθαρά περίπου 1.250 ευρώ και με 40 χρόνια 1.450 ευρώ καθαρά.</w:t>
      </w:r>
    </w:p>
    <w:p w14:paraId="1132B523" w14:textId="77777777" w:rsidR="00B2575C" w:rsidRPr="00056C38" w:rsidRDefault="00B2575C" w:rsidP="00B2575C">
      <w:pPr>
        <w:numPr>
          <w:ilvl w:val="0"/>
          <w:numId w:val="3"/>
        </w:numPr>
        <w:shd w:val="clear" w:color="auto" w:fill="FFFFFF"/>
        <w:suppressAutoHyphens/>
        <w:spacing w:after="375" w:line="240" w:lineRule="auto"/>
        <w:contextualSpacing/>
        <w:jc w:val="both"/>
        <w:rPr>
          <w:rFonts w:ascii="Times New Roman" w:eastAsia="Calibri" w:hAnsi="Times New Roman" w:cs="Times New Roman"/>
          <w:kern w:val="0"/>
          <w:lang w:eastAsia="zh-CN"/>
          <w14:ligatures w14:val="none"/>
        </w:rPr>
      </w:pPr>
      <w:r w:rsidRPr="00056C38">
        <w:rPr>
          <w:rFonts w:ascii="Times New Roman" w:eastAsia="Times New Roman" w:hAnsi="Times New Roman" w:cs="Times New Roman"/>
          <w:color w:val="000000"/>
          <w:kern w:val="0"/>
          <w:lang w:eastAsia="zh-CN"/>
          <w14:ligatures w14:val="none"/>
        </w:rPr>
        <w:t>Η εθνική σύνταξη για 20 χρόνια ασφάλισης  426,17 ευρώ.</w:t>
      </w:r>
    </w:p>
    <w:p w14:paraId="615BBB48" w14:textId="77777777" w:rsidR="00B2575C" w:rsidRPr="00056C38" w:rsidRDefault="00B2575C" w:rsidP="00B2575C">
      <w:pPr>
        <w:numPr>
          <w:ilvl w:val="0"/>
          <w:numId w:val="3"/>
        </w:numPr>
        <w:shd w:val="clear" w:color="auto" w:fill="FFFFFF"/>
        <w:suppressAutoHyphens/>
        <w:spacing w:after="375" w:line="240" w:lineRule="auto"/>
        <w:contextualSpacing/>
        <w:jc w:val="both"/>
        <w:rPr>
          <w:rFonts w:ascii="Times New Roman" w:eastAsia="Calibri" w:hAnsi="Times New Roman" w:cs="Times New Roman"/>
          <w:kern w:val="0"/>
          <w:lang w:eastAsia="zh-CN"/>
          <w14:ligatures w14:val="none"/>
        </w:rPr>
      </w:pPr>
      <w:r w:rsidRPr="00056C38">
        <w:rPr>
          <w:rFonts w:ascii="Times New Roman" w:eastAsia="Times New Roman" w:hAnsi="Times New Roman" w:cs="Times New Roman"/>
          <w:color w:val="000000"/>
          <w:kern w:val="0"/>
          <w:lang w:eastAsia="zh-CN"/>
          <w14:ligatures w14:val="none"/>
        </w:rPr>
        <w:t>Για να έχεις σύνταξη, δηλ. την κατώτερη, πρέπει να έχεις 15 χρόνια ασφάλισης και εθνική σύνταξη 426,17 ευρώ συν την ανταποδοτική, αλλιώς δε θεμελιώνεται καθόλου σύνταξη.</w:t>
      </w:r>
    </w:p>
    <w:p w14:paraId="172CA282" w14:textId="77777777" w:rsidR="00B2575C" w:rsidRPr="00056C38" w:rsidRDefault="00B2575C" w:rsidP="00B2575C">
      <w:pPr>
        <w:numPr>
          <w:ilvl w:val="0"/>
          <w:numId w:val="3"/>
        </w:numPr>
        <w:shd w:val="clear" w:color="auto" w:fill="FFFFFF"/>
        <w:suppressAutoHyphens/>
        <w:spacing w:after="375" w:line="240" w:lineRule="auto"/>
        <w:contextualSpacing/>
        <w:jc w:val="both"/>
        <w:rPr>
          <w:rFonts w:ascii="Times New Roman" w:eastAsia="Calibri" w:hAnsi="Times New Roman" w:cs="Times New Roman"/>
          <w:kern w:val="0"/>
          <w:lang w:eastAsia="zh-CN"/>
          <w14:ligatures w14:val="none"/>
        </w:rPr>
      </w:pPr>
      <w:r w:rsidRPr="00056C38">
        <w:rPr>
          <w:rFonts w:ascii="Times New Roman" w:eastAsia="Times New Roman" w:hAnsi="Times New Roman" w:cs="Times New Roman"/>
          <w:color w:val="000000"/>
          <w:kern w:val="0"/>
          <w:lang w:eastAsia="zh-CN"/>
          <w14:ligatures w14:val="none"/>
        </w:rPr>
        <w:t>Η ανεργία δεν εξαγοράζεται για τους δημόσιους υπαλλήλους ενώ στον ιδιωτικό τομέα υπάρχει αυτή η δυνατότητα.</w:t>
      </w:r>
    </w:p>
    <w:p w14:paraId="2663178A" w14:textId="77777777" w:rsidR="00B2575C" w:rsidRPr="00056C38" w:rsidRDefault="00B2575C" w:rsidP="00B2575C">
      <w:pPr>
        <w:shd w:val="clear" w:color="auto" w:fill="FFFFFF"/>
        <w:suppressAutoHyphens/>
        <w:spacing w:after="375" w:line="240" w:lineRule="auto"/>
        <w:ind w:firstLine="720"/>
        <w:contextualSpacing/>
        <w:jc w:val="both"/>
        <w:rPr>
          <w:rFonts w:ascii="Times New Roman" w:eastAsia="Times New Roman" w:hAnsi="Times New Roman" w:cs="Times New Roman"/>
          <w:color w:val="000000"/>
          <w:kern w:val="0"/>
          <w:lang w:eastAsia="zh-CN"/>
          <w14:ligatures w14:val="none"/>
        </w:rPr>
      </w:pPr>
    </w:p>
    <w:p w14:paraId="63C52C8D" w14:textId="77777777" w:rsidR="00B2575C" w:rsidRPr="00056C38" w:rsidRDefault="00B2575C" w:rsidP="00B2575C">
      <w:pPr>
        <w:shd w:val="clear" w:color="auto" w:fill="FFFFFF"/>
        <w:suppressAutoHyphens/>
        <w:spacing w:after="375" w:line="240" w:lineRule="auto"/>
        <w:contextualSpacing/>
        <w:jc w:val="both"/>
        <w:rPr>
          <w:rFonts w:ascii="Times New Roman" w:eastAsia="Calibri" w:hAnsi="Times New Roman" w:cs="Times New Roman"/>
          <w:color w:val="000000" w:themeColor="text1"/>
          <w:kern w:val="0"/>
          <w:lang w:eastAsia="zh-CN"/>
          <w14:ligatures w14:val="none"/>
        </w:rPr>
      </w:pPr>
      <w:r w:rsidRPr="00056C38">
        <w:rPr>
          <w:rFonts w:ascii="Times New Roman" w:eastAsia="Times New Roman" w:hAnsi="Times New Roman" w:cs="Times New Roman"/>
          <w:b/>
          <w:bCs/>
          <w:color w:val="000000" w:themeColor="text1"/>
          <w:kern w:val="0"/>
          <w:highlight w:val="lightGray"/>
          <w:lang w:eastAsia="zh-CN"/>
          <w14:ligatures w14:val="none"/>
        </w:rPr>
        <w:t>Μπορώ να αποχωρήσω με μειωμένη σύνταξη;</w:t>
      </w:r>
      <w:r w:rsidRPr="00056C38">
        <w:rPr>
          <w:rFonts w:ascii="Times New Roman" w:eastAsia="Times New Roman" w:hAnsi="Times New Roman" w:cs="Times New Roman"/>
          <w:b/>
          <w:bCs/>
          <w:color w:val="000000" w:themeColor="text1"/>
          <w:kern w:val="0"/>
          <w:lang w:eastAsia="zh-CN"/>
          <w14:ligatures w14:val="none"/>
        </w:rPr>
        <w:t xml:space="preserve"> </w:t>
      </w:r>
    </w:p>
    <w:p w14:paraId="1E4B0F44" w14:textId="77777777" w:rsidR="00B2575C" w:rsidRPr="00056C38" w:rsidRDefault="00B2575C" w:rsidP="00B2575C">
      <w:pPr>
        <w:shd w:val="clear" w:color="auto" w:fill="FFFFFF"/>
        <w:suppressAutoHyphens/>
        <w:spacing w:after="375" w:line="240" w:lineRule="auto"/>
        <w:contextualSpacing/>
        <w:jc w:val="both"/>
        <w:rPr>
          <w:rFonts w:ascii="Times New Roman" w:eastAsia="Times New Roman" w:hAnsi="Times New Roman" w:cs="Times New Roman"/>
          <w:b/>
          <w:bCs/>
          <w:color w:val="000000"/>
          <w:kern w:val="0"/>
          <w:lang w:eastAsia="zh-CN"/>
          <w14:ligatures w14:val="none"/>
        </w:rPr>
      </w:pPr>
    </w:p>
    <w:p w14:paraId="409568B6" w14:textId="77777777" w:rsidR="00B2575C" w:rsidRPr="00056C38" w:rsidRDefault="00B2575C" w:rsidP="00B2575C">
      <w:pPr>
        <w:shd w:val="clear" w:color="auto" w:fill="FFFFFF"/>
        <w:suppressAutoHyphens/>
        <w:spacing w:after="375"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Times New Roman" w:hAnsi="Times New Roman" w:cs="Times New Roman"/>
          <w:color w:val="000000"/>
          <w:kern w:val="0"/>
          <w:lang w:eastAsia="zh-CN"/>
          <w14:ligatures w14:val="none"/>
        </w:rPr>
        <w:t>Τα όρια ηλικίας για μειωμένη σύνταξη δεν έχουν αλλάξει με τους ν.4336/2015 και ν.4337/2015 και παραμένουν τα ίδια με αυτά που προέβλεπαν οι συνταξιοδοτικές διατάξεις του ν.3865/2010. Συγκεκριμένα, με μειωμένη σύνταξη μπορούν να αποχωρήσουν:</w:t>
      </w:r>
    </w:p>
    <w:p w14:paraId="3EDEF31F" w14:textId="77777777" w:rsidR="00B2575C" w:rsidRPr="00056C38" w:rsidRDefault="00B2575C" w:rsidP="00B2575C">
      <w:pPr>
        <w:shd w:val="clear" w:color="auto" w:fill="FFFFFF"/>
        <w:suppressAutoHyphens/>
        <w:spacing w:after="0"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Times New Roman" w:hAnsi="Times New Roman" w:cs="Times New Roman"/>
          <w:b/>
          <w:bCs/>
          <w:color w:val="000000"/>
          <w:kern w:val="0"/>
          <w:lang w:eastAsia="zh-CN"/>
          <w14:ligatures w14:val="none"/>
        </w:rPr>
        <w:t xml:space="preserve">Α) </w:t>
      </w:r>
      <w:r w:rsidRPr="00056C38">
        <w:rPr>
          <w:rFonts w:ascii="Times New Roman" w:eastAsia="Times New Roman" w:hAnsi="Times New Roman" w:cs="Times New Roman"/>
          <w:color w:val="000000"/>
          <w:kern w:val="0"/>
          <w:lang w:eastAsia="zh-CN"/>
          <w14:ligatures w14:val="none"/>
        </w:rPr>
        <w:t>Άνδρες και γυναίκες με 25ετία ως το 2010 (χωρίς ανήλικο τέκνο), στο 60ο και το 55ο έτος τους αντίστοιχα, διορισμένοι είτε πριν είτε μετά το 1983, όποτε αυτό συμπληρωθεί.</w:t>
      </w:r>
    </w:p>
    <w:p w14:paraId="0A21C069" w14:textId="77777777" w:rsidR="00B2575C" w:rsidRPr="00056C38" w:rsidRDefault="00B2575C" w:rsidP="00B2575C">
      <w:pPr>
        <w:shd w:val="clear" w:color="auto" w:fill="FFFFFF"/>
        <w:suppressAutoHyphens/>
        <w:spacing w:after="0"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Times New Roman" w:hAnsi="Times New Roman" w:cs="Times New Roman"/>
          <w:b/>
          <w:bCs/>
          <w:color w:val="000000"/>
          <w:kern w:val="0"/>
          <w:lang w:eastAsia="zh-CN"/>
          <w14:ligatures w14:val="none"/>
        </w:rPr>
        <w:t xml:space="preserve">Β) </w:t>
      </w:r>
      <w:r w:rsidRPr="00056C38">
        <w:rPr>
          <w:rFonts w:ascii="Times New Roman" w:eastAsia="Times New Roman" w:hAnsi="Times New Roman" w:cs="Times New Roman"/>
          <w:color w:val="000000"/>
          <w:kern w:val="0"/>
          <w:lang w:eastAsia="zh-CN"/>
          <w14:ligatures w14:val="none"/>
        </w:rPr>
        <w:t>Άνδρες και γυναίκες που είχαν 25ετία το 2011 ή το 2012 (χωρίς ανήλικο τέκνο) μπορούν να αποχωρήσουν με μειωμένη σύνταξη, όταν συμπληρώσουν το 56ο ή 58ο έτος της ηλικίας τους αντίστοιχα.</w:t>
      </w:r>
    </w:p>
    <w:p w14:paraId="4BDF2EF2" w14:textId="77777777" w:rsidR="00B2575C" w:rsidRPr="00056C38" w:rsidRDefault="00B2575C" w:rsidP="00B2575C">
      <w:pPr>
        <w:shd w:val="clear" w:color="auto" w:fill="FFFFFF"/>
        <w:suppressAutoHyphens/>
        <w:spacing w:after="0"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Times New Roman" w:hAnsi="Times New Roman" w:cs="Times New Roman"/>
          <w:b/>
          <w:bCs/>
          <w:color w:val="000000"/>
          <w:kern w:val="0"/>
          <w:lang w:eastAsia="zh-CN"/>
          <w14:ligatures w14:val="none"/>
        </w:rPr>
        <w:t xml:space="preserve">Γ) </w:t>
      </w:r>
      <w:r w:rsidRPr="00056C38">
        <w:rPr>
          <w:rFonts w:ascii="Times New Roman" w:eastAsia="Times New Roman" w:hAnsi="Times New Roman" w:cs="Times New Roman"/>
          <w:color w:val="000000"/>
          <w:kern w:val="0"/>
          <w:lang w:eastAsia="zh-CN"/>
          <w14:ligatures w14:val="none"/>
        </w:rPr>
        <w:t>Άνδρες και γυναίκες με 25ετία από το 2013 και μετά αποχωρούν με μειωμένη στα 62 έτη.</w:t>
      </w:r>
    </w:p>
    <w:p w14:paraId="4D6B9643" w14:textId="1B29C78D" w:rsidR="00B2575C" w:rsidRPr="00056C38" w:rsidRDefault="00B2575C" w:rsidP="00B45FF5">
      <w:pPr>
        <w:shd w:val="clear" w:color="auto" w:fill="FFFFFF"/>
        <w:suppressAutoHyphens/>
        <w:spacing w:after="375"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Times New Roman" w:hAnsi="Times New Roman" w:cs="Times New Roman"/>
          <w:color w:val="000000"/>
          <w:kern w:val="0"/>
          <w:lang w:eastAsia="zh-CN"/>
          <w14:ligatures w14:val="none"/>
        </w:rPr>
        <w:t>Όσοι συνταξιοδοτηθούν με μειωμένη σύνταξη έχουν ποινή 6% για κάθε έτος που υπολείπεται του αντίστοιχου ορίου ηλικίας για πλήρη σύνταξη με τα γενικά όρια ηλικίας συνταξιοδότησης, σύμφωνα με τον πίνακα 2 του ν.4336/2015. Η ποινή εφαρμόζεται στο ποσό της Εθνικής Σύνταξης (426,17) με ανώτατο όριο το 30%, δηλ. Τα 124,85€ και δεν μπορεί να υπερβεί το ποσό αυτό. Η μείωση της Εθνικής Σύνταξης που θα προκύψει θα είναι εφ’ όρου ζωής. Στην περίπτωση μειωμένης σύνταξης, το ίδιο ποσοστό μείωσης (έως 30%) ισχύει και στην επικουρική σύνταξη από το Ενιαίο Ταμείο Επικουρικής Ασφάλισης &amp; Εφάπαξ Παροχών (ΕΤΕΑΕΠ – πρώην ΤΕΑΔΥ) για τα έτη ασφάλισης έως 31-12-2014.</w:t>
      </w:r>
    </w:p>
    <w:p w14:paraId="337054EB" w14:textId="77777777" w:rsidR="00B2575C" w:rsidRPr="00056C38" w:rsidRDefault="00B2575C" w:rsidP="00B2575C">
      <w:pPr>
        <w:shd w:val="clear" w:color="auto" w:fill="FFFFFF"/>
        <w:suppressAutoHyphens/>
        <w:spacing w:after="375" w:line="240" w:lineRule="auto"/>
        <w:contextualSpacing/>
        <w:jc w:val="both"/>
        <w:rPr>
          <w:rFonts w:ascii="Times New Roman" w:eastAsia="Calibri" w:hAnsi="Times New Roman" w:cs="Times New Roman"/>
          <w:kern w:val="0"/>
          <w:lang w:eastAsia="zh-CN"/>
          <w14:ligatures w14:val="none"/>
        </w:rPr>
      </w:pPr>
    </w:p>
    <w:p w14:paraId="77768745" w14:textId="77777777" w:rsidR="00B2575C" w:rsidRPr="00056C38" w:rsidRDefault="00B2575C" w:rsidP="00B2575C">
      <w:pPr>
        <w:shd w:val="clear" w:color="auto" w:fill="FFFFFF"/>
        <w:suppressAutoHyphens/>
        <w:spacing w:after="375" w:line="240" w:lineRule="auto"/>
        <w:contextualSpacing/>
        <w:jc w:val="both"/>
        <w:rPr>
          <w:rFonts w:ascii="Times New Roman" w:eastAsia="Calibri" w:hAnsi="Times New Roman" w:cs="Times New Roman"/>
          <w:color w:val="000000" w:themeColor="text1"/>
          <w:kern w:val="0"/>
          <w:lang w:eastAsia="zh-CN"/>
          <w14:ligatures w14:val="none"/>
        </w:rPr>
      </w:pPr>
      <w:r w:rsidRPr="00056C38">
        <w:rPr>
          <w:rFonts w:ascii="Times New Roman" w:eastAsia="Times New Roman" w:hAnsi="Times New Roman" w:cs="Times New Roman"/>
          <w:b/>
          <w:bCs/>
          <w:color w:val="000000" w:themeColor="text1"/>
          <w:kern w:val="0"/>
          <w:highlight w:val="lightGray"/>
          <w:lang w:eastAsia="zh-CN"/>
          <w14:ligatures w14:val="none"/>
        </w:rPr>
        <w:t>Τι ισχύει για την επικουρική σύνταξη;</w:t>
      </w:r>
      <w:r w:rsidRPr="00056C38">
        <w:rPr>
          <w:rFonts w:ascii="Times New Roman" w:eastAsia="Times New Roman" w:hAnsi="Times New Roman" w:cs="Times New Roman"/>
          <w:b/>
          <w:bCs/>
          <w:color w:val="000000" w:themeColor="text1"/>
          <w:kern w:val="0"/>
          <w:lang w:eastAsia="zh-CN"/>
          <w14:ligatures w14:val="none"/>
        </w:rPr>
        <w:t xml:space="preserve"> </w:t>
      </w:r>
    </w:p>
    <w:p w14:paraId="19306259" w14:textId="77777777" w:rsidR="00B2575C" w:rsidRPr="00056C38" w:rsidRDefault="00B2575C" w:rsidP="00B2575C">
      <w:pPr>
        <w:shd w:val="clear" w:color="auto" w:fill="FFFFFF"/>
        <w:suppressAutoHyphens/>
        <w:spacing w:after="375" w:line="240" w:lineRule="auto"/>
        <w:contextualSpacing/>
        <w:jc w:val="both"/>
        <w:rPr>
          <w:rFonts w:ascii="Times New Roman" w:eastAsia="Calibri" w:hAnsi="Times New Roman" w:cs="Times New Roman"/>
          <w:kern w:val="0"/>
          <w:lang w:eastAsia="zh-CN"/>
          <w14:ligatures w14:val="none"/>
        </w:rPr>
      </w:pPr>
    </w:p>
    <w:p w14:paraId="7039A29B" w14:textId="77777777" w:rsidR="00B2575C" w:rsidRPr="00056C38" w:rsidRDefault="00B2575C" w:rsidP="00B2575C">
      <w:pPr>
        <w:shd w:val="clear" w:color="auto" w:fill="FFFFFF"/>
        <w:suppressAutoHyphens/>
        <w:spacing w:after="375" w:line="240" w:lineRule="auto"/>
        <w:contextualSpacing/>
        <w:jc w:val="both"/>
        <w:rPr>
          <w:rFonts w:ascii="Times New Roman" w:eastAsia="Calibri" w:hAnsi="Times New Roman" w:cs="Times New Roman"/>
          <w:kern w:val="0"/>
          <w:lang w:eastAsia="zh-CN"/>
          <w14:ligatures w14:val="none"/>
        </w:rPr>
      </w:pPr>
      <w:r w:rsidRPr="00056C38">
        <w:rPr>
          <w:rFonts w:ascii="Times New Roman" w:eastAsia="Times New Roman" w:hAnsi="Times New Roman" w:cs="Times New Roman"/>
          <w:b/>
          <w:bCs/>
          <w:color w:val="000000"/>
          <w:kern w:val="0"/>
          <w:lang w:eastAsia="zh-CN"/>
          <w14:ligatures w14:val="none"/>
        </w:rPr>
        <w:tab/>
      </w:r>
      <w:r w:rsidRPr="00056C38">
        <w:rPr>
          <w:rFonts w:ascii="Times New Roman" w:eastAsia="Times New Roman" w:hAnsi="Times New Roman" w:cs="Times New Roman"/>
          <w:b/>
          <w:bCs/>
          <w:color w:val="000000"/>
          <w:kern w:val="0"/>
          <w:u w:val="single"/>
          <w:lang w:eastAsia="zh-CN"/>
          <w14:ligatures w14:val="none"/>
        </w:rPr>
        <w:t>ΤΕΑΔΥ</w:t>
      </w:r>
    </w:p>
    <w:p w14:paraId="6E200FF0" w14:textId="77777777" w:rsidR="00B2575C" w:rsidRPr="00056C38" w:rsidRDefault="00B2575C" w:rsidP="00B2575C">
      <w:pPr>
        <w:shd w:val="clear" w:color="auto" w:fill="FFFFFF"/>
        <w:suppressAutoHyphens/>
        <w:spacing w:after="375"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Times New Roman" w:hAnsi="Times New Roman" w:cs="Times New Roman"/>
          <w:b/>
          <w:bCs/>
          <w:color w:val="000000"/>
          <w:kern w:val="0"/>
          <w:lang w:eastAsia="zh-CN"/>
          <w14:ligatures w14:val="none"/>
        </w:rPr>
        <w:t>Σύμφωνα με πρόσφατη νομοθεσία, αρκεί πλέον και στο δημόσιο η θεμελίωση επικουρικής σύνταξης με 15ετία και δεν απαιτείται ούτε συμφέρει η εξαγορά πλασματικού χρόνου στο ΤΕΑΔΥ για προσαύξηση της σύνταξης</w:t>
      </w:r>
    </w:p>
    <w:p w14:paraId="5F105F4D" w14:textId="77777777" w:rsidR="00B2575C" w:rsidRPr="00056C38" w:rsidRDefault="00B2575C" w:rsidP="00B2575C">
      <w:pPr>
        <w:shd w:val="clear" w:color="auto" w:fill="FFFFFF"/>
        <w:suppressAutoHyphens/>
        <w:spacing w:after="375"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Times New Roman" w:hAnsi="Times New Roman" w:cs="Times New Roman"/>
          <w:color w:val="000000"/>
          <w:kern w:val="0"/>
          <w:lang w:eastAsia="zh-CN"/>
          <w14:ligatures w14:val="none"/>
        </w:rPr>
        <w:t xml:space="preserve">Για το πρώην ΤΕΑΔΥ και νυν ΕΤΕΑΕΠ η επικουρική σύνταξη ξεκινά από τα 110 ευρώ για 25 έτη ασφάλισης και </w:t>
      </w:r>
      <w:r w:rsidRPr="00056C38">
        <w:rPr>
          <w:rFonts w:ascii="Times New Roman" w:eastAsia="Times New Roman" w:hAnsi="Times New Roman" w:cs="Times New Roman"/>
          <w:b/>
          <w:bCs/>
          <w:color w:val="000000"/>
          <w:kern w:val="0"/>
          <w:lang w:eastAsia="zh-CN"/>
          <w14:ligatures w14:val="none"/>
        </w:rPr>
        <w:t xml:space="preserve"> </w:t>
      </w:r>
      <w:r w:rsidRPr="00056C38">
        <w:rPr>
          <w:rFonts w:ascii="Times New Roman" w:eastAsia="Times New Roman" w:hAnsi="Times New Roman" w:cs="Times New Roman"/>
          <w:color w:val="000000"/>
          <w:kern w:val="0"/>
          <w:lang w:eastAsia="zh-CN"/>
          <w14:ligatures w14:val="none"/>
        </w:rPr>
        <w:t>μπορεί να φτάσει έως και 250 ευρώ για 35 έτη. 1) Τμήμα της σύνταξης που αντιστοιχεί στον χρόνο ασφάλισης του/της εκπαιδευτικού έως 31/12/2014 υπολογίζεται με βάση ποσοστό αναπλήρωσης 0,45 για κάθε έτος ασφάλισης επί των συντάξιμων αποδοχών  που υπεβλήθησαν σε εισφορές υπέρ επικουρικής ασφάλισης ( συντάξιμες αποδοχές Χ έτη ασφάλισης Χ 0,45). 2) Τμήμα της σύνταξης που αντιστοιχεί στον χρόνο ασφάλισης του/της εκπαιδευτικού έως 1/1/2015 και εφεξής υπολογίζεται με το διανεμητικό σύστημα προκαθορισμένων εισφορών με νοητή κεφαλαιοποίηση. Ουσιαστικά, για το διάστημα αυτό ο /η εκπαιδευτικός λαμβάνει άτοκη επιστροφή των εισφορών που έχει καταβάλει.</w:t>
      </w:r>
    </w:p>
    <w:p w14:paraId="1224E338" w14:textId="77777777" w:rsidR="00B2575C" w:rsidRPr="00056C38" w:rsidRDefault="00B2575C" w:rsidP="00B2575C">
      <w:pPr>
        <w:shd w:val="clear" w:color="auto" w:fill="FFFFFF"/>
        <w:suppressAutoHyphens/>
        <w:spacing w:after="375" w:line="240" w:lineRule="auto"/>
        <w:ind w:firstLine="720"/>
        <w:contextualSpacing/>
        <w:jc w:val="both"/>
        <w:rPr>
          <w:rFonts w:ascii="Times New Roman" w:eastAsia="Calibri" w:hAnsi="Times New Roman" w:cs="Times New Roman"/>
          <w:kern w:val="0"/>
          <w:lang w:eastAsia="zh-CN"/>
          <w14:ligatures w14:val="none"/>
        </w:rPr>
      </w:pPr>
    </w:p>
    <w:p w14:paraId="2C2D9172" w14:textId="77777777" w:rsidR="00B2575C" w:rsidRPr="00056C38" w:rsidRDefault="00B2575C" w:rsidP="00B2575C">
      <w:pPr>
        <w:shd w:val="clear" w:color="auto" w:fill="FFFFFF"/>
        <w:suppressAutoHyphens/>
        <w:spacing w:after="375"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Times New Roman" w:hAnsi="Times New Roman" w:cs="Times New Roman"/>
          <w:b/>
          <w:bCs/>
          <w:color w:val="000000"/>
          <w:kern w:val="0"/>
          <w:u w:val="single"/>
          <w:lang w:eastAsia="zh-CN"/>
          <w14:ligatures w14:val="none"/>
        </w:rPr>
        <w:t>Μ.Τ.Π.Υ.</w:t>
      </w:r>
    </w:p>
    <w:p w14:paraId="6B317B6F" w14:textId="77777777" w:rsidR="00B2575C" w:rsidRPr="00056C38" w:rsidRDefault="00B2575C" w:rsidP="00B2575C">
      <w:pPr>
        <w:shd w:val="clear" w:color="auto" w:fill="FFFFFF"/>
        <w:suppressAutoHyphens/>
        <w:spacing w:after="375"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Times New Roman" w:hAnsi="Times New Roman" w:cs="Times New Roman"/>
          <w:color w:val="000000"/>
          <w:kern w:val="0"/>
          <w:lang w:eastAsia="zh-CN"/>
          <w14:ligatures w14:val="none"/>
        </w:rPr>
        <w:t xml:space="preserve">Ο εκπαιδευτικός θεμελιώνει δικαίωμα για μέρισμα αν </w:t>
      </w:r>
      <w:r w:rsidRPr="00056C38">
        <w:rPr>
          <w:rFonts w:ascii="Times New Roman" w:eastAsia="Times New Roman" w:hAnsi="Times New Roman" w:cs="Times New Roman"/>
          <w:b/>
          <w:bCs/>
          <w:color w:val="000000"/>
          <w:kern w:val="0"/>
          <w:lang w:eastAsia="zh-CN"/>
          <w14:ligatures w14:val="none"/>
        </w:rPr>
        <w:t xml:space="preserve">1) απομακρυνθεί από την υπηρεσία έχει 20 χρόνια συνολικής συμμετοχής στην ασφάλιση του ταμείου και δικαιωθεί σύνταξης. </w:t>
      </w:r>
      <w:r w:rsidRPr="00056C38">
        <w:rPr>
          <w:rFonts w:ascii="Times New Roman" w:eastAsia="Times New Roman" w:hAnsi="Times New Roman" w:cs="Times New Roman"/>
          <w:color w:val="000000"/>
          <w:kern w:val="0"/>
          <w:lang w:eastAsia="zh-CN"/>
          <w14:ligatures w14:val="none"/>
        </w:rPr>
        <w:t>2) απολυθεί από την υπηρεσία λόγω ορίου ηλικίας ή 35ετίας ή κατάργησης της θέσης κι έχει 15 χρόνια συνολικής συμμετοχής. 3) δικαιωθεί σύνταξης από το δημόσιο λόγω ανικανότητας σωματικής ή διανοητικής  που δεν οφείλεται στην υπηρεσία κι έχει 15 συνολική συμμετοχής. 4) δικαιωθεί σύνταξης από το δημόσιο λόγω ανικανότητας σωματικής ή διανοητικής  που  οφείλεται στην υπηρεσία  και συμπληρώνει με εξαγορά 15ετη συμμετοχή, ανεξάρτητα από το χρόνο συμμετοχής που έχει στο Μ.Τ.Υ.Π.</w:t>
      </w:r>
    </w:p>
    <w:p w14:paraId="645933EE" w14:textId="77777777" w:rsidR="00B2575C" w:rsidRPr="00056C38" w:rsidRDefault="00B2575C" w:rsidP="00B2575C">
      <w:pPr>
        <w:shd w:val="clear" w:color="auto" w:fill="FFFFFF"/>
        <w:suppressAutoHyphens/>
        <w:spacing w:after="375" w:line="240" w:lineRule="auto"/>
        <w:contextualSpacing/>
        <w:jc w:val="both"/>
        <w:rPr>
          <w:rFonts w:ascii="Times New Roman" w:eastAsia="Calibri" w:hAnsi="Times New Roman" w:cs="Times New Roman"/>
          <w:kern w:val="0"/>
          <w:lang w:eastAsia="zh-CN"/>
          <w14:ligatures w14:val="none"/>
        </w:rPr>
      </w:pPr>
      <w:r w:rsidRPr="00056C38">
        <w:rPr>
          <w:rFonts w:ascii="Times New Roman" w:eastAsia="Times New Roman" w:hAnsi="Times New Roman" w:cs="Times New Roman"/>
          <w:color w:val="000000"/>
          <w:kern w:val="0"/>
          <w:lang w:eastAsia="zh-CN"/>
          <w14:ligatures w14:val="none"/>
        </w:rPr>
        <w:lastRenderedPageBreak/>
        <w:tab/>
        <w:t xml:space="preserve">Για το Μετοχικό Ταμείο Πολιτικών Υπαλλήλων (ΜΤΠΥ) το μέρισμα είναι ίσο με το άθροισμα : α. Του 20% του βασικού μισθού με το επίδομα χρόνου υπηρεσίας επί τα έτη συμμετοχής στην ασφάλιση του Ταμείου, διά 35, επί το συντελεστή προσαρμογής 0,8075 ( α΄ υπομέρισμα) και β. Του 20% των τυχών άλλων αποδοχών επί τα έτη συμμετοχής του εκπαιδευτικού στην ασφάλιση του Ταμείου για 35, επί το συντελεστή προσαρμογής 0,8075 ( β΄ υπομέρισμα) και ξεκινά από 60 ευρώ για 25 έτη ασφάλισης, στα 30 χρόνια το μέρισμα είναι 80 ευρώ και φτάνει στα 115 ευρώ για 35 έτη. </w:t>
      </w:r>
    </w:p>
    <w:p w14:paraId="4D2A0CCC" w14:textId="77777777" w:rsidR="00B2575C" w:rsidRPr="00056C38" w:rsidRDefault="00B2575C" w:rsidP="00B2575C">
      <w:pPr>
        <w:shd w:val="clear" w:color="auto" w:fill="FFFFFF"/>
        <w:suppressAutoHyphens/>
        <w:spacing w:after="375" w:line="240" w:lineRule="auto"/>
        <w:contextualSpacing/>
        <w:jc w:val="both"/>
        <w:rPr>
          <w:rFonts w:ascii="Times New Roman" w:eastAsia="Times New Roman" w:hAnsi="Times New Roman" w:cs="Times New Roman"/>
          <w:color w:val="000000"/>
          <w:kern w:val="0"/>
          <w:lang w:eastAsia="zh-CN"/>
          <w14:ligatures w14:val="none"/>
        </w:rPr>
      </w:pPr>
    </w:p>
    <w:p w14:paraId="03228B26" w14:textId="77777777" w:rsidR="00B2575C" w:rsidRPr="00056C38" w:rsidRDefault="00B2575C" w:rsidP="00B2575C">
      <w:pPr>
        <w:shd w:val="clear" w:color="auto" w:fill="FFFFFF"/>
        <w:suppressAutoHyphens/>
        <w:spacing w:after="375" w:line="240" w:lineRule="auto"/>
        <w:contextualSpacing/>
        <w:jc w:val="both"/>
        <w:rPr>
          <w:rFonts w:ascii="Times New Roman" w:eastAsia="Calibri" w:hAnsi="Times New Roman" w:cs="Times New Roman"/>
          <w:color w:val="000000" w:themeColor="text1"/>
          <w:kern w:val="0"/>
          <w:lang w:eastAsia="zh-CN"/>
          <w14:ligatures w14:val="none"/>
        </w:rPr>
      </w:pPr>
      <w:r w:rsidRPr="00056C38">
        <w:rPr>
          <w:rFonts w:ascii="Times New Roman" w:eastAsia="Times New Roman" w:hAnsi="Times New Roman" w:cs="Times New Roman"/>
          <w:b/>
          <w:bCs/>
          <w:color w:val="000000" w:themeColor="text1"/>
          <w:kern w:val="0"/>
          <w:highlight w:val="lightGray"/>
          <w:lang w:eastAsia="zh-CN"/>
          <w14:ligatures w14:val="none"/>
        </w:rPr>
        <w:t>Τι ισχύει για την εφάπαξ παροχή;</w:t>
      </w:r>
      <w:r w:rsidRPr="00056C38">
        <w:rPr>
          <w:rFonts w:ascii="Times New Roman" w:eastAsia="Times New Roman" w:hAnsi="Times New Roman" w:cs="Times New Roman"/>
          <w:b/>
          <w:bCs/>
          <w:color w:val="000000" w:themeColor="text1"/>
          <w:kern w:val="0"/>
          <w:lang w:eastAsia="zh-CN"/>
          <w14:ligatures w14:val="none"/>
        </w:rPr>
        <w:t xml:space="preserve"> </w:t>
      </w:r>
    </w:p>
    <w:p w14:paraId="5F40E028" w14:textId="77777777" w:rsidR="00B2575C" w:rsidRPr="00056C38" w:rsidRDefault="00B2575C" w:rsidP="00B2575C">
      <w:pPr>
        <w:shd w:val="clear" w:color="auto" w:fill="FFFFFF"/>
        <w:suppressAutoHyphens/>
        <w:spacing w:after="375" w:line="240" w:lineRule="auto"/>
        <w:contextualSpacing/>
        <w:jc w:val="both"/>
        <w:rPr>
          <w:rFonts w:ascii="Times New Roman" w:eastAsia="Times New Roman" w:hAnsi="Times New Roman" w:cs="Times New Roman"/>
          <w:b/>
          <w:bCs/>
          <w:color w:val="000000"/>
          <w:kern w:val="0"/>
          <w:lang w:eastAsia="zh-CN"/>
          <w14:ligatures w14:val="none"/>
        </w:rPr>
      </w:pPr>
    </w:p>
    <w:p w14:paraId="56E456F1" w14:textId="77777777" w:rsidR="00B2575C" w:rsidRPr="00056C38" w:rsidRDefault="00B2575C" w:rsidP="00B2575C">
      <w:pPr>
        <w:shd w:val="clear" w:color="auto" w:fill="FFFFFF"/>
        <w:suppressAutoHyphens/>
        <w:spacing w:after="375"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Times New Roman" w:hAnsi="Times New Roman" w:cs="Times New Roman"/>
          <w:color w:val="000000"/>
          <w:kern w:val="0"/>
          <w:lang w:eastAsia="zh-CN"/>
          <w14:ligatures w14:val="none"/>
        </w:rPr>
        <w:t xml:space="preserve">Η εφάπαξ παροχή (τ.ΠΤΔΥ) αποτελείται από το τμήμα που αντιστοιχεί για τα έτη ασφάλισης μέχρι την 31.12.2013 και για το τμήμα από 1.1.2014 όπου στην ουσία και με βάση το ν.4387/2016 έχουμε, επιστροφή εισφορών των υπαλλήλων και μάλιστα άτοκα, καθώς δεν υπάρχει ανταποδοτικότητα. Για ένα εκπαιδευτικό που αποχωρεί με 25 έτη ασφάλισης το εφάπαξ προσεγγίζει τις 20.000 ευρώ, για 30 έτη τις 25.000 ευρώ και για 35 έτη ασφάλισης τις 31.000 ευρώ περίπου. Η μείωση στο εφάπαξ στα μνημονιακά χρόνια ήταν 45-50% περίπου. </w:t>
      </w:r>
    </w:p>
    <w:p w14:paraId="10E8486D" w14:textId="77777777" w:rsidR="00B2575C" w:rsidRPr="00056C38" w:rsidRDefault="00B2575C" w:rsidP="00B2575C">
      <w:pPr>
        <w:shd w:val="clear" w:color="auto" w:fill="FFFFFF"/>
        <w:suppressAutoHyphens/>
        <w:spacing w:after="375"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Times New Roman" w:hAnsi="Times New Roman" w:cs="Times New Roman"/>
          <w:color w:val="000000"/>
          <w:kern w:val="0"/>
          <w:lang w:eastAsia="zh-CN"/>
          <w14:ligatures w14:val="none"/>
        </w:rPr>
        <w:t>Πλέον στο δημόσιο δεν χρειάζονται 12,5 χρόνια εισφορών για να πάρει κάποιος/α το εφάπαξ. Μπορεί ο οποιοσδήποτε να λάβει  εφάπαξ, που αναλογεί σε όσα χρόνια εισφορών έχει καταβάλει. Για τη χορήγησή του απαιτείται η έκδοση της κύριας σύνταξης. Προβλέπεται πλέον και η προκαταβολή του 50% του εφάπαξ με την έκδοση της κύριας σύνταξης (ν. 4714/2020).</w:t>
      </w:r>
    </w:p>
    <w:p w14:paraId="3A2F2E27" w14:textId="77777777" w:rsidR="00B2575C" w:rsidRPr="00056C38" w:rsidRDefault="00B2575C" w:rsidP="00B2575C">
      <w:pPr>
        <w:shd w:val="clear" w:color="auto" w:fill="FFFFFF"/>
        <w:suppressAutoHyphens/>
        <w:spacing w:after="375" w:line="240" w:lineRule="auto"/>
        <w:ind w:firstLine="720"/>
        <w:contextualSpacing/>
        <w:jc w:val="both"/>
        <w:rPr>
          <w:rFonts w:ascii="Times New Roman" w:eastAsia="Calibri" w:hAnsi="Times New Roman" w:cs="Times New Roman"/>
          <w:kern w:val="0"/>
          <w:lang w:eastAsia="zh-CN"/>
          <w14:ligatures w14:val="none"/>
        </w:rPr>
      </w:pPr>
      <w:r w:rsidRPr="00056C38">
        <w:rPr>
          <w:rFonts w:ascii="Times New Roman" w:eastAsia="Times New Roman" w:hAnsi="Times New Roman" w:cs="Times New Roman"/>
          <w:color w:val="000000"/>
          <w:kern w:val="0"/>
          <w:lang w:eastAsia="zh-CN"/>
          <w14:ligatures w14:val="none"/>
        </w:rPr>
        <w:t>Προτεραιότητα απονομής εφάπαξ: α. Σε όσους/ες έχουν ποσοστό αναπηρίας τουλάχιστο 50% (ΚΕΠΑ ή ΑΣΥΕ) β. Στους δικαιούχους που έχουν γονείς ή νόμιμοι κηδεμόνες ατόμων με αναπηρία γ. Σε ειδικές κατηγορίες ατόμων με σοβαρές παθήσεις.</w:t>
      </w:r>
    </w:p>
    <w:p w14:paraId="0EF934D2" w14:textId="77777777" w:rsidR="00B2575C" w:rsidRPr="00056C38" w:rsidRDefault="00B2575C" w:rsidP="00B2575C">
      <w:pPr>
        <w:suppressAutoHyphens/>
        <w:spacing w:after="200" w:line="240" w:lineRule="auto"/>
        <w:contextualSpacing/>
        <w:jc w:val="right"/>
        <w:rPr>
          <w:rFonts w:ascii="Times New Roman" w:eastAsia="Calibri" w:hAnsi="Times New Roman" w:cs="Times New Roman"/>
          <w:kern w:val="0"/>
          <w:lang w:eastAsia="zh-CN"/>
          <w14:ligatures w14:val="none"/>
        </w:rPr>
      </w:pPr>
    </w:p>
    <w:p w14:paraId="096C263F" w14:textId="77777777" w:rsidR="00B2575C" w:rsidRPr="00056C38" w:rsidRDefault="00B2575C" w:rsidP="00B2575C">
      <w:pPr>
        <w:suppressAutoHyphens/>
        <w:spacing w:after="200" w:line="276" w:lineRule="auto"/>
        <w:contextualSpacing/>
        <w:jc w:val="both"/>
        <w:rPr>
          <w:rFonts w:ascii="Times New Roman" w:eastAsia="Calibri" w:hAnsi="Times New Roman" w:cs="Times New Roman"/>
          <w:color w:val="000000" w:themeColor="text1"/>
          <w:kern w:val="0"/>
          <w:lang w:eastAsia="zh-CN"/>
          <w14:ligatures w14:val="none"/>
        </w:rPr>
      </w:pPr>
      <w:r w:rsidRPr="00056C38">
        <w:rPr>
          <w:rFonts w:ascii="Times New Roman" w:eastAsia="Calibri" w:hAnsi="Times New Roman" w:cs="Times New Roman"/>
          <w:b/>
          <w:color w:val="000000" w:themeColor="text1"/>
          <w:kern w:val="0"/>
          <w:highlight w:val="lightGray"/>
          <w:lang w:eastAsia="zh-CN"/>
          <w14:ligatures w14:val="none"/>
        </w:rPr>
        <w:t>Ποιοι/ες εκπαιδευτικοί μπορούν να φύγουν νωρίτερα από τα 62 στη σύνταξη.</w:t>
      </w:r>
    </w:p>
    <w:p w14:paraId="1503FD15" w14:textId="77777777" w:rsidR="00B2575C" w:rsidRPr="00056C38" w:rsidRDefault="00B2575C" w:rsidP="00B2575C">
      <w:pPr>
        <w:pBdr>
          <w:top w:val="none" w:sz="0" w:space="0" w:color="000000"/>
          <w:left w:val="none" w:sz="0" w:space="0" w:color="000000"/>
          <w:bottom w:val="none" w:sz="0" w:space="0" w:color="000000"/>
          <w:right w:val="none" w:sz="0" w:space="0" w:color="000000"/>
        </w:pBdr>
        <w:shd w:val="clear" w:color="auto" w:fill="FFFFFF"/>
        <w:suppressAutoHyphens/>
        <w:spacing w:after="360" w:line="276" w:lineRule="auto"/>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color w:val="000000"/>
          <w:kern w:val="0"/>
          <w:bdr w:val="none" w:sz="0" w:space="0" w:color="000000"/>
          <w:lang w:eastAsia="zh-CN"/>
          <w14:ligatures w14:val="none"/>
        </w:rPr>
        <w:t>Έως και 7 χρόνια νωρίτερα πριν το γενικό όριο ηλικίας συνταξιοδότησης των 62 ετών, δηλαδή από τα 55 μπορούν να ανοίξουν φέτος την πόρτα της εξόδου προς την σύνταξη ειδικές κατηγορίες ασφαλισμένων, ενώ η πλειοψηφία όλων όσοι διατηρούν θεμελιωμένα δικαιώματα από την μεταβατική περίοδο 2015 – 2021 οδηγούνται κοντά στα 62, δηλαδή στα 61 και 2 ή 6 μήνες.</w:t>
      </w:r>
    </w:p>
    <w:p w14:paraId="5510B8F6" w14:textId="77777777" w:rsidR="00B2575C" w:rsidRPr="00056C38" w:rsidRDefault="00B2575C" w:rsidP="00B2575C">
      <w:pPr>
        <w:pBdr>
          <w:top w:val="none" w:sz="0" w:space="0" w:color="000000"/>
          <w:left w:val="none" w:sz="0" w:space="0" w:color="000000"/>
          <w:bottom w:val="none" w:sz="0" w:space="0" w:color="000000"/>
          <w:right w:val="none" w:sz="0" w:space="0" w:color="000000"/>
        </w:pBdr>
        <w:shd w:val="clear" w:color="auto" w:fill="FFFFFF"/>
        <w:suppressAutoHyphens/>
        <w:spacing w:after="0" w:line="276" w:lineRule="auto"/>
        <w:jc w:val="center"/>
        <w:outlineLvl w:val="1"/>
        <w:rPr>
          <w:rFonts w:ascii="Times New Roman" w:eastAsia="NSimSun" w:hAnsi="Times New Roman" w:cs="Times New Roman"/>
          <w:b/>
          <w:bCs/>
          <w:spacing w:val="40"/>
          <w:kern w:val="0"/>
          <w:lang w:eastAsia="zh-CN"/>
          <w14:ligatures w14:val="none"/>
        </w:rPr>
      </w:pPr>
      <w:r w:rsidRPr="00056C38">
        <w:rPr>
          <w:rFonts w:ascii="Times New Roman" w:eastAsia="NSimSun" w:hAnsi="Times New Roman" w:cs="Times New Roman"/>
          <w:b/>
          <w:bCs/>
          <w:i/>
          <w:color w:val="000000"/>
          <w:spacing w:val="40"/>
          <w:kern w:val="0"/>
          <w:bdr w:val="none" w:sz="0" w:space="0" w:color="000000"/>
          <w:lang w:eastAsia="zh-CN"/>
          <w14:ligatures w14:val="none"/>
        </w:rPr>
        <w:t>1. Δημόσιο 35ετία (κατοχύρωση το 2010)</w:t>
      </w:r>
    </w:p>
    <w:p w14:paraId="7D94A741" w14:textId="77777777" w:rsidR="00B2575C" w:rsidRPr="00056C38" w:rsidRDefault="00B2575C" w:rsidP="00B2575C">
      <w:pPr>
        <w:pBdr>
          <w:top w:val="none" w:sz="0" w:space="0" w:color="000000"/>
          <w:left w:val="none" w:sz="0" w:space="0" w:color="000000"/>
          <w:bottom w:val="none" w:sz="0" w:space="0" w:color="000000"/>
          <w:right w:val="none" w:sz="0" w:space="0" w:color="000000"/>
        </w:pBdr>
        <w:shd w:val="clear" w:color="auto" w:fill="FFFFFF"/>
        <w:suppressAutoHyphens/>
        <w:spacing w:after="0" w:line="276" w:lineRule="auto"/>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color w:val="000000"/>
          <w:kern w:val="0"/>
          <w:bdr w:val="none" w:sz="0" w:space="0" w:color="000000"/>
          <w:lang w:eastAsia="zh-CN"/>
          <w14:ligatures w14:val="none"/>
        </w:rPr>
        <w:t>Οι ασφαλισμένοι/ες εκπαιδευτικοί</w:t>
      </w:r>
      <w:r w:rsidRPr="00056C38">
        <w:rPr>
          <w:rFonts w:ascii="Times New Roman" w:eastAsia="Calibri" w:hAnsi="Times New Roman" w:cs="Times New Roman"/>
          <w:b/>
          <w:color w:val="000000"/>
          <w:kern w:val="0"/>
          <w:bdr w:val="none" w:sz="0" w:space="0" w:color="000000"/>
          <w:lang w:eastAsia="zh-CN"/>
          <w14:ligatures w14:val="none"/>
        </w:rPr>
        <w:t xml:space="preserve"> </w:t>
      </w:r>
      <w:r w:rsidRPr="00056C38">
        <w:rPr>
          <w:rFonts w:ascii="Times New Roman" w:eastAsia="Calibri" w:hAnsi="Times New Roman" w:cs="Times New Roman"/>
          <w:color w:val="000000"/>
          <w:kern w:val="0"/>
          <w:bdr w:val="none" w:sz="0" w:space="0" w:color="000000"/>
          <w:lang w:eastAsia="zh-CN"/>
          <w14:ligatures w14:val="none"/>
        </w:rPr>
        <w:t xml:space="preserve">(άνδρες και γυναίκες) που επιθυμούν να συνταξιοδοτηθούν με 35ετία θα πρέπει να έχουν συμπληρώσει </w:t>
      </w:r>
      <w:r w:rsidRPr="00056C38">
        <w:rPr>
          <w:rFonts w:ascii="Times New Roman" w:eastAsia="Calibri" w:hAnsi="Times New Roman" w:cs="Times New Roman"/>
          <w:b/>
          <w:bCs/>
          <w:color w:val="000000"/>
          <w:kern w:val="0"/>
          <w:bdr w:val="none" w:sz="0" w:space="0" w:color="000000"/>
          <w:lang w:eastAsia="zh-CN"/>
          <w14:ligatures w14:val="none"/>
        </w:rPr>
        <w:t xml:space="preserve">μέχρι την 31 Δεκεμβρίου του 2021 </w:t>
      </w:r>
      <w:r w:rsidRPr="00056C38">
        <w:rPr>
          <w:rFonts w:ascii="Times New Roman" w:eastAsia="Calibri" w:hAnsi="Times New Roman" w:cs="Times New Roman"/>
          <w:color w:val="000000"/>
          <w:kern w:val="0"/>
          <w:bdr w:val="none" w:sz="0" w:space="0" w:color="000000"/>
          <w:lang w:eastAsia="zh-CN"/>
          <w14:ligatures w14:val="none"/>
        </w:rPr>
        <w:t xml:space="preserve">τόσο τα 35 έτη ασφάλισης </w:t>
      </w:r>
      <w:r w:rsidRPr="00056C38">
        <w:rPr>
          <w:rFonts w:ascii="Times New Roman" w:eastAsia="Calibri" w:hAnsi="Times New Roman" w:cs="Times New Roman"/>
          <w:b/>
          <w:bCs/>
          <w:color w:val="000000"/>
          <w:kern w:val="0"/>
          <w:bdr w:val="none" w:sz="0" w:space="0" w:color="000000"/>
          <w:lang w:eastAsia="zh-CN"/>
          <w14:ligatures w14:val="none"/>
        </w:rPr>
        <w:t xml:space="preserve">ακόμη και με εξαγορά πλασματικών ετών τέκνων ή και στρατού </w:t>
      </w:r>
      <w:r w:rsidRPr="00056C38">
        <w:rPr>
          <w:rFonts w:ascii="Times New Roman" w:eastAsia="Calibri" w:hAnsi="Times New Roman" w:cs="Times New Roman"/>
          <w:color w:val="000000"/>
          <w:kern w:val="0"/>
          <w:bdr w:val="none" w:sz="0" w:space="0" w:color="000000"/>
          <w:lang w:eastAsia="zh-CN"/>
          <w14:ligatures w14:val="none"/>
        </w:rPr>
        <w:t>αλλά και τα 58. Έτσι μπορούν να αποχωρήσουν με όριο ηλικίας που ανάλογα με την περίπτωση φτάνει μέχρι τα 61 και 6 μήνες, εφόσον αυτό το όριο έχει ήδη συμπληρωθεί ή συμπληρώνεται εντός του 2024.</w:t>
      </w:r>
    </w:p>
    <w:p w14:paraId="4AE16C69" w14:textId="77777777" w:rsidR="00B2575C" w:rsidRPr="00056C38" w:rsidRDefault="00B2575C" w:rsidP="00B2575C">
      <w:pPr>
        <w:pBdr>
          <w:top w:val="none" w:sz="0" w:space="0" w:color="000000"/>
          <w:left w:val="none" w:sz="0" w:space="0" w:color="000000"/>
          <w:bottom w:val="none" w:sz="0" w:space="0" w:color="000000"/>
          <w:right w:val="none" w:sz="0" w:space="0" w:color="000000"/>
        </w:pBdr>
        <w:shd w:val="clear" w:color="auto" w:fill="FFFFFF"/>
        <w:suppressAutoHyphens/>
        <w:spacing w:before="360" w:after="240" w:line="276" w:lineRule="auto"/>
        <w:jc w:val="center"/>
        <w:outlineLvl w:val="2"/>
        <w:rPr>
          <w:rFonts w:ascii="Times New Roman" w:eastAsia="NSimSun" w:hAnsi="Times New Roman" w:cs="Times New Roman"/>
          <w:b/>
          <w:bCs/>
          <w:spacing w:val="40"/>
          <w:kern w:val="0"/>
          <w:lang w:eastAsia="zh-CN"/>
          <w14:ligatures w14:val="none"/>
        </w:rPr>
      </w:pPr>
      <w:r w:rsidRPr="00056C38">
        <w:rPr>
          <w:rFonts w:ascii="Times New Roman" w:eastAsia="NSimSun" w:hAnsi="Times New Roman" w:cs="Times New Roman"/>
          <w:b/>
          <w:bCs/>
          <w:color w:val="000000"/>
          <w:spacing w:val="40"/>
          <w:kern w:val="0"/>
          <w:bdr w:val="none" w:sz="0" w:space="0" w:color="000000"/>
          <w:lang w:eastAsia="zh-CN"/>
          <w14:ligatures w14:val="none"/>
        </w:rPr>
        <w:t>Παράδειγμα</w:t>
      </w:r>
    </w:p>
    <w:p w14:paraId="4508E577" w14:textId="77777777" w:rsidR="00B2575C" w:rsidRPr="00056C38" w:rsidRDefault="00B2575C" w:rsidP="00B2575C">
      <w:pPr>
        <w:pBdr>
          <w:top w:val="none" w:sz="0" w:space="0" w:color="000000"/>
          <w:left w:val="none" w:sz="0" w:space="0" w:color="000000"/>
          <w:bottom w:val="none" w:sz="0" w:space="0" w:color="000000"/>
          <w:right w:val="none" w:sz="0" w:space="0" w:color="000000"/>
        </w:pBdr>
        <w:shd w:val="clear" w:color="auto" w:fill="FFFFFF"/>
        <w:suppressAutoHyphens/>
        <w:spacing w:after="360" w:line="276" w:lineRule="auto"/>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color w:val="000000"/>
          <w:kern w:val="0"/>
          <w:bdr w:val="none" w:sz="0" w:space="0" w:color="000000"/>
          <w:lang w:eastAsia="zh-CN"/>
          <w14:ligatures w14:val="none"/>
        </w:rPr>
        <w:t xml:space="preserve">Εκπαιδευτικός συμπληρώνει </w:t>
      </w:r>
      <w:r w:rsidRPr="00056C38">
        <w:rPr>
          <w:rFonts w:ascii="Times New Roman" w:eastAsia="Calibri" w:hAnsi="Times New Roman" w:cs="Times New Roman"/>
          <w:b/>
          <w:bCs/>
          <w:color w:val="000000"/>
          <w:kern w:val="0"/>
          <w:bdr w:val="none" w:sz="0" w:space="0" w:color="000000"/>
          <w:lang w:eastAsia="zh-CN"/>
          <w14:ligatures w14:val="none"/>
        </w:rPr>
        <w:t>εντός του 2021 τα απαραίτητα 35 χρόνια</w:t>
      </w:r>
      <w:r w:rsidRPr="00056C38">
        <w:rPr>
          <w:rFonts w:ascii="Times New Roman" w:eastAsia="Calibri" w:hAnsi="Times New Roman" w:cs="Times New Roman"/>
          <w:color w:val="000000"/>
          <w:kern w:val="0"/>
          <w:bdr w:val="none" w:sz="0" w:space="0" w:color="000000"/>
          <w:lang w:eastAsia="zh-CN"/>
          <w14:ligatures w14:val="none"/>
        </w:rPr>
        <w:t xml:space="preserve"> ασφάλισης και έχει </w:t>
      </w:r>
      <w:r w:rsidRPr="00056C38">
        <w:rPr>
          <w:rFonts w:ascii="Times New Roman" w:eastAsia="Calibri" w:hAnsi="Times New Roman" w:cs="Times New Roman"/>
          <w:b/>
          <w:bCs/>
          <w:color w:val="000000"/>
          <w:kern w:val="0"/>
          <w:bdr w:val="none" w:sz="0" w:space="0" w:color="000000"/>
          <w:lang w:eastAsia="zh-CN"/>
          <w14:ligatures w14:val="none"/>
        </w:rPr>
        <w:t>γεννηθεί τον 2/1963.</w:t>
      </w:r>
      <w:r w:rsidRPr="00056C38">
        <w:rPr>
          <w:rFonts w:ascii="Times New Roman" w:eastAsia="Calibri" w:hAnsi="Times New Roman" w:cs="Times New Roman"/>
          <w:color w:val="000000"/>
          <w:kern w:val="0"/>
          <w:bdr w:val="none" w:sz="0" w:space="0" w:color="000000"/>
          <w:lang w:eastAsia="zh-CN"/>
          <w14:ligatures w14:val="none"/>
        </w:rPr>
        <w:t xml:space="preserve"> Κατοχύρωσε επομένως συνταξιοδοτικό δικαίωμα για τα 61 και 6 μήνες που συμπληρώνει τον 8/2024. Μπορεί να συνταξιοδοτηθεί από τον Αύγουστο του 2024 κι έπειτα.</w:t>
      </w:r>
    </w:p>
    <w:p w14:paraId="0157E099" w14:textId="77777777" w:rsidR="00B2575C" w:rsidRPr="00056C38" w:rsidRDefault="00B2575C" w:rsidP="00B2575C">
      <w:pPr>
        <w:pBdr>
          <w:top w:val="none" w:sz="0" w:space="0" w:color="000000"/>
          <w:left w:val="none" w:sz="0" w:space="0" w:color="000000"/>
          <w:bottom w:val="none" w:sz="0" w:space="0" w:color="000000"/>
          <w:right w:val="none" w:sz="0" w:space="0" w:color="000000"/>
        </w:pBdr>
        <w:shd w:val="clear" w:color="auto" w:fill="FFFFFF"/>
        <w:suppressAutoHyphens/>
        <w:spacing w:after="0" w:line="276" w:lineRule="auto"/>
        <w:jc w:val="center"/>
        <w:outlineLvl w:val="1"/>
        <w:rPr>
          <w:rFonts w:ascii="Times New Roman" w:eastAsia="NSimSun" w:hAnsi="Times New Roman" w:cs="Times New Roman"/>
          <w:b/>
          <w:bCs/>
          <w:spacing w:val="40"/>
          <w:kern w:val="0"/>
          <w:lang w:eastAsia="zh-CN"/>
          <w14:ligatures w14:val="none"/>
        </w:rPr>
      </w:pPr>
      <w:r w:rsidRPr="00056C38">
        <w:rPr>
          <w:rFonts w:ascii="Times New Roman" w:eastAsia="NSimSun" w:hAnsi="Times New Roman" w:cs="Times New Roman"/>
          <w:b/>
          <w:bCs/>
          <w:i/>
          <w:color w:val="000000"/>
          <w:spacing w:val="40"/>
          <w:kern w:val="0"/>
          <w:bdr w:val="none" w:sz="0" w:space="0" w:color="000000"/>
          <w:lang w:eastAsia="zh-CN"/>
          <w14:ligatures w14:val="none"/>
        </w:rPr>
        <w:t>2. Δημόσιο 36ετία (κατοχύρωση το 2011)</w:t>
      </w:r>
    </w:p>
    <w:p w14:paraId="2350034F" w14:textId="77777777" w:rsidR="00B2575C" w:rsidRPr="00056C38" w:rsidRDefault="00B2575C" w:rsidP="00B2575C">
      <w:pPr>
        <w:pBdr>
          <w:top w:val="none" w:sz="0" w:space="0" w:color="000000"/>
          <w:left w:val="none" w:sz="0" w:space="0" w:color="000000"/>
          <w:bottom w:val="none" w:sz="0" w:space="0" w:color="000000"/>
          <w:right w:val="none" w:sz="0" w:space="0" w:color="000000"/>
        </w:pBdr>
        <w:shd w:val="clear" w:color="auto" w:fill="FFFFFF"/>
        <w:suppressAutoHyphens/>
        <w:spacing w:after="0" w:line="276" w:lineRule="auto"/>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color w:val="000000"/>
          <w:kern w:val="0"/>
          <w:bdr w:val="none" w:sz="0" w:space="0" w:color="000000"/>
          <w:lang w:eastAsia="zh-CN"/>
          <w14:ligatures w14:val="none"/>
        </w:rPr>
        <w:t xml:space="preserve">Οι ασφαλισμένοι/ες εκπαιδευτικοί (άνδρες και γυναίκες) που επιθυμούν να συνταξιοδοτηθούν με 36ετία με πλήρη σύνταξη, με κατοχύρωση το 2011 οπότε και επιτρέπονται οι εξαγορές πλασματικών ετών, θα πρέπει να έχουν συμπληρώσει </w:t>
      </w:r>
      <w:r w:rsidRPr="00056C38">
        <w:rPr>
          <w:rFonts w:ascii="Times New Roman" w:eastAsia="Calibri" w:hAnsi="Times New Roman" w:cs="Times New Roman"/>
          <w:b/>
          <w:bCs/>
          <w:color w:val="000000"/>
          <w:kern w:val="0"/>
          <w:bdr w:val="none" w:sz="0" w:space="0" w:color="000000"/>
          <w:lang w:eastAsia="zh-CN"/>
          <w14:ligatures w14:val="none"/>
        </w:rPr>
        <w:t xml:space="preserve">μέχρι την 31 Δεκεμβρίου του 2021 τόσο τα 36 έτη ασφάλισης ακόμη και με εξαγορά πλασματικών ετών σπουδών, τέκνων, στρατού </w:t>
      </w:r>
      <w:proofErr w:type="spellStart"/>
      <w:r w:rsidRPr="00056C38">
        <w:rPr>
          <w:rFonts w:ascii="Times New Roman" w:eastAsia="Calibri" w:hAnsi="Times New Roman" w:cs="Times New Roman"/>
          <w:b/>
          <w:bCs/>
          <w:color w:val="000000"/>
          <w:kern w:val="0"/>
          <w:bdr w:val="none" w:sz="0" w:space="0" w:color="000000"/>
          <w:lang w:eastAsia="zh-CN"/>
          <w14:ligatures w14:val="none"/>
        </w:rPr>
        <w:t>κλπ</w:t>
      </w:r>
      <w:proofErr w:type="spellEnd"/>
      <w:r w:rsidRPr="00056C38">
        <w:rPr>
          <w:rFonts w:ascii="Times New Roman" w:eastAsia="Calibri" w:hAnsi="Times New Roman" w:cs="Times New Roman"/>
          <w:b/>
          <w:bCs/>
          <w:color w:val="000000"/>
          <w:kern w:val="0"/>
          <w:bdr w:val="none" w:sz="0" w:space="0" w:color="000000"/>
          <w:lang w:eastAsia="zh-CN"/>
          <w14:ligatures w14:val="none"/>
        </w:rPr>
        <w:t xml:space="preserve"> αλλά και τα 58.</w:t>
      </w:r>
      <w:r w:rsidRPr="00056C38">
        <w:rPr>
          <w:rFonts w:ascii="Times New Roman" w:eastAsia="Calibri" w:hAnsi="Times New Roman" w:cs="Times New Roman"/>
          <w:color w:val="000000"/>
          <w:kern w:val="0"/>
          <w:bdr w:val="none" w:sz="0" w:space="0" w:color="000000"/>
          <w:lang w:eastAsia="zh-CN"/>
          <w14:ligatures w14:val="none"/>
        </w:rPr>
        <w:t xml:space="preserve"> Έτσι μπορούν να αποχωρήσουν με όριο ηλικίας που ανάλογα με την περίπτωση φτάνει μέχρι τα 61 και 6 μήνες εφόσον αυτό το όριο έχει ήδη συμπληρωθεί ή συμπληρώνεται εντός του 2024.</w:t>
      </w:r>
    </w:p>
    <w:p w14:paraId="2EA09E8F" w14:textId="77777777" w:rsidR="002C5623" w:rsidRPr="00056C38" w:rsidRDefault="002C5623" w:rsidP="00B2575C">
      <w:pPr>
        <w:pBdr>
          <w:top w:val="none" w:sz="0" w:space="0" w:color="000000"/>
          <w:left w:val="none" w:sz="0" w:space="0" w:color="000000"/>
          <w:bottom w:val="none" w:sz="0" w:space="0" w:color="000000"/>
          <w:right w:val="none" w:sz="0" w:space="0" w:color="000000"/>
        </w:pBdr>
        <w:shd w:val="clear" w:color="auto" w:fill="FFFFFF"/>
        <w:suppressAutoHyphens/>
        <w:spacing w:before="360" w:after="240" w:line="276" w:lineRule="auto"/>
        <w:jc w:val="center"/>
        <w:outlineLvl w:val="2"/>
        <w:rPr>
          <w:rFonts w:ascii="Times New Roman" w:eastAsia="NSimSun" w:hAnsi="Times New Roman" w:cs="Times New Roman"/>
          <w:b/>
          <w:bCs/>
          <w:color w:val="000000"/>
          <w:spacing w:val="40"/>
          <w:kern w:val="0"/>
          <w:bdr w:val="none" w:sz="0" w:space="0" w:color="000000"/>
          <w:lang w:eastAsia="zh-CN"/>
          <w14:ligatures w14:val="none"/>
        </w:rPr>
      </w:pPr>
    </w:p>
    <w:p w14:paraId="1F94B3F0" w14:textId="77777777" w:rsidR="002C5623" w:rsidRPr="00056C38" w:rsidRDefault="002C5623" w:rsidP="00B2575C">
      <w:pPr>
        <w:pBdr>
          <w:top w:val="none" w:sz="0" w:space="0" w:color="000000"/>
          <w:left w:val="none" w:sz="0" w:space="0" w:color="000000"/>
          <w:bottom w:val="none" w:sz="0" w:space="0" w:color="000000"/>
          <w:right w:val="none" w:sz="0" w:space="0" w:color="000000"/>
        </w:pBdr>
        <w:shd w:val="clear" w:color="auto" w:fill="FFFFFF"/>
        <w:suppressAutoHyphens/>
        <w:spacing w:before="360" w:after="240" w:line="276" w:lineRule="auto"/>
        <w:jc w:val="center"/>
        <w:outlineLvl w:val="2"/>
        <w:rPr>
          <w:rFonts w:ascii="Times New Roman" w:eastAsia="NSimSun" w:hAnsi="Times New Roman" w:cs="Times New Roman"/>
          <w:b/>
          <w:bCs/>
          <w:color w:val="000000"/>
          <w:spacing w:val="40"/>
          <w:kern w:val="0"/>
          <w:bdr w:val="none" w:sz="0" w:space="0" w:color="000000"/>
          <w:lang w:eastAsia="zh-CN"/>
          <w14:ligatures w14:val="none"/>
        </w:rPr>
      </w:pPr>
    </w:p>
    <w:p w14:paraId="572E0A76" w14:textId="77777777" w:rsidR="002C5623" w:rsidRPr="00056C38" w:rsidRDefault="002C5623" w:rsidP="00B2575C">
      <w:pPr>
        <w:pBdr>
          <w:top w:val="none" w:sz="0" w:space="0" w:color="000000"/>
          <w:left w:val="none" w:sz="0" w:space="0" w:color="000000"/>
          <w:bottom w:val="none" w:sz="0" w:space="0" w:color="000000"/>
          <w:right w:val="none" w:sz="0" w:space="0" w:color="000000"/>
        </w:pBdr>
        <w:shd w:val="clear" w:color="auto" w:fill="FFFFFF"/>
        <w:suppressAutoHyphens/>
        <w:spacing w:before="360" w:after="240" w:line="276" w:lineRule="auto"/>
        <w:jc w:val="center"/>
        <w:outlineLvl w:val="2"/>
        <w:rPr>
          <w:rFonts w:ascii="Times New Roman" w:eastAsia="NSimSun" w:hAnsi="Times New Roman" w:cs="Times New Roman"/>
          <w:b/>
          <w:bCs/>
          <w:color w:val="000000"/>
          <w:spacing w:val="40"/>
          <w:kern w:val="0"/>
          <w:bdr w:val="none" w:sz="0" w:space="0" w:color="000000"/>
          <w:lang w:eastAsia="zh-CN"/>
          <w14:ligatures w14:val="none"/>
        </w:rPr>
      </w:pPr>
    </w:p>
    <w:p w14:paraId="4F9BAA3E" w14:textId="26C7B9C2" w:rsidR="00B2575C" w:rsidRPr="00056C38" w:rsidRDefault="00B2575C" w:rsidP="00B2575C">
      <w:pPr>
        <w:pBdr>
          <w:top w:val="none" w:sz="0" w:space="0" w:color="000000"/>
          <w:left w:val="none" w:sz="0" w:space="0" w:color="000000"/>
          <w:bottom w:val="none" w:sz="0" w:space="0" w:color="000000"/>
          <w:right w:val="none" w:sz="0" w:space="0" w:color="000000"/>
        </w:pBdr>
        <w:shd w:val="clear" w:color="auto" w:fill="FFFFFF"/>
        <w:suppressAutoHyphens/>
        <w:spacing w:before="360" w:after="240" w:line="276" w:lineRule="auto"/>
        <w:jc w:val="center"/>
        <w:outlineLvl w:val="2"/>
        <w:rPr>
          <w:rFonts w:ascii="Times New Roman" w:eastAsia="NSimSun" w:hAnsi="Times New Roman" w:cs="Times New Roman"/>
          <w:b/>
          <w:bCs/>
          <w:spacing w:val="40"/>
          <w:kern w:val="0"/>
          <w:lang w:eastAsia="zh-CN"/>
          <w14:ligatures w14:val="none"/>
        </w:rPr>
      </w:pPr>
      <w:r w:rsidRPr="00056C38">
        <w:rPr>
          <w:rFonts w:ascii="Times New Roman" w:eastAsia="NSimSun" w:hAnsi="Times New Roman" w:cs="Times New Roman"/>
          <w:b/>
          <w:bCs/>
          <w:color w:val="000000"/>
          <w:spacing w:val="40"/>
          <w:kern w:val="0"/>
          <w:bdr w:val="none" w:sz="0" w:space="0" w:color="000000"/>
          <w:lang w:eastAsia="zh-CN"/>
          <w14:ligatures w14:val="none"/>
        </w:rPr>
        <w:t>Παράδειγμα</w:t>
      </w:r>
    </w:p>
    <w:p w14:paraId="21DEE8E0" w14:textId="77777777" w:rsidR="00B2575C" w:rsidRPr="00056C38" w:rsidRDefault="00B2575C" w:rsidP="00B2575C">
      <w:pPr>
        <w:pBdr>
          <w:top w:val="none" w:sz="0" w:space="0" w:color="000000"/>
          <w:left w:val="none" w:sz="0" w:space="0" w:color="000000"/>
          <w:bottom w:val="none" w:sz="0" w:space="0" w:color="000000"/>
          <w:right w:val="none" w:sz="0" w:space="0" w:color="000000"/>
        </w:pBdr>
        <w:shd w:val="clear" w:color="auto" w:fill="FFFFFF"/>
        <w:suppressAutoHyphens/>
        <w:spacing w:after="360" w:line="276" w:lineRule="auto"/>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color w:val="000000"/>
          <w:kern w:val="0"/>
          <w:bdr w:val="none" w:sz="0" w:space="0" w:color="000000"/>
          <w:lang w:eastAsia="zh-CN"/>
          <w14:ligatures w14:val="none"/>
        </w:rPr>
        <w:t xml:space="preserve">Εκπαιδευτικός συμπληρώνει την 25ετία το 2011 και εντός του 2021 τα απαραίτητα 36 χρόνια ασφάλισης με εξαγορές και έχει γεννηθεί τον 6/1963. Κατοχύρωσε επομένως συνταξιοδοτικό δικαίωμα για τα 61 και 6 μήνες που συμπληρώνει τον 12/2024. </w:t>
      </w:r>
      <w:r w:rsidRPr="00056C38">
        <w:rPr>
          <w:rFonts w:ascii="Times New Roman" w:eastAsia="Calibri" w:hAnsi="Times New Roman" w:cs="Times New Roman"/>
          <w:b/>
          <w:bCs/>
          <w:color w:val="000000"/>
          <w:kern w:val="0"/>
          <w:bdr w:val="none" w:sz="0" w:space="0" w:color="000000"/>
          <w:lang w:eastAsia="zh-CN"/>
          <w14:ligatures w14:val="none"/>
        </w:rPr>
        <w:t>Μπορεί να συνταξιοδοτηθεί από τον Δεκέμβριο του 2024 κι έπειτα.</w:t>
      </w:r>
    </w:p>
    <w:p w14:paraId="7F989B29" w14:textId="77777777" w:rsidR="00B2575C" w:rsidRPr="00056C38" w:rsidRDefault="00B2575C" w:rsidP="00B2575C">
      <w:pPr>
        <w:pBdr>
          <w:top w:val="none" w:sz="0" w:space="0" w:color="000000"/>
          <w:left w:val="none" w:sz="0" w:space="0" w:color="000000"/>
          <w:bottom w:val="none" w:sz="0" w:space="0" w:color="000000"/>
          <w:right w:val="none" w:sz="0" w:space="0" w:color="000000"/>
        </w:pBdr>
        <w:shd w:val="clear" w:color="auto" w:fill="FFFFFF"/>
        <w:suppressAutoHyphens/>
        <w:spacing w:after="0" w:line="276" w:lineRule="auto"/>
        <w:jc w:val="center"/>
        <w:outlineLvl w:val="1"/>
        <w:rPr>
          <w:rFonts w:ascii="Times New Roman" w:eastAsia="NSimSun" w:hAnsi="Times New Roman" w:cs="Times New Roman"/>
          <w:b/>
          <w:bCs/>
          <w:spacing w:val="40"/>
          <w:kern w:val="0"/>
          <w:lang w:eastAsia="zh-CN"/>
          <w14:ligatures w14:val="none"/>
        </w:rPr>
      </w:pPr>
      <w:r w:rsidRPr="00056C38">
        <w:rPr>
          <w:rFonts w:ascii="Times New Roman" w:eastAsia="NSimSun" w:hAnsi="Times New Roman" w:cs="Times New Roman"/>
          <w:b/>
          <w:bCs/>
          <w:i/>
          <w:color w:val="000000"/>
          <w:spacing w:val="40"/>
          <w:kern w:val="0"/>
          <w:bdr w:val="none" w:sz="0" w:space="0" w:color="000000"/>
          <w:lang w:eastAsia="zh-CN"/>
          <w14:ligatures w14:val="none"/>
        </w:rPr>
        <w:t>3. Δημόσιο 37ετία</w:t>
      </w:r>
    </w:p>
    <w:p w14:paraId="1C85602B" w14:textId="77777777" w:rsidR="00B2575C" w:rsidRPr="00056C38" w:rsidRDefault="00B2575C" w:rsidP="00B2575C">
      <w:pPr>
        <w:pBdr>
          <w:top w:val="none" w:sz="0" w:space="0" w:color="000000"/>
          <w:left w:val="none" w:sz="0" w:space="0" w:color="000000"/>
          <w:bottom w:val="none" w:sz="0" w:space="0" w:color="000000"/>
          <w:right w:val="none" w:sz="0" w:space="0" w:color="000000"/>
        </w:pBdr>
        <w:shd w:val="clear" w:color="auto" w:fill="FFFFFF"/>
        <w:suppressAutoHyphens/>
        <w:spacing w:after="0" w:line="276" w:lineRule="auto"/>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color w:val="000000"/>
          <w:kern w:val="0"/>
          <w:bdr w:val="none" w:sz="0" w:space="0" w:color="000000"/>
          <w:lang w:eastAsia="zh-CN"/>
          <w14:ligatures w14:val="none"/>
        </w:rPr>
        <w:t xml:space="preserve"> Οι ασφαλισμένοι/ες εκπαιδευτικοί εφόσον είχε συμπληρωθεί 25ετία έως την 31/12/2010 </w:t>
      </w:r>
      <w:r w:rsidRPr="00056C38">
        <w:rPr>
          <w:rFonts w:ascii="Times New Roman" w:eastAsia="Calibri" w:hAnsi="Times New Roman" w:cs="Times New Roman"/>
          <w:b/>
          <w:bCs/>
          <w:color w:val="000000"/>
          <w:kern w:val="0"/>
          <w:bdr w:val="none" w:sz="0" w:space="0" w:color="000000"/>
          <w:lang w:eastAsia="zh-CN"/>
          <w14:ligatures w14:val="none"/>
        </w:rPr>
        <w:t xml:space="preserve">είχαν τη δυνατότητα συνταξιοδότησης με 37ετία χωρίς όριο ηλικίας </w:t>
      </w:r>
      <w:r w:rsidRPr="00056C38">
        <w:rPr>
          <w:rFonts w:ascii="Times New Roman" w:eastAsia="Calibri" w:hAnsi="Times New Roman" w:cs="Times New Roman"/>
          <w:color w:val="000000"/>
          <w:kern w:val="0"/>
          <w:bdr w:val="none" w:sz="0" w:space="0" w:color="000000"/>
          <w:lang w:eastAsia="zh-CN"/>
          <w14:ligatures w14:val="none"/>
        </w:rPr>
        <w:t xml:space="preserve">πλην όμως θα πρέπει η 37ετία να έχει συμπληρωθεί </w:t>
      </w:r>
      <w:r w:rsidRPr="00056C38">
        <w:rPr>
          <w:rFonts w:ascii="Times New Roman" w:eastAsia="Calibri" w:hAnsi="Times New Roman" w:cs="Times New Roman"/>
          <w:b/>
          <w:bCs/>
          <w:color w:val="000000"/>
          <w:kern w:val="0"/>
          <w:bdr w:val="none" w:sz="0" w:space="0" w:color="000000"/>
          <w:lang w:eastAsia="zh-CN"/>
          <w14:ligatures w14:val="none"/>
        </w:rPr>
        <w:t xml:space="preserve">ακόμη και με εξαγορά πλασματικών ετών (μόνο στρατού ή τέκνων) </w:t>
      </w:r>
      <w:r w:rsidRPr="00056C38">
        <w:rPr>
          <w:rFonts w:ascii="Times New Roman" w:eastAsia="Calibri" w:hAnsi="Times New Roman" w:cs="Times New Roman"/>
          <w:color w:val="000000"/>
          <w:kern w:val="0"/>
          <w:bdr w:val="none" w:sz="0" w:space="0" w:color="000000"/>
          <w:lang w:eastAsia="zh-CN"/>
          <w14:ligatures w14:val="none"/>
        </w:rPr>
        <w:t>έως την 31/12/2021.</w:t>
      </w:r>
    </w:p>
    <w:p w14:paraId="43C7173B" w14:textId="44663EB7" w:rsidR="00B2575C" w:rsidRPr="00056C38" w:rsidRDefault="00B125D8" w:rsidP="00B2575C">
      <w:pPr>
        <w:pBdr>
          <w:top w:val="none" w:sz="0" w:space="0" w:color="000000"/>
          <w:left w:val="none" w:sz="0" w:space="0" w:color="000000"/>
          <w:bottom w:val="none" w:sz="0" w:space="0" w:color="000000"/>
          <w:right w:val="none" w:sz="0" w:space="0" w:color="000000"/>
        </w:pBdr>
        <w:shd w:val="clear" w:color="auto" w:fill="FFFFFF"/>
        <w:suppressAutoHyphens/>
        <w:spacing w:after="0" w:line="276" w:lineRule="auto"/>
        <w:jc w:val="both"/>
        <w:rPr>
          <w:rFonts w:ascii="Times New Roman" w:eastAsia="Calibri" w:hAnsi="Times New Roman" w:cs="Times New Roman"/>
          <w:kern w:val="0"/>
          <w:lang w:eastAsia="zh-CN"/>
          <w14:ligatures w14:val="none"/>
        </w:rPr>
      </w:pPr>
      <w:r w:rsidRPr="00056C38">
        <w:rPr>
          <w:rFonts w:ascii="Times New Roman" w:hAnsi="Times New Roman" w:cs="Times New Roman"/>
          <w:noProof/>
          <w:lang w:eastAsia="el-GR"/>
        </w:rPr>
        <w:drawing>
          <wp:anchor distT="0" distB="0" distL="114300" distR="114300" simplePos="0" relativeHeight="251663360" behindDoc="1" locked="0" layoutInCell="1" allowOverlap="1" wp14:anchorId="42456611" wp14:editId="4FCDF5D9">
            <wp:simplePos x="0" y="0"/>
            <wp:positionH relativeFrom="column">
              <wp:posOffset>76859</wp:posOffset>
            </wp:positionH>
            <wp:positionV relativeFrom="paragraph">
              <wp:posOffset>627594</wp:posOffset>
            </wp:positionV>
            <wp:extent cx="5070475" cy="3376295"/>
            <wp:effectExtent l="0" t="0" r="0" b="0"/>
            <wp:wrapTight wrapText="bothSides">
              <wp:wrapPolygon edited="0">
                <wp:start x="0" y="0"/>
                <wp:lineTo x="0" y="21450"/>
                <wp:lineTo x="21505" y="21450"/>
                <wp:lineTo x="21505" y="0"/>
                <wp:lineTo x="0" y="0"/>
              </wp:wrapPolygon>
            </wp:wrapTight>
            <wp:docPr id="5" name="Εικόνα 4" descr="Εικόνα που περιέχει ανθρώπινο πρόσωπο, άτομο, γραφικός χαρακτήρας, γυαλι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4" descr="Εικόνα που περιέχει ανθρώπινο πρόσωπο, άτομο, γραφικός χαρακτήρας, γυαλιά&#10;&#10;Περιγραφή που δημιουργήθηκε αυτόματ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0475" cy="3376295"/>
                    </a:xfrm>
                    <a:prstGeom prst="rect">
                      <a:avLst/>
                    </a:prstGeom>
                    <a:noFill/>
                    <a:ln>
                      <a:noFill/>
                    </a:ln>
                  </pic:spPr>
                </pic:pic>
              </a:graphicData>
            </a:graphic>
            <wp14:sizeRelH relativeFrom="page">
              <wp14:pctWidth>0</wp14:pctWidth>
            </wp14:sizeRelH>
            <wp14:sizeRelV relativeFrom="page">
              <wp14:pctHeight>0</wp14:pctHeight>
            </wp14:sizeRelV>
          </wp:anchor>
        </w:drawing>
      </w:r>
      <w:r w:rsidR="00B2575C" w:rsidRPr="00056C38">
        <w:rPr>
          <w:rFonts w:ascii="Times New Roman" w:eastAsia="Calibri" w:hAnsi="Times New Roman" w:cs="Times New Roman"/>
          <w:color w:val="000000"/>
          <w:kern w:val="0"/>
          <w:bdr w:val="none" w:sz="0" w:space="0" w:color="000000"/>
          <w:lang w:eastAsia="zh-CN"/>
          <w14:ligatures w14:val="none"/>
        </w:rPr>
        <w:t xml:space="preserve">Έτσι ο ασφαλισμένος κατοχυρώνει το αντίστοιχο όριο ηλικίας που έχει τεθεί με το ν. 4336/2015, </w:t>
      </w:r>
      <w:r w:rsidR="00B2575C" w:rsidRPr="00056C38">
        <w:rPr>
          <w:rFonts w:ascii="Times New Roman" w:eastAsia="Calibri" w:hAnsi="Times New Roman" w:cs="Times New Roman"/>
          <w:b/>
          <w:bCs/>
          <w:color w:val="000000"/>
          <w:kern w:val="0"/>
          <w:bdr w:val="none" w:sz="0" w:space="0" w:color="000000"/>
          <w:lang w:eastAsia="zh-CN"/>
          <w14:ligatures w14:val="none"/>
        </w:rPr>
        <w:t>δηλαδή το 61ο και 2 μήνες και μπορεί να αποχωρήσει με το εν λόγω όριο εφόσον το συμπλήρωσε ήδη ή θα το συμπληρώσει εντός του 2024.</w:t>
      </w:r>
    </w:p>
    <w:p w14:paraId="47D30275" w14:textId="20F0D481" w:rsidR="00B2575C" w:rsidRPr="00056C38" w:rsidRDefault="00B2575C" w:rsidP="00B2575C">
      <w:pPr>
        <w:pBdr>
          <w:top w:val="none" w:sz="0" w:space="0" w:color="000000"/>
          <w:left w:val="none" w:sz="0" w:space="0" w:color="000000"/>
          <w:bottom w:val="none" w:sz="0" w:space="0" w:color="000000"/>
          <w:right w:val="none" w:sz="0" w:space="0" w:color="000000"/>
        </w:pBdr>
        <w:shd w:val="clear" w:color="auto" w:fill="FFFFFF"/>
        <w:suppressAutoHyphens/>
        <w:spacing w:after="360" w:line="276" w:lineRule="auto"/>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color w:val="000000"/>
          <w:kern w:val="0"/>
          <w:bdr w:val="none" w:sz="0" w:space="0" w:color="000000"/>
          <w:lang w:eastAsia="zh-CN"/>
          <w14:ligatures w14:val="none"/>
        </w:rPr>
        <w:t>Π.χ. εκπαιδευτικός συμπληρώνει εντός του 2021 τα απαραίτητα 37 χρόνια ασφάλισης και έχει γεννηθεί τον 8/1963. Συμπληρώνει δηλαδή τα 61 και 2 μήνες τον Οκτώβριο του 2024 οπότε και θα μπορεί να συνταξιοδοτηθεί από τότε και στο εξής.</w:t>
      </w:r>
    </w:p>
    <w:p w14:paraId="197F434B" w14:textId="5A387ED3" w:rsidR="00B45FF5" w:rsidRPr="00056C38" w:rsidRDefault="00B45FF5" w:rsidP="00B45FF5">
      <w:pPr>
        <w:pStyle w:val="NormalWeb"/>
      </w:pPr>
    </w:p>
    <w:p w14:paraId="2A5897DC" w14:textId="77777777" w:rsidR="00B45FF5" w:rsidRPr="00056C38" w:rsidRDefault="00B45FF5" w:rsidP="00B2575C">
      <w:pPr>
        <w:pBdr>
          <w:top w:val="none" w:sz="0" w:space="0" w:color="000000"/>
          <w:left w:val="none" w:sz="0" w:space="0" w:color="000000"/>
          <w:bottom w:val="none" w:sz="0" w:space="0" w:color="000000"/>
          <w:right w:val="none" w:sz="0" w:space="0" w:color="000000"/>
        </w:pBdr>
        <w:shd w:val="clear" w:color="auto" w:fill="FFFFFF"/>
        <w:suppressAutoHyphens/>
        <w:spacing w:after="360" w:line="276" w:lineRule="auto"/>
        <w:jc w:val="both"/>
        <w:rPr>
          <w:rFonts w:ascii="Times New Roman" w:eastAsia="Calibri" w:hAnsi="Times New Roman" w:cs="Times New Roman"/>
          <w:kern w:val="0"/>
          <w:lang w:eastAsia="zh-CN"/>
          <w14:ligatures w14:val="none"/>
        </w:rPr>
      </w:pPr>
    </w:p>
    <w:p w14:paraId="12D2C147" w14:textId="77777777" w:rsidR="00B45FF5" w:rsidRPr="00056C38" w:rsidRDefault="00B45FF5" w:rsidP="00B2575C">
      <w:pPr>
        <w:pBdr>
          <w:top w:val="none" w:sz="0" w:space="0" w:color="000000"/>
          <w:left w:val="none" w:sz="0" w:space="0" w:color="000000"/>
          <w:bottom w:val="none" w:sz="0" w:space="0" w:color="000000"/>
          <w:right w:val="none" w:sz="0" w:space="0" w:color="000000"/>
        </w:pBdr>
        <w:shd w:val="clear" w:color="auto" w:fill="FFFFFF"/>
        <w:suppressAutoHyphens/>
        <w:spacing w:after="360" w:line="276" w:lineRule="auto"/>
        <w:jc w:val="both"/>
        <w:rPr>
          <w:rFonts w:ascii="Times New Roman" w:eastAsia="Calibri" w:hAnsi="Times New Roman" w:cs="Times New Roman"/>
          <w:color w:val="000000" w:themeColor="text1"/>
          <w:kern w:val="0"/>
          <w:lang w:eastAsia="zh-CN"/>
          <w14:ligatures w14:val="none"/>
        </w:rPr>
      </w:pPr>
    </w:p>
    <w:p w14:paraId="52B0692C" w14:textId="77777777" w:rsidR="00B125D8" w:rsidRPr="00056C38" w:rsidRDefault="00B125D8" w:rsidP="00B2575C">
      <w:pPr>
        <w:pBdr>
          <w:top w:val="none" w:sz="0" w:space="0" w:color="000000"/>
          <w:left w:val="none" w:sz="0" w:space="0" w:color="000000"/>
          <w:bottom w:val="none" w:sz="0" w:space="0" w:color="000000"/>
          <w:right w:val="none" w:sz="0" w:space="0" w:color="000000"/>
        </w:pBdr>
        <w:shd w:val="clear" w:color="auto" w:fill="FFFFFF"/>
        <w:suppressAutoHyphens/>
        <w:spacing w:after="0" w:line="276" w:lineRule="auto"/>
        <w:jc w:val="center"/>
        <w:outlineLvl w:val="1"/>
        <w:rPr>
          <w:rFonts w:ascii="Times New Roman" w:eastAsia="NSimSun" w:hAnsi="Times New Roman" w:cs="Times New Roman"/>
          <w:b/>
          <w:bCs/>
          <w:i/>
          <w:color w:val="000000" w:themeColor="text1"/>
          <w:spacing w:val="40"/>
          <w:kern w:val="0"/>
          <w:highlight w:val="lightGray"/>
          <w:u w:val="single"/>
          <w:bdr w:val="none" w:sz="0" w:space="0" w:color="000000"/>
          <w:lang w:eastAsia="zh-CN"/>
          <w14:ligatures w14:val="none"/>
        </w:rPr>
      </w:pPr>
    </w:p>
    <w:p w14:paraId="05121C0C" w14:textId="35D1F4FD" w:rsidR="00B2575C" w:rsidRPr="00056C38" w:rsidRDefault="00B2575C" w:rsidP="00B2575C">
      <w:pPr>
        <w:pBdr>
          <w:top w:val="none" w:sz="0" w:space="0" w:color="000000"/>
          <w:left w:val="none" w:sz="0" w:space="0" w:color="000000"/>
          <w:bottom w:val="none" w:sz="0" w:space="0" w:color="000000"/>
          <w:right w:val="none" w:sz="0" w:space="0" w:color="000000"/>
        </w:pBdr>
        <w:shd w:val="clear" w:color="auto" w:fill="FFFFFF"/>
        <w:suppressAutoHyphens/>
        <w:spacing w:after="0" w:line="276" w:lineRule="auto"/>
        <w:jc w:val="center"/>
        <w:outlineLvl w:val="1"/>
        <w:rPr>
          <w:rFonts w:ascii="Times New Roman" w:eastAsia="NSimSun" w:hAnsi="Times New Roman" w:cs="Times New Roman"/>
          <w:b/>
          <w:bCs/>
          <w:color w:val="000000" w:themeColor="text1"/>
          <w:spacing w:val="40"/>
          <w:kern w:val="0"/>
          <w:lang w:eastAsia="zh-CN"/>
          <w14:ligatures w14:val="none"/>
        </w:rPr>
      </w:pPr>
      <w:r w:rsidRPr="00056C38">
        <w:rPr>
          <w:rFonts w:ascii="Times New Roman" w:eastAsia="NSimSun" w:hAnsi="Times New Roman" w:cs="Times New Roman"/>
          <w:b/>
          <w:bCs/>
          <w:i/>
          <w:color w:val="000000" w:themeColor="text1"/>
          <w:spacing w:val="40"/>
          <w:kern w:val="0"/>
          <w:highlight w:val="lightGray"/>
          <w:u w:val="single"/>
          <w:bdr w:val="none" w:sz="0" w:space="0" w:color="000000"/>
          <w:lang w:eastAsia="zh-CN"/>
          <w14:ligatures w14:val="none"/>
        </w:rPr>
        <w:t>Πρόωρες συντάξεις στο Δημόσιο</w:t>
      </w:r>
    </w:p>
    <w:p w14:paraId="22CAAE29" w14:textId="77777777" w:rsidR="00B2575C" w:rsidRPr="00056C38" w:rsidRDefault="00B2575C" w:rsidP="00B2575C">
      <w:pPr>
        <w:pBdr>
          <w:top w:val="none" w:sz="0" w:space="0" w:color="000000"/>
          <w:left w:val="none" w:sz="0" w:space="0" w:color="000000"/>
          <w:bottom w:val="none" w:sz="0" w:space="0" w:color="000000"/>
          <w:right w:val="none" w:sz="0" w:space="0" w:color="000000"/>
        </w:pBdr>
        <w:shd w:val="clear" w:color="auto" w:fill="FFFFFF"/>
        <w:suppressAutoHyphens/>
        <w:spacing w:after="0" w:line="276" w:lineRule="auto"/>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color w:val="000000"/>
          <w:kern w:val="0"/>
          <w:bdr w:val="none" w:sz="0" w:space="0" w:color="000000"/>
          <w:lang w:eastAsia="zh-CN"/>
          <w14:ligatures w14:val="none"/>
        </w:rPr>
        <w:t xml:space="preserve">Οι ασφαλισμένοι άνδρες και γυναίκες του Δημοσίου που επιθυμούν να συνταξιοδοτηθούν </w:t>
      </w:r>
      <w:r w:rsidRPr="00056C38">
        <w:rPr>
          <w:rFonts w:ascii="Times New Roman" w:eastAsia="Calibri" w:hAnsi="Times New Roman" w:cs="Times New Roman"/>
          <w:b/>
          <w:bCs/>
          <w:color w:val="000000"/>
          <w:kern w:val="0"/>
          <w:u w:val="single"/>
          <w:bdr w:val="none" w:sz="0" w:space="0" w:color="000000"/>
          <w:lang w:eastAsia="zh-CN"/>
          <w14:ligatures w14:val="none"/>
        </w:rPr>
        <w:t>με πρόωρη / μειωμένη σύνταξη</w:t>
      </w:r>
      <w:r w:rsidRPr="00056C38">
        <w:rPr>
          <w:rFonts w:ascii="Times New Roman" w:eastAsia="Calibri" w:hAnsi="Times New Roman" w:cs="Times New Roman"/>
          <w:color w:val="000000"/>
          <w:kern w:val="0"/>
          <w:bdr w:val="none" w:sz="0" w:space="0" w:color="000000"/>
          <w:lang w:eastAsia="zh-CN"/>
          <w14:ligatures w14:val="none"/>
        </w:rPr>
        <w:t xml:space="preserve"> θα πρέπει να έχουν συμπληρώσει </w:t>
      </w:r>
      <w:r w:rsidRPr="00056C38">
        <w:rPr>
          <w:rFonts w:ascii="Times New Roman" w:eastAsia="Calibri" w:hAnsi="Times New Roman" w:cs="Times New Roman"/>
          <w:b/>
          <w:bCs/>
          <w:color w:val="000000"/>
          <w:kern w:val="0"/>
          <w:u w:val="single"/>
          <w:bdr w:val="none" w:sz="0" w:space="0" w:color="000000"/>
          <w:lang w:eastAsia="zh-CN"/>
          <w14:ligatures w14:val="none"/>
        </w:rPr>
        <w:t xml:space="preserve">25 έτη ασφάλισης </w:t>
      </w:r>
      <w:r w:rsidRPr="00056C38">
        <w:rPr>
          <w:rFonts w:ascii="Times New Roman" w:eastAsia="Calibri" w:hAnsi="Times New Roman" w:cs="Times New Roman"/>
          <w:b/>
          <w:bCs/>
          <w:color w:val="000000"/>
          <w:kern w:val="0"/>
          <w:bdr w:val="none" w:sz="0" w:space="0" w:color="000000"/>
          <w:lang w:eastAsia="zh-CN"/>
          <w14:ligatures w14:val="none"/>
        </w:rPr>
        <w:t>ακόμη και με εξαγορά πλασματικών ετών έως την 31/12/2012 και το όριο ηλικίας ως την 31/12/2022.</w:t>
      </w:r>
    </w:p>
    <w:p w14:paraId="54881E67" w14:textId="77777777" w:rsidR="00B2575C" w:rsidRPr="00056C38" w:rsidRDefault="00B2575C" w:rsidP="00B2575C">
      <w:pPr>
        <w:pBdr>
          <w:top w:val="none" w:sz="0" w:space="0" w:color="000000"/>
          <w:left w:val="none" w:sz="0" w:space="0" w:color="000000"/>
          <w:bottom w:val="none" w:sz="0" w:space="0" w:color="000000"/>
          <w:right w:val="none" w:sz="0" w:space="0" w:color="000000"/>
        </w:pBdr>
        <w:shd w:val="clear" w:color="auto" w:fill="FFFFFF"/>
        <w:suppressAutoHyphens/>
        <w:spacing w:after="360" w:line="276" w:lineRule="auto"/>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color w:val="000000"/>
          <w:kern w:val="0"/>
          <w:bdr w:val="none" w:sz="0" w:space="0" w:color="000000"/>
          <w:lang w:eastAsia="zh-CN"/>
          <w14:ligatures w14:val="none"/>
        </w:rPr>
        <w:t>Έτσι :</w:t>
      </w:r>
    </w:p>
    <w:p w14:paraId="05034883" w14:textId="77777777" w:rsidR="00B2575C" w:rsidRPr="00056C38" w:rsidRDefault="00B2575C" w:rsidP="002C5623">
      <w:pPr>
        <w:numPr>
          <w:ilvl w:val="0"/>
          <w:numId w:val="4"/>
        </w:num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288" w:line="276" w:lineRule="auto"/>
        <w:ind w:firstLine="0"/>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color w:val="000000"/>
          <w:kern w:val="0"/>
          <w:bdr w:val="none" w:sz="0" w:space="0" w:color="000000"/>
          <w:lang w:eastAsia="zh-CN"/>
          <w14:ligatures w14:val="none"/>
        </w:rPr>
        <w:t xml:space="preserve">Οι γυναίκες (μόνο) που συμπλήρωσαν </w:t>
      </w:r>
      <w:r w:rsidRPr="00056C38">
        <w:rPr>
          <w:rFonts w:ascii="Times New Roman" w:eastAsia="Calibri" w:hAnsi="Times New Roman" w:cs="Times New Roman"/>
          <w:b/>
          <w:bCs/>
          <w:color w:val="000000"/>
          <w:kern w:val="0"/>
          <w:bdr w:val="none" w:sz="0" w:space="0" w:color="000000"/>
          <w:lang w:eastAsia="zh-CN"/>
          <w14:ligatures w14:val="none"/>
        </w:rPr>
        <w:t xml:space="preserve">25ετία το 2010 </w:t>
      </w:r>
      <w:r w:rsidRPr="00056C38">
        <w:rPr>
          <w:rFonts w:ascii="Times New Roman" w:eastAsia="Calibri" w:hAnsi="Times New Roman" w:cs="Times New Roman"/>
          <w:color w:val="000000"/>
          <w:kern w:val="0"/>
          <w:bdr w:val="none" w:sz="0" w:space="0" w:color="000000"/>
          <w:lang w:eastAsia="zh-CN"/>
          <w14:ligatures w14:val="none"/>
        </w:rPr>
        <w:t xml:space="preserve">μπορούν να </w:t>
      </w:r>
      <w:r w:rsidRPr="00056C38">
        <w:rPr>
          <w:rFonts w:ascii="Times New Roman" w:eastAsia="Calibri" w:hAnsi="Times New Roman" w:cs="Times New Roman"/>
          <w:b/>
          <w:bCs/>
          <w:color w:val="000000"/>
          <w:kern w:val="0"/>
          <w:bdr w:val="none" w:sz="0" w:space="0" w:color="000000"/>
          <w:lang w:eastAsia="zh-CN"/>
          <w14:ligatures w14:val="none"/>
        </w:rPr>
        <w:t>συνταξιοδοτηθούν από τα 55</w:t>
      </w:r>
      <w:r w:rsidRPr="00056C38">
        <w:rPr>
          <w:rFonts w:ascii="Times New Roman" w:eastAsia="Calibri" w:hAnsi="Times New Roman" w:cs="Times New Roman"/>
          <w:color w:val="000000"/>
          <w:kern w:val="0"/>
          <w:bdr w:val="none" w:sz="0" w:space="0" w:color="000000"/>
          <w:lang w:eastAsia="zh-CN"/>
          <w14:ligatures w14:val="none"/>
        </w:rPr>
        <w:t xml:space="preserve"> εάν έχουν συμπληρώσει το εν λόγω όριο </w:t>
      </w:r>
      <w:r w:rsidRPr="00056C38">
        <w:rPr>
          <w:rFonts w:ascii="Times New Roman" w:eastAsia="Calibri" w:hAnsi="Times New Roman" w:cs="Times New Roman"/>
          <w:b/>
          <w:bCs/>
          <w:color w:val="000000"/>
          <w:kern w:val="0"/>
          <w:bdr w:val="none" w:sz="0" w:space="0" w:color="000000"/>
          <w:lang w:eastAsia="zh-CN"/>
          <w14:ligatures w14:val="none"/>
        </w:rPr>
        <w:t>ως την 31/12/2022.</w:t>
      </w:r>
    </w:p>
    <w:p w14:paraId="6A017D10" w14:textId="77777777" w:rsidR="00B2575C" w:rsidRPr="00056C38" w:rsidRDefault="00B2575C" w:rsidP="002C5623">
      <w:pPr>
        <w:numPr>
          <w:ilvl w:val="0"/>
          <w:numId w:val="4"/>
        </w:num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288" w:line="276" w:lineRule="auto"/>
        <w:ind w:firstLine="0"/>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color w:val="000000"/>
          <w:kern w:val="0"/>
          <w:bdr w:val="none" w:sz="0" w:space="0" w:color="000000"/>
          <w:lang w:eastAsia="zh-CN"/>
          <w14:ligatures w14:val="none"/>
        </w:rPr>
        <w:t xml:space="preserve">Οι γυναίκες και οι άνδρες που συμπλήρωσαν </w:t>
      </w:r>
      <w:r w:rsidRPr="00056C38">
        <w:rPr>
          <w:rFonts w:ascii="Times New Roman" w:eastAsia="Calibri" w:hAnsi="Times New Roman" w:cs="Times New Roman"/>
          <w:b/>
          <w:bCs/>
          <w:color w:val="000000"/>
          <w:kern w:val="0"/>
          <w:bdr w:val="none" w:sz="0" w:space="0" w:color="000000"/>
          <w:lang w:eastAsia="zh-CN"/>
          <w14:ligatures w14:val="none"/>
        </w:rPr>
        <w:t>25ετία το 2011</w:t>
      </w:r>
      <w:r w:rsidRPr="00056C38">
        <w:rPr>
          <w:rFonts w:ascii="Times New Roman" w:eastAsia="Calibri" w:hAnsi="Times New Roman" w:cs="Times New Roman"/>
          <w:color w:val="000000"/>
          <w:kern w:val="0"/>
          <w:bdr w:val="none" w:sz="0" w:space="0" w:color="000000"/>
          <w:lang w:eastAsia="zh-CN"/>
          <w14:ligatures w14:val="none"/>
        </w:rPr>
        <w:t xml:space="preserve"> μπορούν να </w:t>
      </w:r>
      <w:r w:rsidRPr="00056C38">
        <w:rPr>
          <w:rFonts w:ascii="Times New Roman" w:eastAsia="Calibri" w:hAnsi="Times New Roman" w:cs="Times New Roman"/>
          <w:b/>
          <w:bCs/>
          <w:color w:val="000000"/>
          <w:kern w:val="0"/>
          <w:bdr w:val="none" w:sz="0" w:space="0" w:color="000000"/>
          <w:lang w:eastAsia="zh-CN"/>
          <w14:ligatures w14:val="none"/>
        </w:rPr>
        <w:t xml:space="preserve">συνταξιοδοτηθούν από τα 56 </w:t>
      </w:r>
      <w:r w:rsidRPr="00056C38">
        <w:rPr>
          <w:rFonts w:ascii="Times New Roman" w:eastAsia="Calibri" w:hAnsi="Times New Roman" w:cs="Times New Roman"/>
          <w:color w:val="000000"/>
          <w:kern w:val="0"/>
          <w:bdr w:val="none" w:sz="0" w:space="0" w:color="000000"/>
          <w:lang w:eastAsia="zh-CN"/>
          <w14:ligatures w14:val="none"/>
        </w:rPr>
        <w:t xml:space="preserve">εάν έχουν συμπληρώσει το εν λόγω όριο </w:t>
      </w:r>
      <w:r w:rsidRPr="00056C38">
        <w:rPr>
          <w:rFonts w:ascii="Times New Roman" w:eastAsia="Calibri" w:hAnsi="Times New Roman" w:cs="Times New Roman"/>
          <w:b/>
          <w:bCs/>
          <w:color w:val="000000"/>
          <w:kern w:val="0"/>
          <w:bdr w:val="none" w:sz="0" w:space="0" w:color="000000"/>
          <w:lang w:eastAsia="zh-CN"/>
          <w14:ligatures w14:val="none"/>
        </w:rPr>
        <w:t>ως την 31/12/2022.</w:t>
      </w:r>
    </w:p>
    <w:p w14:paraId="5627C6D9" w14:textId="77777777" w:rsidR="00B2575C" w:rsidRPr="00056C38" w:rsidRDefault="00B2575C" w:rsidP="002C5623">
      <w:pPr>
        <w:numPr>
          <w:ilvl w:val="0"/>
          <w:numId w:val="4"/>
        </w:num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288" w:line="276" w:lineRule="auto"/>
        <w:ind w:firstLine="0"/>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color w:val="000000"/>
          <w:kern w:val="0"/>
          <w:bdr w:val="none" w:sz="0" w:space="0" w:color="000000"/>
          <w:lang w:eastAsia="zh-CN"/>
          <w14:ligatures w14:val="none"/>
        </w:rPr>
        <w:t xml:space="preserve">Οι γυναίκες και οι άνδρες που συμπλήρωσαν </w:t>
      </w:r>
      <w:r w:rsidRPr="00056C38">
        <w:rPr>
          <w:rFonts w:ascii="Times New Roman" w:eastAsia="Calibri" w:hAnsi="Times New Roman" w:cs="Times New Roman"/>
          <w:b/>
          <w:bCs/>
          <w:color w:val="000000"/>
          <w:kern w:val="0"/>
          <w:bdr w:val="none" w:sz="0" w:space="0" w:color="000000"/>
          <w:lang w:eastAsia="zh-CN"/>
          <w14:ligatures w14:val="none"/>
        </w:rPr>
        <w:t xml:space="preserve">25ετία το 2012 </w:t>
      </w:r>
      <w:r w:rsidRPr="00056C38">
        <w:rPr>
          <w:rFonts w:ascii="Times New Roman" w:eastAsia="Calibri" w:hAnsi="Times New Roman" w:cs="Times New Roman"/>
          <w:color w:val="000000"/>
          <w:kern w:val="0"/>
          <w:bdr w:val="none" w:sz="0" w:space="0" w:color="000000"/>
          <w:lang w:eastAsia="zh-CN"/>
          <w14:ligatures w14:val="none"/>
        </w:rPr>
        <w:t>μπορούν να</w:t>
      </w:r>
      <w:r w:rsidRPr="00056C38">
        <w:rPr>
          <w:rFonts w:ascii="Times New Roman" w:eastAsia="Calibri" w:hAnsi="Times New Roman" w:cs="Times New Roman"/>
          <w:b/>
          <w:bCs/>
          <w:color w:val="000000"/>
          <w:kern w:val="0"/>
          <w:bdr w:val="none" w:sz="0" w:space="0" w:color="000000"/>
          <w:lang w:eastAsia="zh-CN"/>
          <w14:ligatures w14:val="none"/>
        </w:rPr>
        <w:t xml:space="preserve"> συνταξιοδοτηθούν από τα 57</w:t>
      </w:r>
      <w:r w:rsidRPr="00056C38">
        <w:rPr>
          <w:rFonts w:ascii="Times New Roman" w:eastAsia="Calibri" w:hAnsi="Times New Roman" w:cs="Times New Roman"/>
          <w:color w:val="000000"/>
          <w:kern w:val="0"/>
          <w:bdr w:val="none" w:sz="0" w:space="0" w:color="000000"/>
          <w:lang w:eastAsia="zh-CN"/>
          <w14:ligatures w14:val="none"/>
        </w:rPr>
        <w:t xml:space="preserve"> εάν έχουν συμπληρώσει το εν λόγω όριο </w:t>
      </w:r>
      <w:r w:rsidRPr="00056C38">
        <w:rPr>
          <w:rFonts w:ascii="Times New Roman" w:eastAsia="Calibri" w:hAnsi="Times New Roman" w:cs="Times New Roman"/>
          <w:b/>
          <w:bCs/>
          <w:color w:val="000000"/>
          <w:kern w:val="0"/>
          <w:bdr w:val="none" w:sz="0" w:space="0" w:color="000000"/>
          <w:lang w:eastAsia="zh-CN"/>
          <w14:ligatures w14:val="none"/>
        </w:rPr>
        <w:t>ως την 31/12/2022</w:t>
      </w:r>
      <w:r w:rsidRPr="00056C38">
        <w:rPr>
          <w:rFonts w:ascii="Times New Roman" w:eastAsia="Calibri" w:hAnsi="Times New Roman" w:cs="Times New Roman"/>
          <w:color w:val="000000"/>
          <w:kern w:val="0"/>
          <w:bdr w:val="none" w:sz="0" w:space="0" w:color="000000"/>
          <w:lang w:eastAsia="zh-CN"/>
          <w14:ligatures w14:val="none"/>
        </w:rPr>
        <w:t>.</w:t>
      </w:r>
    </w:p>
    <w:p w14:paraId="4F044C39" w14:textId="77777777" w:rsidR="00B2575C" w:rsidRPr="00056C38" w:rsidRDefault="00B2575C" w:rsidP="00B2575C">
      <w:pPr>
        <w:pBdr>
          <w:top w:val="none" w:sz="0" w:space="0" w:color="000000"/>
          <w:left w:val="none" w:sz="0" w:space="0" w:color="000000"/>
          <w:bottom w:val="none" w:sz="0" w:space="0" w:color="000000"/>
          <w:right w:val="none" w:sz="0" w:space="0" w:color="000000"/>
        </w:pBdr>
        <w:shd w:val="clear" w:color="auto" w:fill="FFFFFF"/>
        <w:suppressAutoHyphens/>
        <w:spacing w:after="0" w:line="276" w:lineRule="auto"/>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color w:val="000000"/>
          <w:kern w:val="0"/>
          <w:bdr w:val="none" w:sz="0" w:space="0" w:color="000000"/>
          <w:lang w:eastAsia="zh-CN"/>
          <w14:ligatures w14:val="none"/>
        </w:rPr>
        <w:t>Σε όλες τις περιπτώσεις που το εν λόγω</w:t>
      </w:r>
      <w:r w:rsidRPr="00056C38">
        <w:rPr>
          <w:rFonts w:ascii="Times New Roman" w:eastAsia="Calibri" w:hAnsi="Times New Roman" w:cs="Times New Roman"/>
          <w:b/>
          <w:bCs/>
          <w:color w:val="000000"/>
          <w:kern w:val="0"/>
          <w:bdr w:val="none" w:sz="0" w:space="0" w:color="000000"/>
          <w:lang w:eastAsia="zh-CN"/>
          <w14:ligatures w14:val="none"/>
        </w:rPr>
        <w:t xml:space="preserve"> όριο ηλικίας συμπληρώνεται ΜΕΤΑ την 1/1/2023 </w:t>
      </w:r>
      <w:r w:rsidRPr="00056C38">
        <w:rPr>
          <w:rFonts w:ascii="Times New Roman" w:eastAsia="Calibri" w:hAnsi="Times New Roman" w:cs="Times New Roman"/>
          <w:b/>
          <w:bCs/>
          <w:color w:val="000000"/>
          <w:kern w:val="0"/>
          <w:u w:val="single"/>
          <w:bdr w:val="none" w:sz="0" w:space="0" w:color="000000"/>
          <w:lang w:eastAsia="zh-CN"/>
          <w14:ligatures w14:val="none"/>
        </w:rPr>
        <w:t>τότε για τη λήψη πρόωρης / μειωμένης σύνταξης θα πρέπει να συμπληρωθεί το 62ο έτος της ηλικίας.</w:t>
      </w:r>
    </w:p>
    <w:p w14:paraId="72ECF4EE" w14:textId="77777777" w:rsidR="00B2575C" w:rsidRPr="00056C38" w:rsidRDefault="00B2575C" w:rsidP="00B2575C">
      <w:pPr>
        <w:pBdr>
          <w:top w:val="none" w:sz="0" w:space="0" w:color="000000"/>
          <w:left w:val="none" w:sz="0" w:space="0" w:color="000000"/>
          <w:bottom w:val="none" w:sz="0" w:space="0" w:color="000000"/>
          <w:right w:val="none" w:sz="0" w:space="0" w:color="000000"/>
        </w:pBdr>
        <w:shd w:val="clear" w:color="auto" w:fill="FFFFFF"/>
        <w:suppressAutoHyphens/>
        <w:spacing w:before="360" w:after="240" w:line="276" w:lineRule="auto"/>
        <w:jc w:val="center"/>
        <w:outlineLvl w:val="2"/>
        <w:rPr>
          <w:rFonts w:ascii="Times New Roman" w:eastAsia="NSimSun" w:hAnsi="Times New Roman" w:cs="Times New Roman"/>
          <w:b/>
          <w:bCs/>
          <w:spacing w:val="40"/>
          <w:kern w:val="0"/>
          <w:lang w:eastAsia="zh-CN"/>
          <w14:ligatures w14:val="none"/>
        </w:rPr>
      </w:pPr>
      <w:r w:rsidRPr="00056C38">
        <w:rPr>
          <w:rFonts w:ascii="Times New Roman" w:eastAsia="NSimSun" w:hAnsi="Times New Roman" w:cs="Times New Roman"/>
          <w:b/>
          <w:bCs/>
          <w:color w:val="000000"/>
          <w:spacing w:val="40"/>
          <w:kern w:val="0"/>
          <w:bdr w:val="none" w:sz="0" w:space="0" w:color="000000"/>
          <w:lang w:eastAsia="zh-CN"/>
          <w14:ligatures w14:val="none"/>
        </w:rPr>
        <w:lastRenderedPageBreak/>
        <w:t>Παράδειγμα</w:t>
      </w:r>
    </w:p>
    <w:p w14:paraId="077D4095" w14:textId="77777777" w:rsidR="00B2575C" w:rsidRPr="00056C38" w:rsidRDefault="00B2575C" w:rsidP="00B2575C">
      <w:pPr>
        <w:pBdr>
          <w:top w:val="none" w:sz="0" w:space="0" w:color="000000"/>
          <w:left w:val="none" w:sz="0" w:space="0" w:color="000000"/>
          <w:bottom w:val="none" w:sz="0" w:space="0" w:color="000000"/>
          <w:right w:val="none" w:sz="0" w:space="0" w:color="000000"/>
        </w:pBdr>
        <w:shd w:val="clear" w:color="auto" w:fill="FFFFFF"/>
        <w:suppressAutoHyphens/>
        <w:spacing w:after="360" w:line="276" w:lineRule="auto"/>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color w:val="000000"/>
          <w:kern w:val="0"/>
          <w:bdr w:val="none" w:sz="0" w:space="0" w:color="000000"/>
          <w:lang w:eastAsia="zh-CN"/>
          <w14:ligatures w14:val="none"/>
        </w:rPr>
        <w:t xml:space="preserve">Εκπαιδευτικός συμπληρώνει </w:t>
      </w:r>
      <w:r w:rsidRPr="00056C38">
        <w:rPr>
          <w:rFonts w:ascii="Times New Roman" w:eastAsia="Calibri" w:hAnsi="Times New Roman" w:cs="Times New Roman"/>
          <w:b/>
          <w:bCs/>
          <w:color w:val="000000"/>
          <w:kern w:val="0"/>
          <w:bdr w:val="none" w:sz="0" w:space="0" w:color="000000"/>
          <w:lang w:eastAsia="zh-CN"/>
          <w14:ligatures w14:val="none"/>
        </w:rPr>
        <w:t>εντός του 2011 τα απαραίτητα 25 χρόνια ασφάλισης και έχει γεννηθεί τον 2/1966.</w:t>
      </w:r>
      <w:r w:rsidRPr="00056C38">
        <w:rPr>
          <w:rFonts w:ascii="Times New Roman" w:eastAsia="Calibri" w:hAnsi="Times New Roman" w:cs="Times New Roman"/>
          <w:color w:val="000000"/>
          <w:kern w:val="0"/>
          <w:bdr w:val="none" w:sz="0" w:space="0" w:color="000000"/>
          <w:lang w:eastAsia="zh-CN"/>
          <w14:ligatures w14:val="none"/>
        </w:rPr>
        <w:t xml:space="preserve"> Κατοχύρωσε επομένως συνταξιοδοτικό δικαίωμα για </w:t>
      </w:r>
      <w:r w:rsidRPr="00056C38">
        <w:rPr>
          <w:rFonts w:ascii="Times New Roman" w:eastAsia="Calibri" w:hAnsi="Times New Roman" w:cs="Times New Roman"/>
          <w:b/>
          <w:bCs/>
          <w:color w:val="000000"/>
          <w:kern w:val="0"/>
          <w:bdr w:val="none" w:sz="0" w:space="0" w:color="000000"/>
          <w:lang w:eastAsia="zh-CN"/>
          <w14:ligatures w14:val="none"/>
        </w:rPr>
        <w:t>τα 56 που συμπληρώνει τον 2/2022.</w:t>
      </w:r>
      <w:r w:rsidRPr="00056C38">
        <w:rPr>
          <w:rFonts w:ascii="Times New Roman" w:eastAsia="Calibri" w:hAnsi="Times New Roman" w:cs="Times New Roman"/>
          <w:color w:val="000000"/>
          <w:kern w:val="0"/>
          <w:bdr w:val="none" w:sz="0" w:space="0" w:color="000000"/>
          <w:lang w:eastAsia="zh-CN"/>
          <w14:ligatures w14:val="none"/>
        </w:rPr>
        <w:t xml:space="preserve"> </w:t>
      </w:r>
      <w:r w:rsidRPr="00056C38">
        <w:rPr>
          <w:rFonts w:ascii="Times New Roman" w:eastAsia="Calibri" w:hAnsi="Times New Roman" w:cs="Times New Roman"/>
          <w:b/>
          <w:bCs/>
          <w:color w:val="000000"/>
          <w:kern w:val="0"/>
          <w:bdr w:val="none" w:sz="0" w:space="0" w:color="000000"/>
          <w:lang w:eastAsia="zh-CN"/>
          <w14:ligatures w14:val="none"/>
        </w:rPr>
        <w:t>Μπορεί να συνταξιοδοτηθεί με πρόωρη / μειωμένη σύνταξη οποτεδήποτε το επιθυμεί και φυσικά εντός του 2024.</w:t>
      </w:r>
    </w:p>
    <w:p w14:paraId="6B2339D1" w14:textId="77777777" w:rsidR="00B2575C" w:rsidRPr="00056C38" w:rsidRDefault="00B2575C" w:rsidP="00B2575C">
      <w:pPr>
        <w:pBdr>
          <w:top w:val="none" w:sz="0" w:space="0" w:color="000000"/>
          <w:left w:val="none" w:sz="0" w:space="0" w:color="000000"/>
          <w:bottom w:val="none" w:sz="0" w:space="0" w:color="000000"/>
          <w:right w:val="none" w:sz="0" w:space="0" w:color="000000"/>
        </w:pBdr>
        <w:shd w:val="clear" w:color="auto" w:fill="FFFFFF"/>
        <w:suppressAutoHyphens/>
        <w:spacing w:after="0" w:line="276" w:lineRule="auto"/>
        <w:jc w:val="center"/>
        <w:outlineLvl w:val="1"/>
        <w:rPr>
          <w:rFonts w:ascii="Times New Roman" w:eastAsia="NSimSun" w:hAnsi="Times New Roman" w:cs="Times New Roman"/>
          <w:b/>
          <w:bCs/>
          <w:color w:val="000000" w:themeColor="text1"/>
          <w:spacing w:val="40"/>
          <w:kern w:val="0"/>
          <w:lang w:eastAsia="zh-CN"/>
          <w14:ligatures w14:val="none"/>
        </w:rPr>
      </w:pPr>
      <w:r w:rsidRPr="00056C38">
        <w:rPr>
          <w:rFonts w:ascii="Times New Roman" w:eastAsia="NSimSun" w:hAnsi="Times New Roman" w:cs="Times New Roman"/>
          <w:b/>
          <w:bCs/>
          <w:i/>
          <w:color w:val="000000" w:themeColor="text1"/>
          <w:spacing w:val="40"/>
          <w:kern w:val="0"/>
          <w:u w:val="single"/>
          <w:bdr w:val="none" w:sz="0" w:space="0" w:color="000000"/>
          <w:lang w:eastAsia="zh-CN"/>
          <w14:ligatures w14:val="none"/>
        </w:rPr>
        <w:t>Γονείς ανηλίκων τέκνων</w:t>
      </w:r>
    </w:p>
    <w:p w14:paraId="416DEEC7" w14:textId="77777777" w:rsidR="00B2575C" w:rsidRPr="00056C38" w:rsidRDefault="00B2575C" w:rsidP="00B2575C">
      <w:pPr>
        <w:pBdr>
          <w:top w:val="none" w:sz="0" w:space="0" w:color="000000"/>
          <w:left w:val="none" w:sz="0" w:space="0" w:color="000000"/>
          <w:bottom w:val="none" w:sz="0" w:space="0" w:color="000000"/>
          <w:right w:val="none" w:sz="0" w:space="0" w:color="000000"/>
        </w:pBdr>
        <w:shd w:val="clear" w:color="auto" w:fill="FFFFFF"/>
        <w:suppressAutoHyphens/>
        <w:spacing w:after="360" w:line="276" w:lineRule="auto"/>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color w:val="000000"/>
          <w:kern w:val="0"/>
          <w:bdr w:val="none" w:sz="0" w:space="0" w:color="000000"/>
          <w:lang w:eastAsia="zh-CN"/>
          <w14:ligatures w14:val="none"/>
        </w:rPr>
        <w:t xml:space="preserve">Μια μεγάλη κατηγορία εξόδου πριν από τα γενικά όρια ηλικίας είναι οι ασφαλισμένοι μισθωτοί που κατοχύρωσαν συνταξιοδοτικό δικαίωμα ως γονείς ανηλίκων στο Δημόσιο. </w:t>
      </w:r>
    </w:p>
    <w:p w14:paraId="316E18D8" w14:textId="46A8ADFA" w:rsidR="00B2575C" w:rsidRPr="00056C38" w:rsidRDefault="00B2575C" w:rsidP="00B2575C">
      <w:pPr>
        <w:pBdr>
          <w:top w:val="none" w:sz="0" w:space="0" w:color="000000"/>
          <w:left w:val="none" w:sz="0" w:space="0" w:color="000000"/>
          <w:bottom w:val="none" w:sz="0" w:space="0" w:color="000000"/>
          <w:right w:val="none" w:sz="0" w:space="0" w:color="000000"/>
        </w:pBdr>
        <w:shd w:val="clear" w:color="auto" w:fill="FFFFFF"/>
        <w:suppressAutoHyphens/>
        <w:spacing w:after="360" w:line="276" w:lineRule="auto"/>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color w:val="000000"/>
          <w:kern w:val="0"/>
          <w:bdr w:val="none" w:sz="0" w:space="0" w:color="000000"/>
          <w:lang w:eastAsia="zh-CN"/>
          <w14:ligatures w14:val="none"/>
        </w:rPr>
        <w:t>1) Σύμφωνα με τον προηγούμενο ασφαλιστικό νόμο (ν. 3865/2010) μια μητέρα με ανήλικο τέκνο μπορούσε να συνταξιοδοτηθεί σε ηλικία 50 ετών, αν είχε θεμελιώσει δικαίωμα σύνταξης μέχρι 31/12/2010 (δηλ. 25 χρόνια ασφαλιστικής κάλυψης ) με δικαίωμα εξαγοράς πλασματικών χρόνων μόνο για τα παιδιά για χρονικό διάστημα μέχρι τη συμπλήρωση των 25 χρόνων. Το δικαίωμα αυτό δε μπορούσε και δε μπορεί να ασκηθεί από τον πατέρα (παρά την 317/2020 απόφαση της Ολομέλειας του Ελεγκτικού Συνεδρίου, το υπουργείο εργασίας δεν έχει συμμορφωθεί όπως συμβαίνει και με τους τρίτεκνους πατέρες που είχαν 20ετία το 2010).</w:t>
      </w:r>
    </w:p>
    <w:p w14:paraId="67BBD40F" w14:textId="112F8AD2" w:rsidR="00B2575C" w:rsidRPr="00056C38" w:rsidRDefault="00B2575C" w:rsidP="00B2575C">
      <w:pPr>
        <w:pBdr>
          <w:top w:val="none" w:sz="0" w:space="0" w:color="000000"/>
          <w:left w:val="none" w:sz="0" w:space="0" w:color="000000"/>
          <w:bottom w:val="none" w:sz="0" w:space="0" w:color="000000"/>
          <w:right w:val="none" w:sz="0" w:space="0" w:color="000000"/>
        </w:pBdr>
        <w:shd w:val="clear" w:color="auto" w:fill="FFFFFF"/>
        <w:suppressAutoHyphens/>
        <w:spacing w:after="360" w:line="276" w:lineRule="auto"/>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color w:val="000000"/>
          <w:kern w:val="0"/>
          <w:bdr w:val="none" w:sz="0" w:space="0" w:color="000000"/>
          <w:lang w:eastAsia="zh-CN"/>
          <w14:ligatures w14:val="none"/>
        </w:rPr>
        <w:t>2) Όσοι θεμελιώνουν (και οι δύο γονείς) δικαίωμα σύνταξης το 2011</w:t>
      </w:r>
      <w:r w:rsidR="002C5623" w:rsidRPr="00056C38">
        <w:rPr>
          <w:rFonts w:ascii="Times New Roman" w:eastAsia="Calibri" w:hAnsi="Times New Roman" w:cs="Times New Roman"/>
          <w:color w:val="000000"/>
          <w:kern w:val="0"/>
          <w:bdr w:val="none" w:sz="0" w:space="0" w:color="000000"/>
          <w:lang w:eastAsia="zh-CN"/>
          <w14:ligatures w14:val="none"/>
        </w:rPr>
        <w:t xml:space="preserve"> </w:t>
      </w:r>
      <w:r w:rsidRPr="00056C38">
        <w:rPr>
          <w:rFonts w:ascii="Times New Roman" w:eastAsia="Calibri" w:hAnsi="Times New Roman" w:cs="Times New Roman"/>
          <w:color w:val="000000"/>
          <w:kern w:val="0"/>
          <w:bdr w:val="none" w:sz="0" w:space="0" w:color="000000"/>
          <w:lang w:eastAsia="zh-CN"/>
          <w14:ligatures w14:val="none"/>
        </w:rPr>
        <w:t xml:space="preserve">(δηλ. 25 χρόνια ασφαλιστικής κάλυψης) μπορούσαν να συνταξιοδοτηθούν σε ηλικία 55 ετών. Η θεμελίωση του δικαιώματος σύνταξης μπορούσε να γίνει και για τους δύο περιπτώσεις με εξαγορά θητείας ( θητείας, σπουδών και παιδιών). Η εξαγορά απαιτούσε 15ετή πραγματική δημόσια υπηρεσία για αναγνώριση πλασματικού χρόνου παιδιών και 12ετή για αναγνώριση χρόνου σπουδών. Όλα αυτά ισχύουν εφόσον οι γονείς των ανηλίκων συμπλήρωναν τα αντίστοιχα όρια ηλικίας μέχρι και 18/8/2015. </w:t>
      </w:r>
    </w:p>
    <w:p w14:paraId="2BC32921" w14:textId="54D6ADF2" w:rsidR="00B2575C" w:rsidRPr="00056C38" w:rsidRDefault="00B2575C" w:rsidP="00B2575C">
      <w:pPr>
        <w:pBdr>
          <w:top w:val="none" w:sz="0" w:space="0" w:color="000000"/>
          <w:left w:val="none" w:sz="0" w:space="0" w:color="000000"/>
          <w:bottom w:val="none" w:sz="0" w:space="0" w:color="000000"/>
          <w:right w:val="none" w:sz="0" w:space="0" w:color="000000"/>
        </w:pBdr>
        <w:shd w:val="clear" w:color="auto" w:fill="FFFFFF"/>
        <w:suppressAutoHyphens/>
        <w:spacing w:after="0" w:line="276" w:lineRule="auto"/>
        <w:jc w:val="center"/>
        <w:outlineLvl w:val="1"/>
        <w:rPr>
          <w:rFonts w:ascii="Times New Roman" w:eastAsia="NSimSun" w:hAnsi="Times New Roman" w:cs="Times New Roman"/>
          <w:b/>
          <w:bCs/>
          <w:spacing w:val="40"/>
          <w:kern w:val="0"/>
          <w:lang w:eastAsia="zh-CN"/>
          <w14:ligatures w14:val="none"/>
        </w:rPr>
      </w:pPr>
      <w:r w:rsidRPr="00056C38">
        <w:rPr>
          <w:rFonts w:ascii="Times New Roman" w:eastAsia="NSimSun" w:hAnsi="Times New Roman" w:cs="Times New Roman"/>
          <w:b/>
          <w:bCs/>
          <w:i/>
          <w:color w:val="000000"/>
          <w:spacing w:val="40"/>
          <w:kern w:val="0"/>
          <w:bdr w:val="none" w:sz="0" w:space="0" w:color="000000"/>
          <w:lang w:eastAsia="zh-CN"/>
          <w14:ligatures w14:val="none"/>
        </w:rPr>
        <w:t>Δημόσιο με 25ετία</w:t>
      </w:r>
    </w:p>
    <w:p w14:paraId="790D9D1E" w14:textId="77777777" w:rsidR="00B2575C" w:rsidRPr="00056C38" w:rsidRDefault="00B2575C" w:rsidP="00B2575C">
      <w:pPr>
        <w:pBdr>
          <w:top w:val="none" w:sz="0" w:space="0" w:color="000000"/>
          <w:left w:val="none" w:sz="0" w:space="0" w:color="000000"/>
          <w:bottom w:val="none" w:sz="0" w:space="0" w:color="000000"/>
          <w:right w:val="none" w:sz="0" w:space="0" w:color="000000"/>
        </w:pBdr>
        <w:shd w:val="clear" w:color="auto" w:fill="FFFFFF"/>
        <w:suppressAutoHyphens/>
        <w:spacing w:after="0" w:line="276" w:lineRule="auto"/>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color w:val="000000"/>
          <w:kern w:val="0"/>
          <w:bdr w:val="none" w:sz="0" w:space="0" w:color="000000"/>
          <w:lang w:eastAsia="zh-CN"/>
          <w14:ligatures w14:val="none"/>
        </w:rPr>
        <w:t>Οι γονείς ανηλίκων (άνδρες και γυναίκες) και οι τρίτεκνοι και άνω ασφαλισμένοι του Δημοσίου και οι μητέρες  που είχαν κατοχυρωμένο δικαίωμα συνταξιοδότησης και επιθυμούσαν να συνταξιοδοτηθούν ανάλογα με το έτος θεμελίωσης στα 50 ή τα 52 ή τα 55 μπορούν να συνταξιοδοτηθούν και μετά την 1/1/2024 εφόσον συμπληρώνουν το όριο ηλικίας όπως αυτό ρυθμίστηκε με βάση το ν. 4336/2015. Στις κατηγορίες αυτές ανήκουν :</w:t>
      </w:r>
    </w:p>
    <w:p w14:paraId="1A5188B4" w14:textId="449EF13B" w:rsidR="00B2575C" w:rsidRPr="00056C38" w:rsidRDefault="00B2575C" w:rsidP="002C5623">
      <w:pPr>
        <w:numPr>
          <w:ilvl w:val="0"/>
          <w:numId w:val="5"/>
        </w:num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76" w:lineRule="auto"/>
        <w:ind w:firstLine="0"/>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color w:val="000000"/>
          <w:kern w:val="0"/>
          <w:bdr w:val="none" w:sz="0" w:space="0" w:color="000000"/>
          <w:lang w:eastAsia="zh-CN"/>
          <w14:ligatures w14:val="none"/>
        </w:rPr>
        <w:t xml:space="preserve">Μητέρες </w:t>
      </w:r>
      <w:r w:rsidR="002C5623" w:rsidRPr="00056C38">
        <w:rPr>
          <w:rFonts w:ascii="Times New Roman" w:eastAsia="Calibri" w:hAnsi="Times New Roman" w:cs="Times New Roman"/>
          <w:color w:val="000000"/>
          <w:kern w:val="0"/>
          <w:bdr w:val="none" w:sz="0" w:space="0" w:color="000000"/>
          <w:lang w:eastAsia="zh-CN"/>
          <w14:ligatures w14:val="none"/>
        </w:rPr>
        <w:t>εκπαιδευτικοί</w:t>
      </w:r>
      <w:r w:rsidRPr="00056C38">
        <w:rPr>
          <w:rFonts w:ascii="Times New Roman" w:eastAsia="Calibri" w:hAnsi="Times New Roman" w:cs="Times New Roman"/>
          <w:color w:val="000000"/>
          <w:kern w:val="0"/>
          <w:bdr w:val="none" w:sz="0" w:space="0" w:color="000000"/>
          <w:lang w:eastAsia="zh-CN"/>
          <w14:ligatures w14:val="none"/>
        </w:rPr>
        <w:t xml:space="preserve"> (</w:t>
      </w:r>
      <w:r w:rsidRPr="00056C38">
        <w:rPr>
          <w:rFonts w:ascii="Times New Roman" w:eastAsia="Calibri" w:hAnsi="Times New Roman" w:cs="Times New Roman"/>
          <w:b/>
          <w:bCs/>
          <w:color w:val="000000"/>
          <w:kern w:val="0"/>
          <w:bdr w:val="none" w:sz="0" w:space="0" w:color="000000"/>
          <w:lang w:eastAsia="zh-CN"/>
          <w14:ligatures w14:val="none"/>
        </w:rPr>
        <w:t>ακόμη και με εξαγορά πλασματικών ετών από τα τέκνα</w:t>
      </w:r>
      <w:r w:rsidRPr="00056C38">
        <w:rPr>
          <w:rFonts w:ascii="Times New Roman" w:eastAsia="Calibri" w:hAnsi="Times New Roman" w:cs="Times New Roman"/>
          <w:color w:val="000000"/>
          <w:kern w:val="0"/>
          <w:bdr w:val="none" w:sz="0" w:space="0" w:color="000000"/>
          <w:lang w:eastAsia="zh-CN"/>
          <w14:ligatures w14:val="none"/>
        </w:rPr>
        <w:t xml:space="preserve">) που είχαν συμπληρώσει το 2010 την απαραίτητη 25ετία και υπήρχε παράλληλα ανηλικότητα τέκνου και συμπλήρωσαν το 50 έτος της ηλικίας  τους έως το 2016 </w:t>
      </w:r>
      <w:r w:rsidRPr="00056C38">
        <w:rPr>
          <w:rFonts w:ascii="Times New Roman" w:eastAsia="Calibri" w:hAnsi="Times New Roman" w:cs="Times New Roman"/>
          <w:b/>
          <w:bCs/>
          <w:color w:val="000000"/>
          <w:kern w:val="0"/>
          <w:bdr w:val="none" w:sz="0" w:space="0" w:color="000000"/>
          <w:lang w:eastAsia="zh-CN"/>
          <w14:ligatures w14:val="none"/>
        </w:rPr>
        <w:t>(γεννηθείσες το 1966).</w:t>
      </w:r>
    </w:p>
    <w:p w14:paraId="44F61E28" w14:textId="77777777" w:rsidR="00B2575C" w:rsidRPr="00056C38" w:rsidRDefault="00B2575C" w:rsidP="00B2575C">
      <w:pPr>
        <w:pBdr>
          <w:top w:val="none" w:sz="0" w:space="0" w:color="000000"/>
          <w:left w:val="none" w:sz="0" w:space="0" w:color="000000"/>
          <w:bottom w:val="none" w:sz="0" w:space="0" w:color="000000"/>
          <w:right w:val="none" w:sz="0" w:space="0" w:color="000000"/>
        </w:pBdr>
        <w:shd w:val="clear" w:color="auto" w:fill="FFFFFF"/>
        <w:suppressAutoHyphens/>
        <w:spacing w:after="0" w:line="276" w:lineRule="auto"/>
        <w:jc w:val="center"/>
        <w:outlineLvl w:val="2"/>
        <w:rPr>
          <w:rFonts w:ascii="Times New Roman" w:eastAsia="NSimSun" w:hAnsi="Times New Roman" w:cs="Times New Roman"/>
          <w:b/>
          <w:bCs/>
          <w:spacing w:val="40"/>
          <w:kern w:val="0"/>
          <w:lang w:eastAsia="zh-CN"/>
          <w14:ligatures w14:val="none"/>
        </w:rPr>
      </w:pPr>
      <w:r w:rsidRPr="00056C38">
        <w:rPr>
          <w:rFonts w:ascii="Times New Roman" w:eastAsia="NSimSun" w:hAnsi="Times New Roman" w:cs="Times New Roman"/>
          <w:b/>
          <w:bCs/>
          <w:color w:val="000000"/>
          <w:spacing w:val="40"/>
          <w:kern w:val="0"/>
          <w:bdr w:val="none" w:sz="0" w:space="0" w:color="000000"/>
          <w:lang w:eastAsia="zh-CN"/>
          <w14:ligatures w14:val="none"/>
        </w:rPr>
        <w:t>Παράδειγμα:</w:t>
      </w:r>
    </w:p>
    <w:p w14:paraId="72073E75" w14:textId="2180D90F" w:rsidR="00B125D8" w:rsidRPr="00056C38" w:rsidRDefault="00B2575C" w:rsidP="00B125D8">
      <w:pPr>
        <w:pBdr>
          <w:top w:val="none" w:sz="0" w:space="0" w:color="000000"/>
          <w:left w:val="none" w:sz="0" w:space="0" w:color="000000"/>
          <w:bottom w:val="none" w:sz="0" w:space="0" w:color="000000"/>
          <w:right w:val="none" w:sz="0" w:space="0" w:color="000000"/>
        </w:pBdr>
        <w:shd w:val="clear" w:color="auto" w:fill="FFFFFF"/>
        <w:suppressAutoHyphens/>
        <w:spacing w:after="0" w:line="276" w:lineRule="auto"/>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color w:val="000000"/>
          <w:kern w:val="0"/>
          <w:bdr w:val="none" w:sz="0" w:space="0" w:color="000000"/>
          <w:lang w:eastAsia="zh-CN"/>
          <w14:ligatures w14:val="none"/>
        </w:rPr>
        <w:t xml:space="preserve">Μητέρα ανηλίκου τέκνου εκπαιδευτικός με 25ετία το 2010 που </w:t>
      </w:r>
      <w:r w:rsidRPr="00056C38">
        <w:rPr>
          <w:rFonts w:ascii="Times New Roman" w:eastAsia="Calibri" w:hAnsi="Times New Roman" w:cs="Times New Roman"/>
          <w:b/>
          <w:bCs/>
          <w:color w:val="000000"/>
          <w:kern w:val="0"/>
          <w:bdr w:val="none" w:sz="0" w:space="0" w:color="000000"/>
          <w:lang w:eastAsia="zh-CN"/>
          <w14:ligatures w14:val="none"/>
        </w:rPr>
        <w:t xml:space="preserve">συμπλήρωσε το 50ο έτος της ηλικίας της το 2014 </w:t>
      </w:r>
      <w:r w:rsidRPr="00056C38">
        <w:rPr>
          <w:rFonts w:ascii="Times New Roman" w:eastAsia="Calibri" w:hAnsi="Times New Roman" w:cs="Times New Roman"/>
          <w:color w:val="000000"/>
          <w:kern w:val="0"/>
          <w:bdr w:val="none" w:sz="0" w:space="0" w:color="000000"/>
          <w:lang w:eastAsia="zh-CN"/>
          <w14:ligatures w14:val="none"/>
        </w:rPr>
        <w:t>μπορεί άμεσα να αποχωρήσει επομένως έχει δυνατότητα συνταξιοδότησης το 2024.</w:t>
      </w:r>
    </w:p>
    <w:p w14:paraId="7A301F9E" w14:textId="06973635" w:rsidR="00B2575C" w:rsidRPr="00056C38" w:rsidRDefault="00B2575C" w:rsidP="00B2575C">
      <w:pPr>
        <w:pBdr>
          <w:top w:val="none" w:sz="0" w:space="0" w:color="000000"/>
          <w:left w:val="none" w:sz="0" w:space="0" w:color="000000"/>
          <w:bottom w:val="none" w:sz="0" w:space="0" w:color="000000"/>
          <w:right w:val="none" w:sz="0" w:space="0" w:color="000000"/>
        </w:pBdr>
        <w:shd w:val="clear" w:color="auto" w:fill="FFFFFF"/>
        <w:suppressAutoHyphens/>
        <w:spacing w:before="360" w:after="240" w:line="276" w:lineRule="auto"/>
        <w:jc w:val="center"/>
        <w:outlineLvl w:val="2"/>
        <w:rPr>
          <w:rFonts w:ascii="Times New Roman" w:eastAsia="NSimSun" w:hAnsi="Times New Roman" w:cs="Times New Roman"/>
          <w:b/>
          <w:bCs/>
          <w:spacing w:val="40"/>
          <w:kern w:val="0"/>
          <w:lang w:eastAsia="zh-CN"/>
          <w14:ligatures w14:val="none"/>
        </w:rPr>
      </w:pPr>
      <w:r w:rsidRPr="00056C38">
        <w:rPr>
          <w:rFonts w:ascii="Times New Roman" w:eastAsia="NSimSun" w:hAnsi="Times New Roman" w:cs="Times New Roman"/>
          <w:b/>
          <w:bCs/>
          <w:color w:val="000000"/>
          <w:spacing w:val="40"/>
          <w:kern w:val="0"/>
          <w:bdr w:val="none" w:sz="0" w:space="0" w:color="000000"/>
          <w:lang w:eastAsia="zh-CN"/>
          <w14:ligatures w14:val="none"/>
        </w:rPr>
        <w:t>Παράδειγμα:</w:t>
      </w:r>
    </w:p>
    <w:p w14:paraId="2339ED15" w14:textId="77777777" w:rsidR="00B2575C" w:rsidRPr="00056C38" w:rsidRDefault="00B2575C" w:rsidP="00B2575C">
      <w:pPr>
        <w:pBdr>
          <w:top w:val="none" w:sz="0" w:space="0" w:color="000000"/>
          <w:left w:val="none" w:sz="0" w:space="0" w:color="000000"/>
          <w:bottom w:val="none" w:sz="0" w:space="0" w:color="000000"/>
          <w:right w:val="none" w:sz="0" w:space="0" w:color="000000"/>
        </w:pBdr>
        <w:shd w:val="clear" w:color="auto" w:fill="FFFFFF"/>
        <w:suppressAutoHyphens/>
        <w:spacing w:after="0" w:line="276" w:lineRule="auto"/>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color w:val="000000"/>
          <w:kern w:val="0"/>
          <w:bdr w:val="none" w:sz="0" w:space="0" w:color="000000"/>
          <w:lang w:eastAsia="zh-CN"/>
          <w14:ligatures w14:val="none"/>
        </w:rPr>
        <w:t>Μητέρα ανηλίκου δημοτική υπάλληλος με 25ετία το 2010 που γεννήθηκε τον 12/1966 συμπλήρωσε το 50ο έτος της ηλικίας της το 2016 μπορεί να αποχωρήσει σε ηλικία 56 ετών και 9 μηνών που συμπλήρωσε το 2023. Επομένως μπορεί να αποχωρήσει το 2024.</w:t>
      </w:r>
    </w:p>
    <w:p w14:paraId="0048FBB3" w14:textId="3974BAE7" w:rsidR="00B2575C" w:rsidRPr="00056C38" w:rsidRDefault="00B2575C" w:rsidP="004E1843">
      <w:pPr>
        <w:numPr>
          <w:ilvl w:val="0"/>
          <w:numId w:val="6"/>
        </w:num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76" w:lineRule="auto"/>
        <w:ind w:firstLine="0"/>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color w:val="000000"/>
          <w:kern w:val="0"/>
          <w:bdr w:val="none" w:sz="0" w:space="0" w:color="000000"/>
          <w:lang w:eastAsia="zh-CN"/>
          <w14:ligatures w14:val="none"/>
        </w:rPr>
        <w:t xml:space="preserve">Γονείς (άνδρες - γυναίκες) δημόσιοι υπάλληλοι και μητέρες (μόνο γυναίκες)  που είχαν συμπληρώσει το 2011 την απαραίτητη 25ετία </w:t>
      </w:r>
      <w:r w:rsidRPr="00056C38">
        <w:rPr>
          <w:rFonts w:ascii="Times New Roman" w:eastAsia="Calibri" w:hAnsi="Times New Roman" w:cs="Times New Roman"/>
          <w:b/>
          <w:bCs/>
          <w:color w:val="000000"/>
          <w:kern w:val="0"/>
          <w:bdr w:val="none" w:sz="0" w:space="0" w:color="000000"/>
          <w:lang w:eastAsia="zh-CN"/>
          <w14:ligatures w14:val="none"/>
        </w:rPr>
        <w:t xml:space="preserve">ακόμη και με εξαγορά πλασματικών ετών </w:t>
      </w:r>
      <w:r w:rsidRPr="00056C38">
        <w:rPr>
          <w:rFonts w:ascii="Times New Roman" w:eastAsia="Calibri" w:hAnsi="Times New Roman" w:cs="Times New Roman"/>
          <w:color w:val="000000"/>
          <w:kern w:val="0"/>
          <w:bdr w:val="none" w:sz="0" w:space="0" w:color="000000"/>
          <w:lang w:eastAsia="zh-CN"/>
          <w14:ligatures w14:val="none"/>
        </w:rPr>
        <w:t xml:space="preserve">και υπήρχε παράλληλα ανηλικότητα τέκνου και συμπλήρωσαν το </w:t>
      </w:r>
      <w:r w:rsidRPr="00056C38">
        <w:rPr>
          <w:rFonts w:ascii="Times New Roman" w:eastAsia="Calibri" w:hAnsi="Times New Roman" w:cs="Times New Roman"/>
          <w:b/>
          <w:bCs/>
          <w:color w:val="000000"/>
          <w:kern w:val="0"/>
          <w:bdr w:val="none" w:sz="0" w:space="0" w:color="000000"/>
          <w:lang w:eastAsia="zh-CN"/>
          <w14:ligatures w14:val="none"/>
        </w:rPr>
        <w:t>52ο έτος της ηλικίας τους έως το 2016</w:t>
      </w:r>
      <w:r w:rsidR="004E1843" w:rsidRPr="00056C38">
        <w:rPr>
          <w:rFonts w:ascii="Times New Roman" w:eastAsia="Calibri" w:hAnsi="Times New Roman" w:cs="Times New Roman"/>
          <w:b/>
          <w:bCs/>
          <w:color w:val="000000"/>
          <w:kern w:val="0"/>
          <w:bdr w:val="none" w:sz="0" w:space="0" w:color="000000"/>
          <w:lang w:eastAsia="zh-CN"/>
          <w14:ligatures w14:val="none"/>
        </w:rPr>
        <w:t xml:space="preserve"> </w:t>
      </w:r>
      <w:r w:rsidRPr="00056C38">
        <w:rPr>
          <w:rFonts w:ascii="Times New Roman" w:eastAsia="Calibri" w:hAnsi="Times New Roman" w:cs="Times New Roman"/>
          <w:b/>
          <w:bCs/>
          <w:color w:val="000000"/>
          <w:kern w:val="0"/>
          <w:bdr w:val="none" w:sz="0" w:space="0" w:color="000000"/>
          <w:lang w:eastAsia="zh-CN"/>
          <w14:ligatures w14:val="none"/>
        </w:rPr>
        <w:t>(γεννηθέντες και γεννηθείσες το 1964).</w:t>
      </w:r>
    </w:p>
    <w:p w14:paraId="0AECB6EE" w14:textId="1077CEA1" w:rsidR="00B2575C" w:rsidRPr="00056C38" w:rsidRDefault="00B125D8" w:rsidP="00B125D8">
      <w:pPr>
        <w:pStyle w:val="ListParagraph"/>
        <w:numPr>
          <w:ilvl w:val="0"/>
          <w:numId w:val="6"/>
        </w:numPr>
        <w:pBdr>
          <w:top w:val="none" w:sz="0" w:space="0" w:color="000000"/>
          <w:left w:val="none" w:sz="0" w:space="0" w:color="000000"/>
          <w:bottom w:val="none" w:sz="0" w:space="0" w:color="000000"/>
          <w:right w:val="none" w:sz="0" w:space="0" w:color="000000"/>
        </w:pBdr>
        <w:shd w:val="clear" w:color="auto" w:fill="FFFFFF"/>
        <w:suppressAutoHyphens/>
        <w:spacing w:before="360" w:after="240" w:line="276" w:lineRule="auto"/>
        <w:jc w:val="center"/>
        <w:outlineLvl w:val="2"/>
        <w:rPr>
          <w:rFonts w:ascii="Times New Roman" w:eastAsia="NSimSun" w:hAnsi="Times New Roman" w:cs="Times New Roman"/>
          <w:b/>
          <w:bCs/>
          <w:spacing w:val="40"/>
          <w:kern w:val="0"/>
          <w:lang w:eastAsia="zh-CN"/>
          <w14:ligatures w14:val="none"/>
        </w:rPr>
      </w:pPr>
      <w:r w:rsidRPr="00056C38">
        <w:rPr>
          <w:rFonts w:ascii="Times New Roman" w:eastAsia="NSimSun" w:hAnsi="Times New Roman" w:cs="Times New Roman"/>
          <w:b/>
          <w:bCs/>
          <w:color w:val="000000"/>
          <w:spacing w:val="40"/>
          <w:kern w:val="0"/>
          <w:bdr w:val="none" w:sz="0" w:space="0" w:color="000000"/>
          <w:lang w:eastAsia="zh-CN"/>
          <w14:ligatures w14:val="none"/>
        </w:rPr>
        <w:t>Παράδειγμα:</w:t>
      </w:r>
    </w:p>
    <w:p w14:paraId="36328515" w14:textId="77777777" w:rsidR="00B2575C" w:rsidRPr="00056C38" w:rsidRDefault="00B2575C" w:rsidP="00B2575C">
      <w:pPr>
        <w:pBdr>
          <w:top w:val="none" w:sz="0" w:space="0" w:color="000000"/>
          <w:left w:val="none" w:sz="0" w:space="0" w:color="000000"/>
          <w:bottom w:val="none" w:sz="0" w:space="0" w:color="000000"/>
          <w:right w:val="none" w:sz="0" w:space="0" w:color="000000"/>
        </w:pBdr>
        <w:shd w:val="clear" w:color="auto" w:fill="FFFFFF"/>
        <w:suppressAutoHyphens/>
        <w:spacing w:after="0" w:line="276" w:lineRule="auto"/>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color w:val="000000"/>
          <w:kern w:val="0"/>
          <w:bdr w:val="none" w:sz="0" w:space="0" w:color="000000"/>
          <w:lang w:eastAsia="zh-CN"/>
          <w14:ligatures w14:val="none"/>
        </w:rPr>
        <w:t>Εκπαιδευτικός πατέρας ανηλίκου με 25ετία το 2011 που γεννήθηκε τον 12/1964 συμπλήρωσε το 52ο έτος της ηλικίας του το 2016 και μπορεί να αποχωρήσει σε ηλικία 56 ετών και 9 μηνών που συμπλήρωσε το 2023. Επομένως μπορεί να αποχωρήσει μέσα στο 2024.</w:t>
      </w:r>
    </w:p>
    <w:p w14:paraId="472D5EA9" w14:textId="77777777" w:rsidR="004E1843" w:rsidRPr="00056C38" w:rsidRDefault="004E1843" w:rsidP="00B2575C">
      <w:pPr>
        <w:pBdr>
          <w:top w:val="none" w:sz="0" w:space="0" w:color="000000"/>
          <w:left w:val="none" w:sz="0" w:space="0" w:color="000000"/>
          <w:bottom w:val="none" w:sz="0" w:space="0" w:color="000000"/>
          <w:right w:val="none" w:sz="0" w:space="0" w:color="000000"/>
        </w:pBdr>
        <w:shd w:val="clear" w:color="auto" w:fill="FFFFFF"/>
        <w:suppressAutoHyphens/>
        <w:spacing w:after="0" w:line="276" w:lineRule="auto"/>
        <w:jc w:val="both"/>
        <w:rPr>
          <w:rFonts w:ascii="Times New Roman" w:eastAsia="Calibri" w:hAnsi="Times New Roman" w:cs="Times New Roman"/>
          <w:kern w:val="0"/>
          <w:lang w:eastAsia="zh-CN"/>
          <w14:ligatures w14:val="none"/>
        </w:rPr>
      </w:pPr>
    </w:p>
    <w:p w14:paraId="4B283675" w14:textId="77777777" w:rsidR="00B2575C" w:rsidRPr="00056C38" w:rsidRDefault="00B2575C" w:rsidP="004E1843">
      <w:pPr>
        <w:numPr>
          <w:ilvl w:val="0"/>
          <w:numId w:val="7"/>
        </w:num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76" w:lineRule="auto"/>
        <w:ind w:firstLine="0"/>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color w:val="000000"/>
          <w:kern w:val="0"/>
          <w:bdr w:val="none" w:sz="0" w:space="0" w:color="000000"/>
          <w:lang w:eastAsia="zh-CN"/>
          <w14:ligatures w14:val="none"/>
        </w:rPr>
        <w:t xml:space="preserve">Γονείς (άνδρες - γυναίκες) εκπαιδευτικοί που είχαν συμπληρώσει το 2012 την απαραίτητη 25ετία </w:t>
      </w:r>
      <w:r w:rsidRPr="00056C38">
        <w:rPr>
          <w:rFonts w:ascii="Times New Roman" w:eastAsia="Calibri" w:hAnsi="Times New Roman" w:cs="Times New Roman"/>
          <w:b/>
          <w:bCs/>
          <w:color w:val="000000"/>
          <w:kern w:val="0"/>
          <w:bdr w:val="none" w:sz="0" w:space="0" w:color="000000"/>
          <w:lang w:eastAsia="zh-CN"/>
          <w14:ligatures w14:val="none"/>
        </w:rPr>
        <w:t xml:space="preserve">ακόμη και με εξαγορά πλασματικών ετών </w:t>
      </w:r>
      <w:r w:rsidRPr="00056C38">
        <w:rPr>
          <w:rFonts w:ascii="Times New Roman" w:eastAsia="Calibri" w:hAnsi="Times New Roman" w:cs="Times New Roman"/>
          <w:color w:val="000000"/>
          <w:kern w:val="0"/>
          <w:bdr w:val="none" w:sz="0" w:space="0" w:color="000000"/>
          <w:lang w:eastAsia="zh-CN"/>
          <w14:ligatures w14:val="none"/>
        </w:rPr>
        <w:t xml:space="preserve">και υπήρχε παράλληλα ανηλικότητα τέκνου και </w:t>
      </w:r>
      <w:r w:rsidRPr="00056C38">
        <w:rPr>
          <w:rFonts w:ascii="Times New Roman" w:eastAsia="Calibri" w:hAnsi="Times New Roman" w:cs="Times New Roman"/>
          <w:b/>
          <w:bCs/>
          <w:color w:val="000000"/>
          <w:kern w:val="0"/>
          <w:bdr w:val="none" w:sz="0" w:space="0" w:color="000000"/>
          <w:lang w:eastAsia="zh-CN"/>
          <w14:ligatures w14:val="none"/>
        </w:rPr>
        <w:t>συμπλήρωσαν το 55 έτος της ηλικίας τους έως το 2018 (γεννηθέντες και γεννηθείσες το 1963).</w:t>
      </w:r>
    </w:p>
    <w:p w14:paraId="60BE0E21" w14:textId="6BE09678" w:rsidR="00B2575C" w:rsidRPr="00056C38" w:rsidRDefault="00B2575C" w:rsidP="00B2575C">
      <w:pPr>
        <w:pBdr>
          <w:top w:val="none" w:sz="0" w:space="0" w:color="000000"/>
          <w:left w:val="none" w:sz="0" w:space="0" w:color="000000"/>
          <w:bottom w:val="none" w:sz="0" w:space="0" w:color="000000"/>
          <w:right w:val="none" w:sz="0" w:space="0" w:color="000000"/>
        </w:pBdr>
        <w:shd w:val="clear" w:color="auto" w:fill="FFFFFF"/>
        <w:suppressAutoHyphens/>
        <w:spacing w:before="360" w:after="240" w:line="276" w:lineRule="auto"/>
        <w:jc w:val="center"/>
        <w:outlineLvl w:val="2"/>
        <w:rPr>
          <w:rFonts w:ascii="Times New Roman" w:eastAsia="NSimSun" w:hAnsi="Times New Roman" w:cs="Times New Roman"/>
          <w:b/>
          <w:bCs/>
          <w:spacing w:val="40"/>
          <w:kern w:val="0"/>
          <w:lang w:eastAsia="zh-CN"/>
          <w14:ligatures w14:val="none"/>
        </w:rPr>
      </w:pPr>
      <w:r w:rsidRPr="00056C38">
        <w:rPr>
          <w:rFonts w:ascii="Times New Roman" w:eastAsia="NSimSun" w:hAnsi="Times New Roman" w:cs="Times New Roman"/>
          <w:b/>
          <w:bCs/>
          <w:color w:val="000000"/>
          <w:spacing w:val="40"/>
          <w:kern w:val="0"/>
          <w:bdr w:val="none" w:sz="0" w:space="0" w:color="000000"/>
          <w:lang w:eastAsia="zh-CN"/>
          <w14:ligatures w14:val="none"/>
        </w:rPr>
        <w:t>Παράδειγμ</w:t>
      </w:r>
      <w:r w:rsidR="00B125D8" w:rsidRPr="00056C38">
        <w:rPr>
          <w:rFonts w:ascii="Times New Roman" w:eastAsia="NSimSun" w:hAnsi="Times New Roman" w:cs="Times New Roman"/>
          <w:b/>
          <w:bCs/>
          <w:color w:val="000000"/>
          <w:spacing w:val="40"/>
          <w:kern w:val="0"/>
          <w:bdr w:val="none" w:sz="0" w:space="0" w:color="000000"/>
          <w:lang w:eastAsia="zh-CN"/>
          <w14:ligatures w14:val="none"/>
        </w:rPr>
        <w:t>α:</w:t>
      </w:r>
    </w:p>
    <w:p w14:paraId="7630E9D7" w14:textId="0A0E513D" w:rsidR="00B2575C" w:rsidRPr="00056C38" w:rsidRDefault="00B2575C" w:rsidP="00B2575C">
      <w:pPr>
        <w:pBdr>
          <w:top w:val="none" w:sz="0" w:space="0" w:color="000000"/>
          <w:left w:val="none" w:sz="0" w:space="0" w:color="000000"/>
          <w:bottom w:val="none" w:sz="0" w:space="0" w:color="000000"/>
          <w:right w:val="none" w:sz="0" w:space="0" w:color="000000"/>
        </w:pBdr>
        <w:shd w:val="clear" w:color="auto" w:fill="FFFFFF"/>
        <w:suppressAutoHyphens/>
        <w:spacing w:after="0" w:line="276" w:lineRule="auto"/>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color w:val="000000"/>
          <w:kern w:val="0"/>
          <w:bdr w:val="none" w:sz="0" w:space="0" w:color="000000"/>
          <w:lang w:eastAsia="zh-CN"/>
          <w14:ligatures w14:val="none"/>
        </w:rPr>
        <w:t>Εκπαιδευτικός πατέρας ανηλίκου με 25ετία το 2012 που γεννήθηκε τον 12/1963 συμπλήρωσε το 55ο έτος της ηλικίας του το 2018 και μπορεί να αποχωρήσει σε ηλικία 61 ετών που θα συμπληρώσει τον 12/2024.</w:t>
      </w:r>
    </w:p>
    <w:p w14:paraId="4D87E5D9" w14:textId="77777777" w:rsidR="00B2575C" w:rsidRPr="00056C38" w:rsidRDefault="00B2575C" w:rsidP="00B2575C">
      <w:pPr>
        <w:pBdr>
          <w:top w:val="none" w:sz="0" w:space="0" w:color="000000"/>
          <w:left w:val="none" w:sz="0" w:space="0" w:color="000000"/>
          <w:bottom w:val="none" w:sz="0" w:space="0" w:color="000000"/>
          <w:right w:val="none" w:sz="0" w:space="0" w:color="000000"/>
        </w:pBdr>
        <w:shd w:val="clear" w:color="auto" w:fill="FFFFFF"/>
        <w:suppressAutoHyphens/>
        <w:spacing w:after="0" w:line="276" w:lineRule="auto"/>
        <w:jc w:val="both"/>
        <w:rPr>
          <w:rFonts w:ascii="Times New Roman" w:eastAsia="Calibri" w:hAnsi="Times New Roman" w:cs="Times New Roman"/>
          <w:color w:val="000000"/>
          <w:kern w:val="0"/>
          <w:lang w:eastAsia="zh-CN"/>
          <w14:ligatures w14:val="none"/>
        </w:rPr>
      </w:pPr>
    </w:p>
    <w:p w14:paraId="7189A2B3" w14:textId="440104B4" w:rsidR="00B2575C" w:rsidRPr="00056C38" w:rsidRDefault="00B2575C" w:rsidP="00B2575C">
      <w:pPr>
        <w:pBdr>
          <w:top w:val="none" w:sz="0" w:space="0" w:color="000000"/>
          <w:left w:val="none" w:sz="0" w:space="0" w:color="000000"/>
          <w:bottom w:val="none" w:sz="0" w:space="0" w:color="000000"/>
          <w:right w:val="none" w:sz="0" w:space="0" w:color="000000"/>
        </w:pBdr>
        <w:shd w:val="clear" w:color="auto" w:fill="FFFFFF"/>
        <w:suppressAutoHyphens/>
        <w:spacing w:after="0" w:line="276" w:lineRule="auto"/>
        <w:jc w:val="center"/>
        <w:outlineLvl w:val="1"/>
        <w:rPr>
          <w:rFonts w:ascii="Times New Roman" w:eastAsia="NSimSun" w:hAnsi="Times New Roman" w:cs="Times New Roman"/>
          <w:b/>
          <w:bCs/>
          <w:color w:val="000000" w:themeColor="text1"/>
          <w:spacing w:val="40"/>
          <w:kern w:val="0"/>
          <w:lang w:eastAsia="zh-CN"/>
          <w14:ligatures w14:val="none"/>
        </w:rPr>
      </w:pPr>
      <w:r w:rsidRPr="00056C38">
        <w:rPr>
          <w:rFonts w:ascii="Times New Roman" w:eastAsia="Calibri" w:hAnsi="Times New Roman" w:cs="Times New Roman"/>
          <w:b/>
          <w:bCs/>
          <w:i/>
          <w:color w:val="000000" w:themeColor="text1"/>
          <w:spacing w:val="40"/>
          <w:kern w:val="0"/>
          <w:bdr w:val="none" w:sz="0" w:space="0" w:color="000000"/>
          <w:lang w:eastAsia="zh-CN"/>
          <w14:ligatures w14:val="none"/>
        </w:rPr>
        <w:t xml:space="preserve"> </w:t>
      </w:r>
      <w:r w:rsidRPr="00056C38">
        <w:rPr>
          <w:rFonts w:ascii="Times New Roman" w:eastAsia="NSimSun" w:hAnsi="Times New Roman" w:cs="Times New Roman"/>
          <w:b/>
          <w:bCs/>
          <w:i/>
          <w:color w:val="000000" w:themeColor="text1"/>
          <w:spacing w:val="40"/>
          <w:kern w:val="0"/>
          <w:bdr w:val="none" w:sz="0" w:space="0" w:color="000000"/>
          <w:lang w:eastAsia="zh-CN"/>
          <w14:ligatures w14:val="none"/>
        </w:rPr>
        <w:t>Τρίτεκνοι σε Δημόσιο με 20ετία</w:t>
      </w:r>
    </w:p>
    <w:p w14:paraId="4833AA4F" w14:textId="2CFF47D6" w:rsidR="00B2575C" w:rsidRPr="00056C38" w:rsidRDefault="00B2575C" w:rsidP="004E1843">
      <w:pPr>
        <w:numPr>
          <w:ilvl w:val="0"/>
          <w:numId w:val="8"/>
        </w:num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76" w:lineRule="auto"/>
        <w:ind w:firstLine="0"/>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color w:val="000000"/>
          <w:kern w:val="0"/>
          <w:bdr w:val="none" w:sz="0" w:space="0" w:color="000000"/>
          <w:lang w:eastAsia="zh-CN"/>
          <w14:ligatures w14:val="none"/>
        </w:rPr>
        <w:t>Τρίτεκνες και άνω μητέρες εκπαιδευτικοί (</w:t>
      </w:r>
      <w:r w:rsidRPr="00056C38">
        <w:rPr>
          <w:rFonts w:ascii="Times New Roman" w:eastAsia="Calibri" w:hAnsi="Times New Roman" w:cs="Times New Roman"/>
          <w:b/>
          <w:bCs/>
          <w:color w:val="000000"/>
          <w:kern w:val="0"/>
          <w:bdr w:val="none" w:sz="0" w:space="0" w:color="000000"/>
          <w:lang w:eastAsia="zh-CN"/>
          <w14:ligatures w14:val="none"/>
        </w:rPr>
        <w:t>ακόμη και με εξαγορά πλασματικών ετών από τα τέκνα</w:t>
      </w:r>
      <w:r w:rsidRPr="00056C38">
        <w:rPr>
          <w:rFonts w:ascii="Times New Roman" w:eastAsia="Calibri" w:hAnsi="Times New Roman" w:cs="Times New Roman"/>
          <w:color w:val="000000"/>
          <w:kern w:val="0"/>
          <w:bdr w:val="none" w:sz="0" w:space="0" w:color="000000"/>
          <w:lang w:eastAsia="zh-CN"/>
          <w14:ligatures w14:val="none"/>
        </w:rPr>
        <w:t>)  που είχαν συμπληρώσει το 2010 την απαραίτητη 20ετία μπορούν να αποχωρήσουν εντός του 2024 καθώς το δικαίωμα ασκείται χωρίς όριο ηλικίας.</w:t>
      </w:r>
    </w:p>
    <w:p w14:paraId="01196727" w14:textId="0F0FE9BA" w:rsidR="00B2575C" w:rsidRPr="00056C38" w:rsidRDefault="00B2575C" w:rsidP="004E1843">
      <w:pPr>
        <w:numPr>
          <w:ilvl w:val="0"/>
          <w:numId w:val="8"/>
        </w:num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76" w:lineRule="auto"/>
        <w:ind w:firstLine="0"/>
        <w:jc w:val="both"/>
        <w:rPr>
          <w:rFonts w:ascii="Times New Roman" w:eastAsia="Calibri" w:hAnsi="Times New Roman" w:cs="Times New Roman"/>
          <w:kern w:val="0"/>
          <w:lang w:eastAsia="zh-CN"/>
          <w14:ligatures w14:val="none"/>
        </w:rPr>
      </w:pPr>
      <w:r w:rsidRPr="00056C38">
        <w:rPr>
          <w:rFonts w:ascii="Times New Roman" w:eastAsia="Calibri" w:hAnsi="Times New Roman" w:cs="Times New Roman"/>
          <w:color w:val="000000"/>
          <w:kern w:val="0"/>
          <w:bdr w:val="none" w:sz="0" w:space="0" w:color="000000"/>
          <w:lang w:eastAsia="zh-CN"/>
          <w14:ligatures w14:val="none"/>
        </w:rPr>
        <w:t>Τρίτεκνοι και άνω (άνδρες - γυναίκες) εκπαιδευτικοί (</w:t>
      </w:r>
      <w:r w:rsidRPr="00056C38">
        <w:rPr>
          <w:rFonts w:ascii="Times New Roman" w:eastAsia="Calibri" w:hAnsi="Times New Roman" w:cs="Times New Roman"/>
          <w:b/>
          <w:bCs/>
          <w:color w:val="000000"/>
          <w:kern w:val="0"/>
          <w:bdr w:val="none" w:sz="0" w:space="0" w:color="000000"/>
          <w:lang w:eastAsia="zh-CN"/>
          <w14:ligatures w14:val="none"/>
        </w:rPr>
        <w:t>ακόμη και με εξαγορά πλασματικών ετών από τα τέκνα</w:t>
      </w:r>
      <w:r w:rsidRPr="00056C38">
        <w:rPr>
          <w:rFonts w:ascii="Times New Roman" w:eastAsia="Calibri" w:hAnsi="Times New Roman" w:cs="Times New Roman"/>
          <w:color w:val="000000"/>
          <w:kern w:val="0"/>
          <w:bdr w:val="none" w:sz="0" w:space="0" w:color="000000"/>
          <w:lang w:eastAsia="zh-CN"/>
          <w14:ligatures w14:val="none"/>
        </w:rPr>
        <w:t xml:space="preserve">) που είχαν συμπληρώσει το 2011 την απαραίτητη 20ετία και συμπλήρωσαν </w:t>
      </w:r>
      <w:r w:rsidRPr="00056C38">
        <w:rPr>
          <w:rFonts w:ascii="Times New Roman" w:eastAsia="Calibri" w:hAnsi="Times New Roman" w:cs="Times New Roman"/>
          <w:b/>
          <w:bCs/>
          <w:color w:val="000000"/>
          <w:kern w:val="0"/>
          <w:bdr w:val="none" w:sz="0" w:space="0" w:color="000000"/>
          <w:lang w:eastAsia="zh-CN"/>
          <w14:ligatures w14:val="none"/>
        </w:rPr>
        <w:t>το 52ο έτος της ηλικίας τους έως το 2016 (γεννηθέντες και γεννηθείσες το 1964).</w:t>
      </w:r>
    </w:p>
    <w:p w14:paraId="4696FD76" w14:textId="48A86717" w:rsidR="00B2575C" w:rsidRPr="00056C38" w:rsidRDefault="00B2575C" w:rsidP="004E1843">
      <w:pPr>
        <w:numPr>
          <w:ilvl w:val="0"/>
          <w:numId w:val="8"/>
        </w:num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76" w:lineRule="auto"/>
        <w:ind w:firstLine="0"/>
        <w:jc w:val="both"/>
        <w:rPr>
          <w:rFonts w:ascii="Times New Roman" w:eastAsia="Calibri" w:hAnsi="Times New Roman" w:cs="Times New Roman"/>
          <w:kern w:val="0"/>
          <w:lang w:eastAsia="zh-CN"/>
          <w14:ligatures w14:val="none"/>
        </w:rPr>
      </w:pPr>
      <w:proofErr w:type="spellStart"/>
      <w:r w:rsidRPr="00056C38">
        <w:rPr>
          <w:rFonts w:ascii="Times New Roman" w:eastAsia="Calibri" w:hAnsi="Times New Roman" w:cs="Times New Roman"/>
          <w:color w:val="000000"/>
          <w:kern w:val="0"/>
          <w:bdr w:val="none" w:sz="0" w:space="0" w:color="000000"/>
          <w:lang w:eastAsia="zh-CN"/>
          <w14:ligatures w14:val="none"/>
        </w:rPr>
        <w:t>Τρίτεκνοι</w:t>
      </w:r>
      <w:proofErr w:type="spellEnd"/>
      <w:r w:rsidRPr="00056C38">
        <w:rPr>
          <w:rFonts w:ascii="Times New Roman" w:eastAsia="Calibri" w:hAnsi="Times New Roman" w:cs="Times New Roman"/>
          <w:color w:val="000000"/>
          <w:kern w:val="0"/>
          <w:bdr w:val="none" w:sz="0" w:space="0" w:color="000000"/>
          <w:lang w:eastAsia="zh-CN"/>
          <w14:ligatures w14:val="none"/>
        </w:rPr>
        <w:t xml:space="preserve"> και άνω (άνδρες - γυναίκες) εκπαιδευτικοί που είχαν συμπληρώσει το 2012 την απαραίτητη 20ετία </w:t>
      </w:r>
      <w:r w:rsidRPr="00056C38">
        <w:rPr>
          <w:rFonts w:ascii="Times New Roman" w:eastAsia="Calibri" w:hAnsi="Times New Roman" w:cs="Times New Roman"/>
          <w:b/>
          <w:bCs/>
          <w:color w:val="000000"/>
          <w:kern w:val="0"/>
          <w:bdr w:val="none" w:sz="0" w:space="0" w:color="000000"/>
          <w:lang w:eastAsia="zh-CN"/>
          <w14:ligatures w14:val="none"/>
        </w:rPr>
        <w:t xml:space="preserve">ακόμη και με εξαγορά πλασματικών ετών </w:t>
      </w:r>
      <w:r w:rsidRPr="00056C38">
        <w:rPr>
          <w:rFonts w:ascii="Times New Roman" w:eastAsia="Calibri" w:hAnsi="Times New Roman" w:cs="Times New Roman"/>
          <w:color w:val="000000"/>
          <w:kern w:val="0"/>
          <w:bdr w:val="none" w:sz="0" w:space="0" w:color="000000"/>
          <w:lang w:eastAsia="zh-CN"/>
          <w14:ligatures w14:val="none"/>
        </w:rPr>
        <w:t xml:space="preserve">και συμπλήρωσαν το </w:t>
      </w:r>
      <w:r w:rsidRPr="00056C38">
        <w:rPr>
          <w:rFonts w:ascii="Times New Roman" w:eastAsia="Calibri" w:hAnsi="Times New Roman" w:cs="Times New Roman"/>
          <w:b/>
          <w:bCs/>
          <w:color w:val="000000"/>
          <w:kern w:val="0"/>
          <w:bdr w:val="none" w:sz="0" w:space="0" w:color="000000"/>
          <w:lang w:eastAsia="zh-CN"/>
          <w14:ligatures w14:val="none"/>
        </w:rPr>
        <w:t>55ο έτος της ηλικίας τους έως το 2018 (γεννηθέντες και γεννηθείσες το 1963).</w:t>
      </w:r>
    </w:p>
    <w:p w14:paraId="00BDD4AC" w14:textId="2E9A6194" w:rsidR="00B125D8" w:rsidRPr="00056C38" w:rsidRDefault="00EC0E06" w:rsidP="00B125D8">
      <w:pPr>
        <w:pBdr>
          <w:top w:val="none" w:sz="0" w:space="0" w:color="000000"/>
          <w:left w:val="none" w:sz="0" w:space="0" w:color="000000"/>
          <w:bottom w:val="none" w:sz="0" w:space="0" w:color="000000"/>
          <w:right w:val="none" w:sz="0" w:space="0" w:color="000000"/>
        </w:pBdr>
        <w:shd w:val="clear" w:color="auto" w:fill="FFFFFF"/>
        <w:suppressAutoHyphens/>
        <w:spacing w:after="0" w:line="276" w:lineRule="auto"/>
        <w:jc w:val="both"/>
        <w:rPr>
          <w:rFonts w:ascii="Times New Roman" w:eastAsia="Calibri" w:hAnsi="Times New Roman" w:cs="Times New Roman"/>
          <w:kern w:val="0"/>
          <w:lang w:eastAsia="zh-CN"/>
          <w14:ligatures w14:val="none"/>
        </w:rPr>
      </w:pPr>
      <w:r w:rsidRPr="00056C38">
        <w:rPr>
          <w:rFonts w:ascii="Times New Roman" w:hAnsi="Times New Roman" w:cs="Times New Roman"/>
          <w:noProof/>
          <w:lang w:eastAsia="el-GR"/>
        </w:rPr>
        <w:drawing>
          <wp:anchor distT="0" distB="0" distL="114300" distR="114300" simplePos="0" relativeHeight="251664384" behindDoc="1" locked="0" layoutInCell="1" allowOverlap="1" wp14:anchorId="68BC9EAB" wp14:editId="24F857D6">
            <wp:simplePos x="0" y="0"/>
            <wp:positionH relativeFrom="column">
              <wp:posOffset>-89535</wp:posOffset>
            </wp:positionH>
            <wp:positionV relativeFrom="paragraph">
              <wp:posOffset>307975</wp:posOffset>
            </wp:positionV>
            <wp:extent cx="7137400" cy="4661535"/>
            <wp:effectExtent l="0" t="0" r="6350" b="5715"/>
            <wp:wrapTight wrapText="bothSides">
              <wp:wrapPolygon edited="0">
                <wp:start x="0" y="0"/>
                <wp:lineTo x="0" y="21538"/>
                <wp:lineTo x="21562" y="21538"/>
                <wp:lineTo x="21562" y="0"/>
                <wp:lineTo x="0" y="0"/>
              </wp:wrapPolygon>
            </wp:wrapTight>
            <wp:docPr id="6" name="Εικόνα 5" descr="Συνταξιούχοι εκπαιδευτικοί: Απάτη ο θεσμός του οικογενειακού γιατρ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Συνταξιούχοι εκπαιδευτικοί: Απάτη ο θεσμός του οικογενειακού γιατρού"/>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37400" cy="4661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A24FC9" w14:textId="52F57BC7" w:rsidR="00B2575C" w:rsidRPr="00056C38" w:rsidRDefault="00B2575C" w:rsidP="00795726">
      <w:pPr>
        <w:rPr>
          <w:rFonts w:ascii="Times New Roman" w:hAnsi="Times New Roman" w:cs="Times New Roman"/>
        </w:rPr>
      </w:pPr>
      <w:bookmarkStart w:id="1" w:name="_GoBack"/>
      <w:bookmarkEnd w:id="1"/>
    </w:p>
    <w:sectPr w:rsidR="00B2575C" w:rsidRPr="00056C38" w:rsidSect="004C09B8">
      <w:pgSz w:w="11906" w:h="16838"/>
      <w:pgMar w:top="567" w:right="424" w:bottom="142"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OpenSymbol">
    <w:altName w:val="Arial Unicode MS"/>
    <w:charset w:val="02"/>
    <w:family w:val="auto"/>
    <w:pitch w:val="default"/>
  </w:font>
  <w:font w:name="Arial">
    <w:panose1 w:val="020B0604020202020204"/>
    <w:charset w:val="A1"/>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Arial Black">
    <w:panose1 w:val="020B0A04020102020204"/>
    <w:charset w:val="A1"/>
    <w:family w:val="swiss"/>
    <w:pitch w:val="variable"/>
    <w:sig w:usb0="A00002AF" w:usb1="400078FB" w:usb2="00000000" w:usb3="00000000" w:csb0="0000009F" w:csb1="00000000"/>
  </w:font>
  <w:font w:name="Calibri">
    <w:panose1 w:val="020F0502020204030204"/>
    <w:charset w:val="A1"/>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0"/>
        </w:tabs>
        <w:ind w:left="1440" w:hanging="360"/>
      </w:pPr>
      <w:rPr>
        <w:rFonts w:ascii="Symbol" w:hAnsi="Symbol" w:cs="Symbol" w:hint="default"/>
        <w:color w:val="000000"/>
        <w:sz w:val="24"/>
        <w:szCs w:val="24"/>
      </w:rPr>
    </w:lvl>
  </w:abstractNum>
  <w:abstractNum w:abstractNumId="1" w15:restartNumberingAfterBreak="0">
    <w:nsid w:val="00000003"/>
    <w:multiLevelType w:val="multilevel"/>
    <w:tmpl w:val="00000003"/>
    <w:name w:val="WW8Num3"/>
    <w:lvl w:ilvl="0">
      <w:start w:val="1"/>
      <w:numFmt w:val="bullet"/>
      <w:lvlText w:val=""/>
      <w:lvlJc w:val="left"/>
      <w:pPr>
        <w:tabs>
          <w:tab w:val="num" w:pos="0"/>
        </w:tabs>
        <w:ind w:left="0" w:hanging="283"/>
      </w:pPr>
      <w:rPr>
        <w:rFonts w:ascii="Symbol" w:hAnsi="Symbol" w:cs="OpenSymbol"/>
        <w:color w:val="000000"/>
        <w:spacing w:val="0"/>
        <w:sz w:val="24"/>
        <w:szCs w:val="24"/>
        <w:bdr w:val="none" w:sz="0" w:space="0" w:color="000000"/>
      </w:rPr>
    </w:lvl>
    <w:lvl w:ilvl="1">
      <w:start w:val="1"/>
      <w:numFmt w:val="bullet"/>
      <w:lvlText w:val=""/>
      <w:lvlJc w:val="left"/>
      <w:pPr>
        <w:tabs>
          <w:tab w:val="num" w:pos="1414"/>
        </w:tabs>
        <w:ind w:left="1414" w:hanging="283"/>
      </w:pPr>
      <w:rPr>
        <w:rFonts w:ascii="Symbol" w:hAnsi="Symbol" w:cs="OpenSymbol"/>
        <w:color w:val="000000"/>
        <w:spacing w:val="0"/>
        <w:sz w:val="24"/>
        <w:szCs w:val="24"/>
        <w:bdr w:val="none" w:sz="0" w:space="0" w:color="000000"/>
      </w:rPr>
    </w:lvl>
    <w:lvl w:ilvl="2">
      <w:start w:val="1"/>
      <w:numFmt w:val="bullet"/>
      <w:lvlText w:val=""/>
      <w:lvlJc w:val="left"/>
      <w:pPr>
        <w:tabs>
          <w:tab w:val="num" w:pos="2121"/>
        </w:tabs>
        <w:ind w:left="2121" w:hanging="283"/>
      </w:pPr>
      <w:rPr>
        <w:rFonts w:ascii="Symbol" w:hAnsi="Symbol" w:cs="OpenSymbol"/>
        <w:color w:val="000000"/>
        <w:spacing w:val="0"/>
        <w:sz w:val="24"/>
        <w:szCs w:val="24"/>
        <w:bdr w:val="none" w:sz="0" w:space="0" w:color="000000"/>
      </w:rPr>
    </w:lvl>
    <w:lvl w:ilvl="3">
      <w:start w:val="1"/>
      <w:numFmt w:val="bullet"/>
      <w:lvlText w:val=""/>
      <w:lvlJc w:val="left"/>
      <w:pPr>
        <w:tabs>
          <w:tab w:val="num" w:pos="2828"/>
        </w:tabs>
        <w:ind w:left="2828" w:hanging="283"/>
      </w:pPr>
      <w:rPr>
        <w:rFonts w:ascii="Symbol" w:hAnsi="Symbol" w:cs="OpenSymbol"/>
        <w:color w:val="000000"/>
        <w:spacing w:val="0"/>
        <w:sz w:val="24"/>
        <w:szCs w:val="24"/>
        <w:bdr w:val="none" w:sz="0" w:space="0" w:color="000000"/>
      </w:rPr>
    </w:lvl>
    <w:lvl w:ilvl="4">
      <w:start w:val="1"/>
      <w:numFmt w:val="bullet"/>
      <w:lvlText w:val=""/>
      <w:lvlJc w:val="left"/>
      <w:pPr>
        <w:tabs>
          <w:tab w:val="num" w:pos="3535"/>
        </w:tabs>
        <w:ind w:left="3535" w:hanging="283"/>
      </w:pPr>
      <w:rPr>
        <w:rFonts w:ascii="Symbol" w:hAnsi="Symbol" w:cs="OpenSymbol"/>
        <w:color w:val="000000"/>
        <w:spacing w:val="0"/>
        <w:sz w:val="24"/>
        <w:szCs w:val="24"/>
        <w:bdr w:val="none" w:sz="0" w:space="0" w:color="000000"/>
      </w:rPr>
    </w:lvl>
    <w:lvl w:ilvl="5">
      <w:start w:val="1"/>
      <w:numFmt w:val="bullet"/>
      <w:lvlText w:val=""/>
      <w:lvlJc w:val="left"/>
      <w:pPr>
        <w:tabs>
          <w:tab w:val="num" w:pos="4242"/>
        </w:tabs>
        <w:ind w:left="4242" w:hanging="283"/>
      </w:pPr>
      <w:rPr>
        <w:rFonts w:ascii="Symbol" w:hAnsi="Symbol" w:cs="OpenSymbol"/>
        <w:color w:val="000000"/>
        <w:spacing w:val="0"/>
        <w:sz w:val="24"/>
        <w:szCs w:val="24"/>
        <w:bdr w:val="none" w:sz="0" w:space="0" w:color="000000"/>
      </w:rPr>
    </w:lvl>
    <w:lvl w:ilvl="6">
      <w:start w:val="1"/>
      <w:numFmt w:val="bullet"/>
      <w:lvlText w:val=""/>
      <w:lvlJc w:val="left"/>
      <w:pPr>
        <w:tabs>
          <w:tab w:val="num" w:pos="4949"/>
        </w:tabs>
        <w:ind w:left="4949" w:hanging="283"/>
      </w:pPr>
      <w:rPr>
        <w:rFonts w:ascii="Symbol" w:hAnsi="Symbol" w:cs="OpenSymbol"/>
        <w:color w:val="000000"/>
        <w:spacing w:val="0"/>
        <w:sz w:val="24"/>
        <w:szCs w:val="24"/>
        <w:bdr w:val="none" w:sz="0" w:space="0" w:color="000000"/>
      </w:rPr>
    </w:lvl>
    <w:lvl w:ilvl="7">
      <w:start w:val="1"/>
      <w:numFmt w:val="bullet"/>
      <w:lvlText w:val=""/>
      <w:lvlJc w:val="left"/>
      <w:pPr>
        <w:tabs>
          <w:tab w:val="num" w:pos="5656"/>
        </w:tabs>
        <w:ind w:left="5656" w:hanging="283"/>
      </w:pPr>
      <w:rPr>
        <w:rFonts w:ascii="Symbol" w:hAnsi="Symbol" w:cs="OpenSymbol"/>
        <w:color w:val="000000"/>
        <w:spacing w:val="0"/>
        <w:sz w:val="24"/>
        <w:szCs w:val="24"/>
        <w:bdr w:val="none" w:sz="0" w:space="0" w:color="000000"/>
      </w:rPr>
    </w:lvl>
    <w:lvl w:ilvl="8">
      <w:start w:val="1"/>
      <w:numFmt w:val="bullet"/>
      <w:lvlText w:val=""/>
      <w:lvlJc w:val="left"/>
      <w:pPr>
        <w:tabs>
          <w:tab w:val="num" w:pos="6363"/>
        </w:tabs>
        <w:ind w:left="6363" w:hanging="283"/>
      </w:pPr>
      <w:rPr>
        <w:rFonts w:ascii="Symbol" w:hAnsi="Symbol" w:cs="OpenSymbol"/>
        <w:color w:val="000000"/>
        <w:spacing w:val="0"/>
        <w:sz w:val="24"/>
        <w:szCs w:val="24"/>
        <w:bdr w:val="none" w:sz="0" w:space="0" w:color="000000"/>
      </w:rPr>
    </w:lvl>
  </w:abstractNum>
  <w:abstractNum w:abstractNumId="2" w15:restartNumberingAfterBreak="0">
    <w:nsid w:val="00000004"/>
    <w:multiLevelType w:val="multilevel"/>
    <w:tmpl w:val="00000004"/>
    <w:name w:val="WW8Num4"/>
    <w:lvl w:ilvl="0">
      <w:start w:val="1"/>
      <w:numFmt w:val="bullet"/>
      <w:lvlText w:val=""/>
      <w:lvlJc w:val="left"/>
      <w:pPr>
        <w:tabs>
          <w:tab w:val="num" w:pos="0"/>
        </w:tabs>
        <w:ind w:left="0" w:hanging="283"/>
      </w:pPr>
      <w:rPr>
        <w:rFonts w:ascii="Symbol" w:hAnsi="Symbol" w:cs="OpenSymbol"/>
        <w:color w:val="500050"/>
        <w:spacing w:val="0"/>
        <w:sz w:val="22"/>
        <w:szCs w:val="24"/>
        <w:bdr w:val="none" w:sz="0" w:space="0" w:color="000000"/>
      </w:rPr>
    </w:lvl>
    <w:lvl w:ilvl="1">
      <w:start w:val="1"/>
      <w:numFmt w:val="bullet"/>
      <w:lvlText w:val=""/>
      <w:lvlJc w:val="left"/>
      <w:pPr>
        <w:tabs>
          <w:tab w:val="num" w:pos="1414"/>
        </w:tabs>
        <w:ind w:left="1414" w:hanging="283"/>
      </w:pPr>
      <w:rPr>
        <w:rFonts w:ascii="Symbol" w:hAnsi="Symbol" w:cs="OpenSymbol"/>
        <w:color w:val="500050"/>
        <w:spacing w:val="0"/>
        <w:sz w:val="22"/>
        <w:szCs w:val="24"/>
        <w:bdr w:val="none" w:sz="0" w:space="0" w:color="000000"/>
      </w:rPr>
    </w:lvl>
    <w:lvl w:ilvl="2">
      <w:start w:val="1"/>
      <w:numFmt w:val="bullet"/>
      <w:lvlText w:val=""/>
      <w:lvlJc w:val="left"/>
      <w:pPr>
        <w:tabs>
          <w:tab w:val="num" w:pos="2121"/>
        </w:tabs>
        <w:ind w:left="2121" w:hanging="283"/>
      </w:pPr>
      <w:rPr>
        <w:rFonts w:ascii="Symbol" w:hAnsi="Symbol" w:cs="OpenSymbol"/>
        <w:color w:val="500050"/>
        <w:spacing w:val="0"/>
        <w:sz w:val="22"/>
        <w:szCs w:val="24"/>
        <w:bdr w:val="none" w:sz="0" w:space="0" w:color="000000"/>
      </w:rPr>
    </w:lvl>
    <w:lvl w:ilvl="3">
      <w:start w:val="1"/>
      <w:numFmt w:val="bullet"/>
      <w:lvlText w:val=""/>
      <w:lvlJc w:val="left"/>
      <w:pPr>
        <w:tabs>
          <w:tab w:val="num" w:pos="2828"/>
        </w:tabs>
        <w:ind w:left="2828" w:hanging="283"/>
      </w:pPr>
      <w:rPr>
        <w:rFonts w:ascii="Symbol" w:hAnsi="Symbol" w:cs="OpenSymbol"/>
        <w:color w:val="500050"/>
        <w:spacing w:val="0"/>
        <w:sz w:val="22"/>
        <w:szCs w:val="24"/>
        <w:bdr w:val="none" w:sz="0" w:space="0" w:color="000000"/>
      </w:rPr>
    </w:lvl>
    <w:lvl w:ilvl="4">
      <w:start w:val="1"/>
      <w:numFmt w:val="bullet"/>
      <w:lvlText w:val=""/>
      <w:lvlJc w:val="left"/>
      <w:pPr>
        <w:tabs>
          <w:tab w:val="num" w:pos="3535"/>
        </w:tabs>
        <w:ind w:left="3535" w:hanging="283"/>
      </w:pPr>
      <w:rPr>
        <w:rFonts w:ascii="Symbol" w:hAnsi="Symbol" w:cs="OpenSymbol"/>
        <w:color w:val="500050"/>
        <w:spacing w:val="0"/>
        <w:sz w:val="22"/>
        <w:szCs w:val="24"/>
        <w:bdr w:val="none" w:sz="0" w:space="0" w:color="000000"/>
      </w:rPr>
    </w:lvl>
    <w:lvl w:ilvl="5">
      <w:start w:val="1"/>
      <w:numFmt w:val="bullet"/>
      <w:lvlText w:val=""/>
      <w:lvlJc w:val="left"/>
      <w:pPr>
        <w:tabs>
          <w:tab w:val="num" w:pos="4242"/>
        </w:tabs>
        <w:ind w:left="4242" w:hanging="283"/>
      </w:pPr>
      <w:rPr>
        <w:rFonts w:ascii="Symbol" w:hAnsi="Symbol" w:cs="OpenSymbol"/>
        <w:color w:val="500050"/>
        <w:spacing w:val="0"/>
        <w:sz w:val="22"/>
        <w:szCs w:val="24"/>
        <w:bdr w:val="none" w:sz="0" w:space="0" w:color="000000"/>
      </w:rPr>
    </w:lvl>
    <w:lvl w:ilvl="6">
      <w:start w:val="1"/>
      <w:numFmt w:val="bullet"/>
      <w:lvlText w:val=""/>
      <w:lvlJc w:val="left"/>
      <w:pPr>
        <w:tabs>
          <w:tab w:val="num" w:pos="4949"/>
        </w:tabs>
        <w:ind w:left="4949" w:hanging="283"/>
      </w:pPr>
      <w:rPr>
        <w:rFonts w:ascii="Symbol" w:hAnsi="Symbol" w:cs="OpenSymbol"/>
        <w:color w:val="500050"/>
        <w:spacing w:val="0"/>
        <w:sz w:val="22"/>
        <w:szCs w:val="24"/>
        <w:bdr w:val="none" w:sz="0" w:space="0" w:color="000000"/>
      </w:rPr>
    </w:lvl>
    <w:lvl w:ilvl="7">
      <w:start w:val="1"/>
      <w:numFmt w:val="bullet"/>
      <w:lvlText w:val=""/>
      <w:lvlJc w:val="left"/>
      <w:pPr>
        <w:tabs>
          <w:tab w:val="num" w:pos="5656"/>
        </w:tabs>
        <w:ind w:left="5656" w:hanging="283"/>
      </w:pPr>
      <w:rPr>
        <w:rFonts w:ascii="Symbol" w:hAnsi="Symbol" w:cs="OpenSymbol"/>
        <w:color w:val="500050"/>
        <w:spacing w:val="0"/>
        <w:sz w:val="22"/>
        <w:szCs w:val="24"/>
        <w:bdr w:val="none" w:sz="0" w:space="0" w:color="000000"/>
      </w:rPr>
    </w:lvl>
    <w:lvl w:ilvl="8">
      <w:start w:val="1"/>
      <w:numFmt w:val="bullet"/>
      <w:lvlText w:val=""/>
      <w:lvlJc w:val="left"/>
      <w:pPr>
        <w:tabs>
          <w:tab w:val="num" w:pos="6363"/>
        </w:tabs>
        <w:ind w:left="6363" w:hanging="283"/>
      </w:pPr>
      <w:rPr>
        <w:rFonts w:ascii="Symbol" w:hAnsi="Symbol" w:cs="OpenSymbol"/>
        <w:color w:val="500050"/>
        <w:spacing w:val="0"/>
        <w:sz w:val="22"/>
        <w:szCs w:val="24"/>
        <w:bdr w:val="none" w:sz="0" w:space="0" w:color="000000"/>
      </w:rPr>
    </w:lvl>
  </w:abstractNum>
  <w:abstractNum w:abstractNumId="3" w15:restartNumberingAfterBreak="0">
    <w:nsid w:val="00000005"/>
    <w:multiLevelType w:val="multilevel"/>
    <w:tmpl w:val="00000005"/>
    <w:name w:val="WW8Num5"/>
    <w:lvl w:ilvl="0">
      <w:start w:val="1"/>
      <w:numFmt w:val="bullet"/>
      <w:lvlText w:val=""/>
      <w:lvlJc w:val="left"/>
      <w:pPr>
        <w:tabs>
          <w:tab w:val="num" w:pos="0"/>
        </w:tabs>
        <w:ind w:left="0" w:hanging="283"/>
      </w:pPr>
      <w:rPr>
        <w:rFonts w:ascii="Symbol" w:hAnsi="Symbol" w:cs="OpenSymbol"/>
        <w:color w:val="500050"/>
        <w:spacing w:val="0"/>
        <w:sz w:val="22"/>
        <w:szCs w:val="24"/>
        <w:bdr w:val="none" w:sz="0" w:space="0" w:color="000000"/>
      </w:rPr>
    </w:lvl>
    <w:lvl w:ilvl="1">
      <w:start w:val="1"/>
      <w:numFmt w:val="bullet"/>
      <w:lvlText w:val=""/>
      <w:lvlJc w:val="left"/>
      <w:pPr>
        <w:tabs>
          <w:tab w:val="num" w:pos="1414"/>
        </w:tabs>
        <w:ind w:left="1414" w:hanging="283"/>
      </w:pPr>
      <w:rPr>
        <w:rFonts w:ascii="Symbol" w:hAnsi="Symbol" w:cs="OpenSymbol"/>
        <w:color w:val="500050"/>
        <w:spacing w:val="0"/>
        <w:sz w:val="22"/>
        <w:szCs w:val="24"/>
        <w:bdr w:val="none" w:sz="0" w:space="0" w:color="000000"/>
      </w:rPr>
    </w:lvl>
    <w:lvl w:ilvl="2">
      <w:start w:val="1"/>
      <w:numFmt w:val="bullet"/>
      <w:lvlText w:val=""/>
      <w:lvlJc w:val="left"/>
      <w:pPr>
        <w:tabs>
          <w:tab w:val="num" w:pos="2121"/>
        </w:tabs>
        <w:ind w:left="2121" w:hanging="283"/>
      </w:pPr>
      <w:rPr>
        <w:rFonts w:ascii="Symbol" w:hAnsi="Symbol" w:cs="OpenSymbol"/>
        <w:color w:val="500050"/>
        <w:spacing w:val="0"/>
        <w:sz w:val="22"/>
        <w:szCs w:val="24"/>
        <w:bdr w:val="none" w:sz="0" w:space="0" w:color="000000"/>
      </w:rPr>
    </w:lvl>
    <w:lvl w:ilvl="3">
      <w:start w:val="1"/>
      <w:numFmt w:val="bullet"/>
      <w:lvlText w:val=""/>
      <w:lvlJc w:val="left"/>
      <w:pPr>
        <w:tabs>
          <w:tab w:val="num" w:pos="2828"/>
        </w:tabs>
        <w:ind w:left="2828" w:hanging="283"/>
      </w:pPr>
      <w:rPr>
        <w:rFonts w:ascii="Symbol" w:hAnsi="Symbol" w:cs="OpenSymbol"/>
        <w:color w:val="500050"/>
        <w:spacing w:val="0"/>
        <w:sz w:val="22"/>
        <w:szCs w:val="24"/>
        <w:bdr w:val="none" w:sz="0" w:space="0" w:color="000000"/>
      </w:rPr>
    </w:lvl>
    <w:lvl w:ilvl="4">
      <w:start w:val="1"/>
      <w:numFmt w:val="bullet"/>
      <w:lvlText w:val=""/>
      <w:lvlJc w:val="left"/>
      <w:pPr>
        <w:tabs>
          <w:tab w:val="num" w:pos="3535"/>
        </w:tabs>
        <w:ind w:left="3535" w:hanging="283"/>
      </w:pPr>
      <w:rPr>
        <w:rFonts w:ascii="Symbol" w:hAnsi="Symbol" w:cs="OpenSymbol"/>
        <w:color w:val="500050"/>
        <w:spacing w:val="0"/>
        <w:sz w:val="22"/>
        <w:szCs w:val="24"/>
        <w:bdr w:val="none" w:sz="0" w:space="0" w:color="000000"/>
      </w:rPr>
    </w:lvl>
    <w:lvl w:ilvl="5">
      <w:start w:val="1"/>
      <w:numFmt w:val="bullet"/>
      <w:lvlText w:val=""/>
      <w:lvlJc w:val="left"/>
      <w:pPr>
        <w:tabs>
          <w:tab w:val="num" w:pos="4242"/>
        </w:tabs>
        <w:ind w:left="4242" w:hanging="283"/>
      </w:pPr>
      <w:rPr>
        <w:rFonts w:ascii="Symbol" w:hAnsi="Symbol" w:cs="OpenSymbol"/>
        <w:color w:val="500050"/>
        <w:spacing w:val="0"/>
        <w:sz w:val="22"/>
        <w:szCs w:val="24"/>
        <w:bdr w:val="none" w:sz="0" w:space="0" w:color="000000"/>
      </w:rPr>
    </w:lvl>
    <w:lvl w:ilvl="6">
      <w:start w:val="1"/>
      <w:numFmt w:val="bullet"/>
      <w:lvlText w:val=""/>
      <w:lvlJc w:val="left"/>
      <w:pPr>
        <w:tabs>
          <w:tab w:val="num" w:pos="4949"/>
        </w:tabs>
        <w:ind w:left="4949" w:hanging="283"/>
      </w:pPr>
      <w:rPr>
        <w:rFonts w:ascii="Symbol" w:hAnsi="Symbol" w:cs="OpenSymbol"/>
        <w:color w:val="500050"/>
        <w:spacing w:val="0"/>
        <w:sz w:val="22"/>
        <w:szCs w:val="24"/>
        <w:bdr w:val="none" w:sz="0" w:space="0" w:color="000000"/>
      </w:rPr>
    </w:lvl>
    <w:lvl w:ilvl="7">
      <w:start w:val="1"/>
      <w:numFmt w:val="bullet"/>
      <w:lvlText w:val=""/>
      <w:lvlJc w:val="left"/>
      <w:pPr>
        <w:tabs>
          <w:tab w:val="num" w:pos="5656"/>
        </w:tabs>
        <w:ind w:left="5656" w:hanging="283"/>
      </w:pPr>
      <w:rPr>
        <w:rFonts w:ascii="Symbol" w:hAnsi="Symbol" w:cs="OpenSymbol"/>
        <w:color w:val="500050"/>
        <w:spacing w:val="0"/>
        <w:sz w:val="22"/>
        <w:szCs w:val="24"/>
        <w:bdr w:val="none" w:sz="0" w:space="0" w:color="000000"/>
      </w:rPr>
    </w:lvl>
    <w:lvl w:ilvl="8">
      <w:start w:val="1"/>
      <w:numFmt w:val="bullet"/>
      <w:lvlText w:val=""/>
      <w:lvlJc w:val="left"/>
      <w:pPr>
        <w:tabs>
          <w:tab w:val="num" w:pos="6363"/>
        </w:tabs>
        <w:ind w:left="6363" w:hanging="283"/>
      </w:pPr>
      <w:rPr>
        <w:rFonts w:ascii="Symbol" w:hAnsi="Symbol" w:cs="OpenSymbol"/>
        <w:color w:val="500050"/>
        <w:spacing w:val="0"/>
        <w:sz w:val="22"/>
        <w:szCs w:val="24"/>
        <w:bdr w:val="none" w:sz="0" w:space="0" w:color="000000"/>
      </w:rPr>
    </w:lvl>
  </w:abstractNum>
  <w:abstractNum w:abstractNumId="4" w15:restartNumberingAfterBreak="0">
    <w:nsid w:val="00000006"/>
    <w:multiLevelType w:val="multilevel"/>
    <w:tmpl w:val="00000006"/>
    <w:name w:val="WW8Num6"/>
    <w:lvl w:ilvl="0">
      <w:start w:val="1"/>
      <w:numFmt w:val="bullet"/>
      <w:lvlText w:val=""/>
      <w:lvlJc w:val="left"/>
      <w:pPr>
        <w:tabs>
          <w:tab w:val="num" w:pos="0"/>
        </w:tabs>
        <w:ind w:left="0" w:hanging="283"/>
      </w:pPr>
      <w:rPr>
        <w:rFonts w:ascii="Symbol" w:hAnsi="Symbol" w:cs="OpenSymbol"/>
        <w:color w:val="500050"/>
        <w:spacing w:val="0"/>
        <w:sz w:val="22"/>
        <w:szCs w:val="24"/>
        <w:bdr w:val="none" w:sz="0" w:space="0" w:color="000000"/>
      </w:rPr>
    </w:lvl>
    <w:lvl w:ilvl="1">
      <w:start w:val="1"/>
      <w:numFmt w:val="bullet"/>
      <w:lvlText w:val=""/>
      <w:lvlJc w:val="left"/>
      <w:pPr>
        <w:tabs>
          <w:tab w:val="num" w:pos="1414"/>
        </w:tabs>
        <w:ind w:left="1414" w:hanging="283"/>
      </w:pPr>
      <w:rPr>
        <w:rFonts w:ascii="Symbol" w:hAnsi="Symbol" w:cs="OpenSymbol"/>
        <w:color w:val="500050"/>
        <w:spacing w:val="0"/>
        <w:sz w:val="22"/>
        <w:szCs w:val="24"/>
        <w:bdr w:val="none" w:sz="0" w:space="0" w:color="000000"/>
      </w:rPr>
    </w:lvl>
    <w:lvl w:ilvl="2">
      <w:start w:val="1"/>
      <w:numFmt w:val="bullet"/>
      <w:lvlText w:val=""/>
      <w:lvlJc w:val="left"/>
      <w:pPr>
        <w:tabs>
          <w:tab w:val="num" w:pos="2121"/>
        </w:tabs>
        <w:ind w:left="2121" w:hanging="283"/>
      </w:pPr>
      <w:rPr>
        <w:rFonts w:ascii="Symbol" w:hAnsi="Symbol" w:cs="OpenSymbol"/>
        <w:color w:val="500050"/>
        <w:spacing w:val="0"/>
        <w:sz w:val="22"/>
        <w:szCs w:val="24"/>
        <w:bdr w:val="none" w:sz="0" w:space="0" w:color="000000"/>
      </w:rPr>
    </w:lvl>
    <w:lvl w:ilvl="3">
      <w:start w:val="1"/>
      <w:numFmt w:val="bullet"/>
      <w:lvlText w:val=""/>
      <w:lvlJc w:val="left"/>
      <w:pPr>
        <w:tabs>
          <w:tab w:val="num" w:pos="2828"/>
        </w:tabs>
        <w:ind w:left="2828" w:hanging="283"/>
      </w:pPr>
      <w:rPr>
        <w:rFonts w:ascii="Symbol" w:hAnsi="Symbol" w:cs="OpenSymbol"/>
        <w:color w:val="500050"/>
        <w:spacing w:val="0"/>
        <w:sz w:val="22"/>
        <w:szCs w:val="24"/>
        <w:bdr w:val="none" w:sz="0" w:space="0" w:color="000000"/>
      </w:rPr>
    </w:lvl>
    <w:lvl w:ilvl="4">
      <w:start w:val="1"/>
      <w:numFmt w:val="bullet"/>
      <w:lvlText w:val=""/>
      <w:lvlJc w:val="left"/>
      <w:pPr>
        <w:tabs>
          <w:tab w:val="num" w:pos="3535"/>
        </w:tabs>
        <w:ind w:left="3535" w:hanging="283"/>
      </w:pPr>
      <w:rPr>
        <w:rFonts w:ascii="Symbol" w:hAnsi="Symbol" w:cs="OpenSymbol"/>
        <w:color w:val="500050"/>
        <w:spacing w:val="0"/>
        <w:sz w:val="22"/>
        <w:szCs w:val="24"/>
        <w:bdr w:val="none" w:sz="0" w:space="0" w:color="000000"/>
      </w:rPr>
    </w:lvl>
    <w:lvl w:ilvl="5">
      <w:start w:val="1"/>
      <w:numFmt w:val="bullet"/>
      <w:lvlText w:val=""/>
      <w:lvlJc w:val="left"/>
      <w:pPr>
        <w:tabs>
          <w:tab w:val="num" w:pos="4242"/>
        </w:tabs>
        <w:ind w:left="4242" w:hanging="283"/>
      </w:pPr>
      <w:rPr>
        <w:rFonts w:ascii="Symbol" w:hAnsi="Symbol" w:cs="OpenSymbol"/>
        <w:color w:val="500050"/>
        <w:spacing w:val="0"/>
        <w:sz w:val="22"/>
        <w:szCs w:val="24"/>
        <w:bdr w:val="none" w:sz="0" w:space="0" w:color="000000"/>
      </w:rPr>
    </w:lvl>
    <w:lvl w:ilvl="6">
      <w:start w:val="1"/>
      <w:numFmt w:val="bullet"/>
      <w:lvlText w:val=""/>
      <w:lvlJc w:val="left"/>
      <w:pPr>
        <w:tabs>
          <w:tab w:val="num" w:pos="4949"/>
        </w:tabs>
        <w:ind w:left="4949" w:hanging="283"/>
      </w:pPr>
      <w:rPr>
        <w:rFonts w:ascii="Symbol" w:hAnsi="Symbol" w:cs="OpenSymbol"/>
        <w:color w:val="500050"/>
        <w:spacing w:val="0"/>
        <w:sz w:val="22"/>
        <w:szCs w:val="24"/>
        <w:bdr w:val="none" w:sz="0" w:space="0" w:color="000000"/>
      </w:rPr>
    </w:lvl>
    <w:lvl w:ilvl="7">
      <w:start w:val="1"/>
      <w:numFmt w:val="bullet"/>
      <w:lvlText w:val=""/>
      <w:lvlJc w:val="left"/>
      <w:pPr>
        <w:tabs>
          <w:tab w:val="num" w:pos="5656"/>
        </w:tabs>
        <w:ind w:left="5656" w:hanging="283"/>
      </w:pPr>
      <w:rPr>
        <w:rFonts w:ascii="Symbol" w:hAnsi="Symbol" w:cs="OpenSymbol"/>
        <w:color w:val="500050"/>
        <w:spacing w:val="0"/>
        <w:sz w:val="22"/>
        <w:szCs w:val="24"/>
        <w:bdr w:val="none" w:sz="0" w:space="0" w:color="000000"/>
      </w:rPr>
    </w:lvl>
    <w:lvl w:ilvl="8">
      <w:start w:val="1"/>
      <w:numFmt w:val="bullet"/>
      <w:lvlText w:val=""/>
      <w:lvlJc w:val="left"/>
      <w:pPr>
        <w:tabs>
          <w:tab w:val="num" w:pos="6363"/>
        </w:tabs>
        <w:ind w:left="6363" w:hanging="283"/>
      </w:pPr>
      <w:rPr>
        <w:rFonts w:ascii="Symbol" w:hAnsi="Symbol" w:cs="OpenSymbol"/>
        <w:color w:val="500050"/>
        <w:spacing w:val="0"/>
        <w:sz w:val="22"/>
        <w:szCs w:val="24"/>
        <w:bdr w:val="none" w:sz="0" w:space="0" w:color="000000"/>
      </w:rPr>
    </w:lvl>
  </w:abstractNum>
  <w:abstractNum w:abstractNumId="5" w15:restartNumberingAfterBreak="0">
    <w:nsid w:val="00000007"/>
    <w:multiLevelType w:val="multilevel"/>
    <w:tmpl w:val="00000007"/>
    <w:name w:val="WW8Num7"/>
    <w:lvl w:ilvl="0">
      <w:start w:val="1"/>
      <w:numFmt w:val="bullet"/>
      <w:lvlText w:val=""/>
      <w:lvlJc w:val="left"/>
      <w:pPr>
        <w:tabs>
          <w:tab w:val="num" w:pos="0"/>
        </w:tabs>
        <w:ind w:left="0" w:hanging="283"/>
      </w:pPr>
      <w:rPr>
        <w:rFonts w:ascii="Symbol" w:hAnsi="Symbol" w:cs="OpenSymbol"/>
        <w:color w:val="500050"/>
        <w:spacing w:val="0"/>
        <w:sz w:val="22"/>
        <w:szCs w:val="24"/>
        <w:bdr w:val="none" w:sz="0" w:space="0" w:color="000000"/>
      </w:rPr>
    </w:lvl>
    <w:lvl w:ilvl="1">
      <w:start w:val="1"/>
      <w:numFmt w:val="bullet"/>
      <w:lvlText w:val=""/>
      <w:lvlJc w:val="left"/>
      <w:pPr>
        <w:tabs>
          <w:tab w:val="num" w:pos="1414"/>
        </w:tabs>
        <w:ind w:left="1414" w:hanging="283"/>
      </w:pPr>
      <w:rPr>
        <w:rFonts w:ascii="Symbol" w:hAnsi="Symbol" w:cs="OpenSymbol"/>
        <w:color w:val="500050"/>
        <w:spacing w:val="0"/>
        <w:sz w:val="22"/>
        <w:szCs w:val="24"/>
        <w:bdr w:val="none" w:sz="0" w:space="0" w:color="000000"/>
      </w:rPr>
    </w:lvl>
    <w:lvl w:ilvl="2">
      <w:start w:val="1"/>
      <w:numFmt w:val="bullet"/>
      <w:lvlText w:val=""/>
      <w:lvlJc w:val="left"/>
      <w:pPr>
        <w:tabs>
          <w:tab w:val="num" w:pos="2121"/>
        </w:tabs>
        <w:ind w:left="2121" w:hanging="283"/>
      </w:pPr>
      <w:rPr>
        <w:rFonts w:ascii="Symbol" w:hAnsi="Symbol" w:cs="OpenSymbol"/>
        <w:color w:val="500050"/>
        <w:spacing w:val="0"/>
        <w:sz w:val="22"/>
        <w:szCs w:val="24"/>
        <w:bdr w:val="none" w:sz="0" w:space="0" w:color="000000"/>
      </w:rPr>
    </w:lvl>
    <w:lvl w:ilvl="3">
      <w:start w:val="1"/>
      <w:numFmt w:val="bullet"/>
      <w:lvlText w:val=""/>
      <w:lvlJc w:val="left"/>
      <w:pPr>
        <w:tabs>
          <w:tab w:val="num" w:pos="2828"/>
        </w:tabs>
        <w:ind w:left="2828" w:hanging="283"/>
      </w:pPr>
      <w:rPr>
        <w:rFonts w:ascii="Symbol" w:hAnsi="Symbol" w:cs="OpenSymbol"/>
        <w:color w:val="500050"/>
        <w:spacing w:val="0"/>
        <w:sz w:val="22"/>
        <w:szCs w:val="24"/>
        <w:bdr w:val="none" w:sz="0" w:space="0" w:color="000000"/>
      </w:rPr>
    </w:lvl>
    <w:lvl w:ilvl="4">
      <w:start w:val="1"/>
      <w:numFmt w:val="bullet"/>
      <w:lvlText w:val=""/>
      <w:lvlJc w:val="left"/>
      <w:pPr>
        <w:tabs>
          <w:tab w:val="num" w:pos="3535"/>
        </w:tabs>
        <w:ind w:left="3535" w:hanging="283"/>
      </w:pPr>
      <w:rPr>
        <w:rFonts w:ascii="Symbol" w:hAnsi="Symbol" w:cs="OpenSymbol"/>
        <w:color w:val="500050"/>
        <w:spacing w:val="0"/>
        <w:sz w:val="22"/>
        <w:szCs w:val="24"/>
        <w:bdr w:val="none" w:sz="0" w:space="0" w:color="000000"/>
      </w:rPr>
    </w:lvl>
    <w:lvl w:ilvl="5">
      <w:start w:val="1"/>
      <w:numFmt w:val="bullet"/>
      <w:lvlText w:val=""/>
      <w:lvlJc w:val="left"/>
      <w:pPr>
        <w:tabs>
          <w:tab w:val="num" w:pos="4242"/>
        </w:tabs>
        <w:ind w:left="4242" w:hanging="283"/>
      </w:pPr>
      <w:rPr>
        <w:rFonts w:ascii="Symbol" w:hAnsi="Symbol" w:cs="OpenSymbol"/>
        <w:color w:val="500050"/>
        <w:spacing w:val="0"/>
        <w:sz w:val="22"/>
        <w:szCs w:val="24"/>
        <w:bdr w:val="none" w:sz="0" w:space="0" w:color="000000"/>
      </w:rPr>
    </w:lvl>
    <w:lvl w:ilvl="6">
      <w:start w:val="1"/>
      <w:numFmt w:val="bullet"/>
      <w:lvlText w:val=""/>
      <w:lvlJc w:val="left"/>
      <w:pPr>
        <w:tabs>
          <w:tab w:val="num" w:pos="4949"/>
        </w:tabs>
        <w:ind w:left="4949" w:hanging="283"/>
      </w:pPr>
      <w:rPr>
        <w:rFonts w:ascii="Symbol" w:hAnsi="Symbol" w:cs="OpenSymbol"/>
        <w:color w:val="500050"/>
        <w:spacing w:val="0"/>
        <w:sz w:val="22"/>
        <w:szCs w:val="24"/>
        <w:bdr w:val="none" w:sz="0" w:space="0" w:color="000000"/>
      </w:rPr>
    </w:lvl>
    <w:lvl w:ilvl="7">
      <w:start w:val="1"/>
      <w:numFmt w:val="bullet"/>
      <w:lvlText w:val=""/>
      <w:lvlJc w:val="left"/>
      <w:pPr>
        <w:tabs>
          <w:tab w:val="num" w:pos="5656"/>
        </w:tabs>
        <w:ind w:left="5656" w:hanging="283"/>
      </w:pPr>
      <w:rPr>
        <w:rFonts w:ascii="Symbol" w:hAnsi="Symbol" w:cs="OpenSymbol"/>
        <w:color w:val="500050"/>
        <w:spacing w:val="0"/>
        <w:sz w:val="22"/>
        <w:szCs w:val="24"/>
        <w:bdr w:val="none" w:sz="0" w:space="0" w:color="000000"/>
      </w:rPr>
    </w:lvl>
    <w:lvl w:ilvl="8">
      <w:start w:val="1"/>
      <w:numFmt w:val="bullet"/>
      <w:lvlText w:val=""/>
      <w:lvlJc w:val="left"/>
      <w:pPr>
        <w:tabs>
          <w:tab w:val="num" w:pos="6363"/>
        </w:tabs>
        <w:ind w:left="6363" w:hanging="283"/>
      </w:pPr>
      <w:rPr>
        <w:rFonts w:ascii="Symbol" w:hAnsi="Symbol" w:cs="OpenSymbol"/>
        <w:color w:val="500050"/>
        <w:spacing w:val="0"/>
        <w:sz w:val="22"/>
        <w:szCs w:val="24"/>
        <w:bdr w:val="none" w:sz="0" w:space="0" w:color="000000"/>
      </w:rPr>
    </w:lvl>
  </w:abstractNum>
  <w:abstractNum w:abstractNumId="6" w15:restartNumberingAfterBreak="0">
    <w:nsid w:val="0CC76D4B"/>
    <w:multiLevelType w:val="hybridMultilevel"/>
    <w:tmpl w:val="33BE8D14"/>
    <w:lvl w:ilvl="0" w:tplc="6BCA7CD4">
      <w:start w:val="1"/>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FC5130B"/>
    <w:multiLevelType w:val="hybridMultilevel"/>
    <w:tmpl w:val="60D092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0"/>
  </w:num>
  <w:num w:numId="4">
    <w:abstractNumId w:val="1"/>
  </w:num>
  <w:num w:numId="5">
    <w:abstractNumId w:val="2"/>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1E1"/>
    <w:rsid w:val="00056C38"/>
    <w:rsid w:val="0006287B"/>
    <w:rsid w:val="000F114D"/>
    <w:rsid w:val="00103798"/>
    <w:rsid w:val="001452A6"/>
    <w:rsid w:val="00286AB2"/>
    <w:rsid w:val="002A08A7"/>
    <w:rsid w:val="002B6708"/>
    <w:rsid w:val="002C5623"/>
    <w:rsid w:val="0031374A"/>
    <w:rsid w:val="0038240F"/>
    <w:rsid w:val="0042501B"/>
    <w:rsid w:val="004C09B8"/>
    <w:rsid w:val="004E1843"/>
    <w:rsid w:val="007031E1"/>
    <w:rsid w:val="00795726"/>
    <w:rsid w:val="00816DC6"/>
    <w:rsid w:val="009023EC"/>
    <w:rsid w:val="00AE7578"/>
    <w:rsid w:val="00B125D8"/>
    <w:rsid w:val="00B2575C"/>
    <w:rsid w:val="00B45FF5"/>
    <w:rsid w:val="00BD0368"/>
    <w:rsid w:val="00C5280C"/>
    <w:rsid w:val="00C7736E"/>
    <w:rsid w:val="00D16CB1"/>
    <w:rsid w:val="00E17C41"/>
    <w:rsid w:val="00E27E28"/>
    <w:rsid w:val="00EC0E0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8D4CF"/>
  <w15:chartTrackingRefBased/>
  <w15:docId w15:val="{52FEF7E7-AB7E-4D28-95CC-F9E2B8CE5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287B"/>
  </w:style>
  <w:style w:type="paragraph" w:styleId="Heading1">
    <w:name w:val="heading 1"/>
    <w:basedOn w:val="Normal"/>
    <w:next w:val="Normal"/>
    <w:link w:val="Heading1Char"/>
    <w:uiPriority w:val="9"/>
    <w:qFormat/>
    <w:rsid w:val="007031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031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031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31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31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31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31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31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31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31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031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031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31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31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31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31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31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31E1"/>
    <w:rPr>
      <w:rFonts w:eastAsiaTheme="majorEastAsia" w:cstheme="majorBidi"/>
      <w:color w:val="272727" w:themeColor="text1" w:themeTint="D8"/>
    </w:rPr>
  </w:style>
  <w:style w:type="paragraph" w:styleId="Title">
    <w:name w:val="Title"/>
    <w:basedOn w:val="Normal"/>
    <w:next w:val="Normal"/>
    <w:link w:val="TitleChar"/>
    <w:uiPriority w:val="10"/>
    <w:qFormat/>
    <w:rsid w:val="007031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31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31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31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31E1"/>
    <w:pPr>
      <w:spacing w:before="160"/>
      <w:jc w:val="center"/>
    </w:pPr>
    <w:rPr>
      <w:i/>
      <w:iCs/>
      <w:color w:val="404040" w:themeColor="text1" w:themeTint="BF"/>
    </w:rPr>
  </w:style>
  <w:style w:type="character" w:customStyle="1" w:styleId="QuoteChar">
    <w:name w:val="Quote Char"/>
    <w:basedOn w:val="DefaultParagraphFont"/>
    <w:link w:val="Quote"/>
    <w:uiPriority w:val="29"/>
    <w:rsid w:val="007031E1"/>
    <w:rPr>
      <w:i/>
      <w:iCs/>
      <w:color w:val="404040" w:themeColor="text1" w:themeTint="BF"/>
    </w:rPr>
  </w:style>
  <w:style w:type="paragraph" w:styleId="ListParagraph">
    <w:name w:val="List Paragraph"/>
    <w:basedOn w:val="Normal"/>
    <w:uiPriority w:val="34"/>
    <w:qFormat/>
    <w:rsid w:val="007031E1"/>
    <w:pPr>
      <w:ind w:left="720"/>
      <w:contextualSpacing/>
    </w:pPr>
  </w:style>
  <w:style w:type="character" w:styleId="IntenseEmphasis">
    <w:name w:val="Intense Emphasis"/>
    <w:basedOn w:val="DefaultParagraphFont"/>
    <w:uiPriority w:val="21"/>
    <w:qFormat/>
    <w:rsid w:val="007031E1"/>
    <w:rPr>
      <w:i/>
      <w:iCs/>
      <w:color w:val="0F4761" w:themeColor="accent1" w:themeShade="BF"/>
    </w:rPr>
  </w:style>
  <w:style w:type="paragraph" w:styleId="IntenseQuote">
    <w:name w:val="Intense Quote"/>
    <w:basedOn w:val="Normal"/>
    <w:next w:val="Normal"/>
    <w:link w:val="IntenseQuoteChar"/>
    <w:uiPriority w:val="30"/>
    <w:qFormat/>
    <w:rsid w:val="007031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31E1"/>
    <w:rPr>
      <w:i/>
      <w:iCs/>
      <w:color w:val="0F4761" w:themeColor="accent1" w:themeShade="BF"/>
    </w:rPr>
  </w:style>
  <w:style w:type="character" w:styleId="IntenseReference">
    <w:name w:val="Intense Reference"/>
    <w:basedOn w:val="DefaultParagraphFont"/>
    <w:uiPriority w:val="32"/>
    <w:qFormat/>
    <w:rsid w:val="007031E1"/>
    <w:rPr>
      <w:b/>
      <w:bCs/>
      <w:smallCaps/>
      <w:color w:val="0F4761" w:themeColor="accent1" w:themeShade="BF"/>
      <w:spacing w:val="5"/>
    </w:rPr>
  </w:style>
  <w:style w:type="paragraph" w:styleId="NormalWeb">
    <w:name w:val="Normal (Web)"/>
    <w:basedOn w:val="Normal"/>
    <w:uiPriority w:val="99"/>
    <w:unhideWhenUsed/>
    <w:rsid w:val="002A08A7"/>
    <w:pPr>
      <w:spacing w:before="100" w:beforeAutospacing="1" w:after="100" w:afterAutospacing="1" w:line="240" w:lineRule="auto"/>
    </w:pPr>
    <w:rPr>
      <w:rFonts w:ascii="Times New Roman" w:eastAsia="Times New Roman" w:hAnsi="Times New Roman" w:cs="Times New Roman"/>
      <w:kern w:val="0"/>
      <w:lang w:eastAsia="el-GR"/>
      <w14:ligatures w14:val="none"/>
    </w:rPr>
  </w:style>
  <w:style w:type="character" w:styleId="Strong">
    <w:name w:val="Strong"/>
    <w:basedOn w:val="DefaultParagraphFont"/>
    <w:uiPriority w:val="22"/>
    <w:qFormat/>
    <w:rsid w:val="009023EC"/>
    <w:rPr>
      <w:b/>
      <w:bCs/>
    </w:rPr>
  </w:style>
  <w:style w:type="character" w:styleId="Hyperlink">
    <w:name w:val="Hyperlink"/>
    <w:basedOn w:val="DefaultParagraphFont"/>
    <w:uiPriority w:val="99"/>
    <w:unhideWhenUsed/>
    <w:rsid w:val="00B2575C"/>
    <w:rPr>
      <w:color w:val="467886" w:themeColor="hyperlink"/>
      <w:u w:val="single"/>
    </w:rPr>
  </w:style>
  <w:style w:type="character" w:customStyle="1" w:styleId="UnresolvedMention">
    <w:name w:val="Unresolved Mention"/>
    <w:basedOn w:val="DefaultParagraphFont"/>
    <w:uiPriority w:val="99"/>
    <w:semiHidden/>
    <w:unhideWhenUsed/>
    <w:rsid w:val="00B257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495774">
      <w:bodyDiv w:val="1"/>
      <w:marLeft w:val="0"/>
      <w:marRight w:val="0"/>
      <w:marTop w:val="0"/>
      <w:marBottom w:val="0"/>
      <w:divBdr>
        <w:top w:val="none" w:sz="0" w:space="0" w:color="auto"/>
        <w:left w:val="none" w:sz="0" w:space="0" w:color="auto"/>
        <w:bottom w:val="none" w:sz="0" w:space="0" w:color="auto"/>
        <w:right w:val="none" w:sz="0" w:space="0" w:color="auto"/>
      </w:divBdr>
    </w:div>
    <w:div w:id="339165618">
      <w:bodyDiv w:val="1"/>
      <w:marLeft w:val="0"/>
      <w:marRight w:val="0"/>
      <w:marTop w:val="0"/>
      <w:marBottom w:val="0"/>
      <w:divBdr>
        <w:top w:val="none" w:sz="0" w:space="0" w:color="auto"/>
        <w:left w:val="none" w:sz="0" w:space="0" w:color="auto"/>
        <w:bottom w:val="none" w:sz="0" w:space="0" w:color="auto"/>
        <w:right w:val="none" w:sz="0" w:space="0" w:color="auto"/>
      </w:divBdr>
    </w:div>
    <w:div w:id="410547399">
      <w:bodyDiv w:val="1"/>
      <w:marLeft w:val="0"/>
      <w:marRight w:val="0"/>
      <w:marTop w:val="0"/>
      <w:marBottom w:val="0"/>
      <w:divBdr>
        <w:top w:val="none" w:sz="0" w:space="0" w:color="auto"/>
        <w:left w:val="none" w:sz="0" w:space="0" w:color="auto"/>
        <w:bottom w:val="none" w:sz="0" w:space="0" w:color="auto"/>
        <w:right w:val="none" w:sz="0" w:space="0" w:color="auto"/>
      </w:divBdr>
    </w:div>
    <w:div w:id="878471618">
      <w:bodyDiv w:val="1"/>
      <w:marLeft w:val="0"/>
      <w:marRight w:val="0"/>
      <w:marTop w:val="0"/>
      <w:marBottom w:val="0"/>
      <w:divBdr>
        <w:top w:val="none" w:sz="0" w:space="0" w:color="auto"/>
        <w:left w:val="none" w:sz="0" w:space="0" w:color="auto"/>
        <w:bottom w:val="none" w:sz="0" w:space="0" w:color="auto"/>
        <w:right w:val="none" w:sz="0" w:space="0" w:color="auto"/>
      </w:divBdr>
    </w:div>
    <w:div w:id="1708678011">
      <w:bodyDiv w:val="1"/>
      <w:marLeft w:val="0"/>
      <w:marRight w:val="0"/>
      <w:marTop w:val="0"/>
      <w:marBottom w:val="0"/>
      <w:divBdr>
        <w:top w:val="none" w:sz="0" w:space="0" w:color="auto"/>
        <w:left w:val="none" w:sz="0" w:space="0" w:color="auto"/>
        <w:bottom w:val="none" w:sz="0" w:space="0" w:color="auto"/>
        <w:right w:val="none" w:sz="0" w:space="0" w:color="auto"/>
      </w:divBdr>
    </w:div>
    <w:div w:id="1890219632">
      <w:bodyDiv w:val="1"/>
      <w:marLeft w:val="0"/>
      <w:marRight w:val="0"/>
      <w:marTop w:val="0"/>
      <w:marBottom w:val="0"/>
      <w:divBdr>
        <w:top w:val="none" w:sz="0" w:space="0" w:color="auto"/>
        <w:left w:val="none" w:sz="0" w:space="0" w:color="auto"/>
        <w:bottom w:val="none" w:sz="0" w:space="0" w:color="auto"/>
        <w:right w:val="none" w:sz="0" w:space="0" w:color="auto"/>
      </w:divBdr>
    </w:div>
    <w:div w:id="1937790156">
      <w:bodyDiv w:val="1"/>
      <w:marLeft w:val="0"/>
      <w:marRight w:val="0"/>
      <w:marTop w:val="0"/>
      <w:marBottom w:val="0"/>
      <w:divBdr>
        <w:top w:val="none" w:sz="0" w:space="0" w:color="auto"/>
        <w:left w:val="none" w:sz="0" w:space="0" w:color="auto"/>
        <w:bottom w:val="none" w:sz="0" w:space="0" w:color="auto"/>
        <w:right w:val="none" w:sz="0" w:space="0" w:color="auto"/>
      </w:divBdr>
    </w:div>
    <w:div w:id="2031254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kpaideutikiparemvasis@gmail.com" TargetMode="External"/><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6308</Words>
  <Characters>34065</Characters>
  <Application>Microsoft Office Word</Application>
  <DocSecurity>0</DocSecurity>
  <Lines>283</Lines>
  <Paragraphs>80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HP</Company>
  <LinksUpToDate>false</LinksUpToDate>
  <CharactersWithSpaces>40293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ARGYRO MARIOLI</dc:creator>
  <cp:keywords/>
  <dc:description/>
  <cp:lastModifiedBy>Dimitris</cp:lastModifiedBy>
  <cp:revision>6</cp:revision>
  <dcterms:created xsi:type="dcterms:W3CDTF">2024-05-12T21:13:00Z</dcterms:created>
  <dcterms:modified xsi:type="dcterms:W3CDTF">2024-05-12T21:20:00Z</dcterms:modified>
</cp:coreProperties>
</file>