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670D" w14:textId="77777777" w:rsidR="00FC6AB6" w:rsidRDefault="00FC6AB6" w:rsidP="00FC6AB6">
      <w:pPr>
        <w:spacing w:after="0"/>
        <w:rPr>
          <w:rFonts w:ascii="Times New Roman" w:hAnsi="Times New Roman" w:cs="Times New Roman"/>
          <w:b/>
        </w:rPr>
      </w:pPr>
      <w:r>
        <w:rPr>
          <w:rFonts w:ascii="Times New Roman" w:hAnsi="Times New Roman" w:cs="Times New Roman"/>
          <w:b/>
        </w:rPr>
        <w:t xml:space="preserve">ΣΥΛΛΟΓΟΣ ΕΚΠΑΙΔΕΥΤΙΚΩΝ Π. Ε.                    Μαρούσι </w:t>
      </w:r>
      <w:r>
        <w:rPr>
          <w:rFonts w:ascii="Times New Roman" w:hAnsi="Times New Roman" w:cs="Times New Roman"/>
        </w:rPr>
        <w:t xml:space="preserve"> 4 – 12 – 2024</w:t>
      </w:r>
      <w:r>
        <w:rPr>
          <w:rFonts w:ascii="Times New Roman" w:hAnsi="Times New Roman" w:cs="Times New Roman"/>
          <w:b/>
        </w:rPr>
        <w:t xml:space="preserve">                                                                                                          </w:t>
      </w:r>
    </w:p>
    <w:p w14:paraId="4DA13982" w14:textId="1256BA6D" w:rsidR="00FC6AB6" w:rsidRDefault="00FC6AB6" w:rsidP="00FC6AB6">
      <w:pPr>
        <w:spacing w:after="0"/>
        <w:rPr>
          <w:rFonts w:ascii="Times New Roman" w:eastAsia="SimSun" w:hAnsi="Times New Roman" w:cs="Times New Roman"/>
          <w:b/>
          <w:lang w:eastAsia="ar-SA"/>
        </w:rPr>
      </w:pPr>
      <w:r>
        <w:rPr>
          <w:rFonts w:ascii="Times New Roman" w:hAnsi="Times New Roman" w:cs="Times New Roman"/>
          <w:b/>
        </w:rPr>
        <w:t xml:space="preserve">          ΑΜΑΡΟΥΣΙΟΥ                                                   </w:t>
      </w:r>
      <w:proofErr w:type="spellStart"/>
      <w:r>
        <w:rPr>
          <w:rFonts w:ascii="Times New Roman" w:hAnsi="Times New Roman" w:cs="Times New Roman"/>
          <w:b/>
        </w:rPr>
        <w:t>Αρ</w:t>
      </w:r>
      <w:proofErr w:type="spellEnd"/>
      <w:r>
        <w:rPr>
          <w:rFonts w:ascii="Times New Roman" w:hAnsi="Times New Roman" w:cs="Times New Roman"/>
          <w:b/>
        </w:rPr>
        <w:t xml:space="preserve">. </w:t>
      </w:r>
      <w:proofErr w:type="spellStart"/>
      <w:r>
        <w:rPr>
          <w:rFonts w:ascii="Times New Roman" w:hAnsi="Times New Roman" w:cs="Times New Roman"/>
          <w:b/>
        </w:rPr>
        <w:t>Πρ</w:t>
      </w:r>
      <w:proofErr w:type="spellEnd"/>
      <w:r>
        <w:rPr>
          <w:rFonts w:ascii="Times New Roman" w:hAnsi="Times New Roman" w:cs="Times New Roman"/>
          <w:b/>
        </w:rPr>
        <w:t xml:space="preserve">.: </w:t>
      </w:r>
      <w:r>
        <w:rPr>
          <w:rFonts w:ascii="Times New Roman" w:hAnsi="Times New Roman" w:cs="Times New Roman"/>
        </w:rPr>
        <w:t xml:space="preserve">5 </w:t>
      </w:r>
    </w:p>
    <w:p w14:paraId="3D281D9F" w14:textId="77777777" w:rsidR="00FC6AB6" w:rsidRDefault="00FC6AB6" w:rsidP="00FC6AB6">
      <w:pPr>
        <w:spacing w:after="0"/>
        <w:rPr>
          <w:rFonts w:ascii="Times New Roman" w:eastAsia="Calibri" w:hAnsi="Times New Roman" w:cs="Times New Roman"/>
          <w:b/>
        </w:rPr>
      </w:pPr>
      <w:proofErr w:type="spellStart"/>
      <w:r>
        <w:rPr>
          <w:rFonts w:ascii="Times New Roman" w:hAnsi="Times New Roman" w:cs="Times New Roman"/>
          <w:b/>
        </w:rPr>
        <w:t>Ταχ</w:t>
      </w:r>
      <w:proofErr w:type="spellEnd"/>
      <w:r>
        <w:rPr>
          <w:rFonts w:ascii="Times New Roman" w:hAnsi="Times New Roman" w:cs="Times New Roman"/>
          <w:b/>
        </w:rPr>
        <w:t>. Δ/</w:t>
      </w:r>
      <w:proofErr w:type="spellStart"/>
      <w:r>
        <w:rPr>
          <w:rFonts w:ascii="Times New Roman" w:hAnsi="Times New Roman" w:cs="Times New Roman"/>
          <w:b/>
        </w:rPr>
        <w:t>νση</w:t>
      </w:r>
      <w:proofErr w:type="spellEnd"/>
      <w:r>
        <w:rPr>
          <w:rFonts w:ascii="Times New Roman" w:hAnsi="Times New Roman" w:cs="Times New Roman"/>
          <w:b/>
        </w:rPr>
        <w:t xml:space="preserve">: </w:t>
      </w:r>
      <w:r>
        <w:rPr>
          <w:rFonts w:ascii="Times New Roman" w:hAnsi="Times New Roman" w:cs="Times New Roman"/>
        </w:rPr>
        <w:t xml:space="preserve">Μαραθωνοδρόμου 54 </w:t>
      </w:r>
      <w:r>
        <w:rPr>
          <w:rFonts w:ascii="Times New Roman" w:hAnsi="Times New Roman" w:cs="Times New Roman"/>
          <w:b/>
        </w:rPr>
        <w:t xml:space="preserve">                                            </w:t>
      </w:r>
    </w:p>
    <w:p w14:paraId="47053E18" w14:textId="77777777" w:rsidR="00FC6AB6" w:rsidRDefault="00FC6AB6" w:rsidP="00FC6AB6">
      <w:pPr>
        <w:spacing w:after="0"/>
        <w:rPr>
          <w:rFonts w:ascii="Times New Roman" w:hAnsi="Times New Roman" w:cs="Times New Roman"/>
          <w:b/>
        </w:rPr>
      </w:pPr>
      <w:r>
        <w:rPr>
          <w:rFonts w:ascii="Times New Roman" w:hAnsi="Times New Roman" w:cs="Times New Roman"/>
          <w:b/>
        </w:rPr>
        <w:t xml:space="preserve">Τ. Κ. </w:t>
      </w:r>
      <w:r>
        <w:rPr>
          <w:rFonts w:ascii="Times New Roman" w:hAnsi="Times New Roman" w:cs="Times New Roman"/>
        </w:rPr>
        <w:t xml:space="preserve">15124 Μαρούσι  </w:t>
      </w:r>
      <w:r>
        <w:rPr>
          <w:rFonts w:ascii="Times New Roman" w:hAnsi="Times New Roman" w:cs="Times New Roman"/>
          <w:b/>
        </w:rPr>
        <w:t xml:space="preserve">                                                          </w:t>
      </w:r>
    </w:p>
    <w:p w14:paraId="2F2BF6B0" w14:textId="77777777" w:rsidR="00FC6AB6" w:rsidRDefault="00FC6AB6" w:rsidP="00FC6AB6">
      <w:pPr>
        <w:spacing w:after="0"/>
        <w:rPr>
          <w:rFonts w:ascii="Times New Roman" w:hAnsi="Times New Roman" w:cs="Times New Roman"/>
          <w:b/>
        </w:rPr>
      </w:pPr>
      <w:proofErr w:type="spellStart"/>
      <w:r>
        <w:rPr>
          <w:rFonts w:ascii="Times New Roman" w:hAnsi="Times New Roman" w:cs="Times New Roman"/>
          <w:b/>
        </w:rPr>
        <w:t>Τηλ</w:t>
      </w:r>
      <w:proofErr w:type="spellEnd"/>
      <w:r>
        <w:rPr>
          <w:rFonts w:ascii="Times New Roman" w:hAnsi="Times New Roman" w:cs="Times New Roman"/>
          <w:b/>
        </w:rPr>
        <w:t xml:space="preserve">.: </w:t>
      </w:r>
      <w:r>
        <w:rPr>
          <w:rFonts w:ascii="Times New Roman" w:hAnsi="Times New Roman" w:cs="Times New Roman"/>
        </w:rPr>
        <w:t xml:space="preserve">2108020697 </w:t>
      </w:r>
      <w:proofErr w:type="spellStart"/>
      <w:r>
        <w:rPr>
          <w:rFonts w:ascii="Times New Roman" w:hAnsi="Times New Roman" w:cs="Times New Roman"/>
          <w:b/>
        </w:rPr>
        <w:t>Fax:</w:t>
      </w:r>
      <w:r>
        <w:rPr>
          <w:rFonts w:ascii="Times New Roman" w:hAnsi="Times New Roman" w:cs="Times New Roman"/>
        </w:rPr>
        <w:t>2108020697</w:t>
      </w:r>
      <w:proofErr w:type="spellEnd"/>
      <w:r>
        <w:rPr>
          <w:rFonts w:ascii="Times New Roman" w:hAnsi="Times New Roman" w:cs="Times New Roman"/>
          <w:b/>
        </w:rPr>
        <w:t xml:space="preserve">                                                       </w:t>
      </w:r>
    </w:p>
    <w:p w14:paraId="44A37ADB" w14:textId="77777777" w:rsidR="00FC6AB6" w:rsidRDefault="00FC6AB6" w:rsidP="00FC6AB6">
      <w:pPr>
        <w:spacing w:after="0"/>
        <w:rPr>
          <w:rFonts w:ascii="Times New Roman" w:hAnsi="Times New Roman" w:cs="Times New Roman"/>
        </w:rPr>
      </w:pPr>
      <w:r>
        <w:rPr>
          <w:rFonts w:ascii="Times New Roman" w:hAnsi="Times New Roman" w:cs="Times New Roman"/>
          <w:b/>
        </w:rPr>
        <w:t xml:space="preserve">Πληροφ.: Δ. Πολυχρονιάδης 6945394406  </w:t>
      </w:r>
      <w:r>
        <w:rPr>
          <w:rFonts w:ascii="Times New Roman" w:hAnsi="Times New Roman" w:cs="Times New Roman"/>
        </w:rPr>
        <w:t xml:space="preserve">                                                                                   </w:t>
      </w:r>
    </w:p>
    <w:p w14:paraId="4EACF0E2" w14:textId="77777777" w:rsidR="00FC6AB6" w:rsidRDefault="00FC6AB6" w:rsidP="00FC6AB6">
      <w:pPr>
        <w:spacing w:after="0"/>
        <w:rPr>
          <w:rFonts w:ascii="Times New Roman" w:hAnsi="Times New Roman" w:cs="Times New Roman"/>
          <w:b/>
        </w:rPr>
      </w:pPr>
      <w:proofErr w:type="spellStart"/>
      <w:r>
        <w:rPr>
          <w:rFonts w:ascii="Times New Roman" w:hAnsi="Times New Roman" w:cs="Times New Roman"/>
          <w:b/>
        </w:rPr>
        <w:t>Email:syll2grafeio@gmail.com</w:t>
      </w:r>
      <w:proofErr w:type="spellEnd"/>
      <w:r>
        <w:rPr>
          <w:rFonts w:ascii="Times New Roman" w:hAnsi="Times New Roman" w:cs="Times New Roman"/>
          <w:b/>
        </w:rPr>
        <w:t xml:space="preserve">                                           </w:t>
      </w:r>
    </w:p>
    <w:p w14:paraId="5BA1F953" w14:textId="77777777" w:rsidR="00FC6AB6" w:rsidRDefault="00FC6AB6" w:rsidP="00FC6AB6">
      <w:pPr>
        <w:spacing w:after="0"/>
        <w:jc w:val="both"/>
        <w:rPr>
          <w:rFonts w:ascii="Times New Roman" w:hAnsi="Times New Roman" w:cs="Times New Roman"/>
        </w:rPr>
      </w:pPr>
      <w:r>
        <w:rPr>
          <w:rFonts w:ascii="Times New Roman" w:hAnsi="Times New Roman" w:cs="Times New Roman"/>
          <w:b/>
        </w:rPr>
        <w:t xml:space="preserve">Δικτυακός τόπος: </w:t>
      </w:r>
      <w:proofErr w:type="spellStart"/>
      <w:r>
        <w:rPr>
          <w:rFonts w:ascii="Times New Roman" w:hAnsi="Times New Roman" w:cs="Times New Roman"/>
          <w:b/>
        </w:rPr>
        <w:t>http</w:t>
      </w:r>
      <w:proofErr w:type="spellEnd"/>
      <w:r>
        <w:rPr>
          <w:rFonts w:ascii="Times New Roman" w:hAnsi="Times New Roman" w:cs="Times New Roman"/>
          <w:b/>
        </w:rPr>
        <w:t xml:space="preserve">//: </w:t>
      </w:r>
      <w:hyperlink r:id="rId5" w:history="1">
        <w:proofErr w:type="spellStart"/>
        <w:r>
          <w:rPr>
            <w:rStyle w:val="Hyperlink"/>
            <w:rFonts w:ascii="Times New Roman" w:hAnsi="Times New Roman" w:cs="Times New Roman"/>
            <w:b/>
          </w:rPr>
          <w:t>www.syllogosekpaideutikonpeamarousiou.gr</w:t>
        </w:r>
        <w:proofErr w:type="spellEnd"/>
      </w:hyperlink>
    </w:p>
    <w:p w14:paraId="7656897A" w14:textId="766C3A34" w:rsidR="00FC6AB6" w:rsidRPr="00FC6AB6" w:rsidRDefault="00FC6AB6" w:rsidP="00C142C0">
      <w:pPr>
        <w:spacing w:after="0"/>
        <w:jc w:val="righ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Προς: Δ. Ο. Ε., Συλλόγους </w:t>
      </w:r>
      <w:proofErr w:type="spellStart"/>
      <w:r>
        <w:rPr>
          <w:rFonts w:ascii="Times New Roman" w:hAnsi="Times New Roman" w:cs="Times New Roman"/>
          <w:b/>
        </w:rPr>
        <w:t>Εκπ</w:t>
      </w:r>
      <w:proofErr w:type="spellEnd"/>
      <w:r>
        <w:rPr>
          <w:rFonts w:ascii="Times New Roman" w:hAnsi="Times New Roman" w:cs="Times New Roman"/>
          <w:b/>
        </w:rPr>
        <w:t>/</w:t>
      </w:r>
      <w:proofErr w:type="spellStart"/>
      <w:r>
        <w:rPr>
          <w:rFonts w:ascii="Times New Roman" w:hAnsi="Times New Roman" w:cs="Times New Roman"/>
          <w:b/>
        </w:rPr>
        <w:t>κών</w:t>
      </w:r>
      <w:proofErr w:type="spellEnd"/>
      <w:r>
        <w:rPr>
          <w:rFonts w:ascii="Times New Roman" w:hAnsi="Times New Roman" w:cs="Times New Roman"/>
          <w:b/>
        </w:rPr>
        <w:t xml:space="preserve"> Π. Ε. της χώρας, ΤΑ ΜΕΛΗ ΤΟΥ ΣΥΛΛΟΓΟΥ ΜΑΣ </w:t>
      </w:r>
    </w:p>
    <w:p w14:paraId="5A9885BB" w14:textId="70A2CE20" w:rsidR="00091FC5" w:rsidRPr="00FC6AB6" w:rsidRDefault="00091FC5" w:rsidP="00FC6AB6">
      <w:pPr>
        <w:spacing w:after="0" w:line="240" w:lineRule="auto"/>
        <w:jc w:val="both"/>
        <w:rPr>
          <w:rFonts w:ascii="Times New Roman" w:hAnsi="Times New Roman" w:cs="Times New Roman"/>
        </w:rPr>
      </w:pPr>
    </w:p>
    <w:p w14:paraId="7096D531" w14:textId="5D7EF3CC" w:rsidR="00091FC5" w:rsidRDefault="00091FC5"/>
    <w:p w14:paraId="2EFFF7AC" w14:textId="77777777" w:rsidR="00D8710A" w:rsidRDefault="00D8710A" w:rsidP="00091FC5">
      <w:pPr>
        <w:jc w:val="both"/>
        <w:rPr>
          <w:b/>
          <w:bCs/>
          <w:sz w:val="28"/>
          <w:szCs w:val="28"/>
        </w:rPr>
      </w:pPr>
    </w:p>
    <w:p w14:paraId="5EA28F41" w14:textId="76E30A86" w:rsidR="00091FC5" w:rsidRDefault="004E7CC0" w:rsidP="00FC6AB6">
      <w:pPr>
        <w:spacing w:after="0" w:line="240" w:lineRule="auto"/>
        <w:jc w:val="center"/>
        <w:rPr>
          <w:rFonts w:ascii="Times New Roman" w:hAnsi="Times New Roman" w:cs="Times New Roman"/>
          <w:b/>
          <w:bCs/>
        </w:rPr>
      </w:pPr>
      <w:r w:rsidRPr="00FC6AB6">
        <w:rPr>
          <w:rFonts w:ascii="Times New Roman" w:hAnsi="Times New Roman" w:cs="Times New Roman"/>
          <w:b/>
          <w:bCs/>
        </w:rPr>
        <w:t>Ψήφισμα αλληλεγγύης για τους 13 διωκόμενους αγωνιστές από τους κρατικούς μηχανισμούς και την ΑΓΕΤ</w:t>
      </w:r>
    </w:p>
    <w:p w14:paraId="0AE2E58A" w14:textId="77777777" w:rsidR="00FC6AB6" w:rsidRDefault="00FC6AB6" w:rsidP="00FC6AB6">
      <w:pPr>
        <w:spacing w:after="0" w:line="240" w:lineRule="auto"/>
        <w:jc w:val="both"/>
        <w:rPr>
          <w:rFonts w:ascii="Times New Roman" w:hAnsi="Times New Roman" w:cs="Times New Roman"/>
          <w:b/>
          <w:bCs/>
        </w:rPr>
      </w:pPr>
    </w:p>
    <w:p w14:paraId="3D8CA1BF" w14:textId="77777777" w:rsidR="00FC6AB6" w:rsidRPr="00FC6AB6" w:rsidRDefault="00FC6AB6" w:rsidP="00FC6AB6">
      <w:pPr>
        <w:spacing w:after="0" w:line="240" w:lineRule="auto"/>
        <w:jc w:val="both"/>
        <w:rPr>
          <w:rFonts w:ascii="Times New Roman" w:hAnsi="Times New Roman" w:cs="Times New Roman"/>
          <w:b/>
          <w:bCs/>
        </w:rPr>
      </w:pPr>
    </w:p>
    <w:p w14:paraId="4F0EE632" w14:textId="6B34F32D" w:rsidR="004E7CC0" w:rsidRPr="00FC6AB6" w:rsidRDefault="004E7CC0" w:rsidP="00FC6AB6">
      <w:pPr>
        <w:spacing w:after="0" w:line="240" w:lineRule="auto"/>
        <w:jc w:val="both"/>
        <w:rPr>
          <w:rFonts w:ascii="Times New Roman" w:hAnsi="Times New Roman" w:cs="Times New Roman"/>
        </w:rPr>
      </w:pPr>
      <w:r w:rsidRPr="00FC6AB6">
        <w:rPr>
          <w:rFonts w:ascii="Times New Roman" w:hAnsi="Times New Roman" w:cs="Times New Roman"/>
        </w:rPr>
        <w:t>Στις 13 Ιούνη του 2020 έγινε στον Βόλο, έξω από το εργοστάσιο της ΑΓΕΤ – Lafarge, μια από τις μεγαλύτερες, δυναμικότερες και μαχητικότερες κινητοποιήσεις ενάντια στο έγκλημα της καύσης σκουπιδιών. Απέναντι σε αυτό το μεγάλο ποτάμι και στη λαϊκή απαιτητικότητα να φύγει η Lafarge, οι κρατικοί μηχανισμοί θα απαντήσουν με ένα κρεσέντο βίας, διώξεων και τρομοκρατίας.</w:t>
      </w:r>
    </w:p>
    <w:p w14:paraId="22EA8712" w14:textId="5862CDBD" w:rsidR="004E7CC0" w:rsidRPr="00FC6AB6" w:rsidRDefault="004E7CC0" w:rsidP="00FC6AB6">
      <w:pPr>
        <w:spacing w:after="0" w:line="240" w:lineRule="auto"/>
        <w:jc w:val="both"/>
        <w:rPr>
          <w:rFonts w:ascii="Times New Roman" w:hAnsi="Times New Roman" w:cs="Times New Roman"/>
        </w:rPr>
      </w:pPr>
      <w:r w:rsidRPr="00FC6AB6">
        <w:rPr>
          <w:rFonts w:ascii="Times New Roman" w:hAnsi="Times New Roman" w:cs="Times New Roman"/>
        </w:rPr>
        <w:t xml:space="preserve">Δεκάδες διαδηλωτές θα καταλήξουν τραυματίες στο νοσοκομείο του Βόλου, την ώρα που το τμήμα επειγόντων περιστατικών πολιορκείται από δυνάμεις των ΜΑΤ και βομβαρδίζεται από χημικά. Δύο διαδηλωτές θα προσαχθούν και θα οδηγηθούν στο αυτόφωρο. Για άλλους 13 αγωνιστές θα συνταχθούν δικογραφίες έπειτα από βίαιες εισβολές της αστυνομίας στα σπίτια τους για συλλογή στοιχείων, θα ασκηθούν διώξεις και θα οδηγηθούν σε δίκες (ο ένας εξ αυτών σε βαθμό κακουργήματος). Αποκορύφωμα θα είναι ο άγριος ξυλοδαρμός και ο βασανισμός του Βασίλη </w:t>
      </w:r>
      <w:proofErr w:type="spellStart"/>
      <w:r w:rsidRPr="00FC6AB6">
        <w:rPr>
          <w:rFonts w:ascii="Times New Roman" w:hAnsi="Times New Roman" w:cs="Times New Roman"/>
        </w:rPr>
        <w:t>Μάγγου</w:t>
      </w:r>
      <w:proofErr w:type="spellEnd"/>
      <w:r w:rsidRPr="00FC6AB6">
        <w:rPr>
          <w:rFonts w:ascii="Times New Roman" w:hAnsi="Times New Roman" w:cs="Times New Roman"/>
        </w:rPr>
        <w:t xml:space="preserve"> έξω από το χώρο των δικαστηρίων την επόμενη ημέρα της διαδήλωσης, αλλά και στο αστυνομικό τμήμα που θα προσαχθεί βίαια. Ένας βασανισμός που θα οδηγήσει τελικά στο θάνατο – κρατική δολοφονία του Β. </w:t>
      </w:r>
      <w:proofErr w:type="spellStart"/>
      <w:r w:rsidRPr="00FC6AB6">
        <w:rPr>
          <w:rFonts w:ascii="Times New Roman" w:hAnsi="Times New Roman" w:cs="Times New Roman"/>
        </w:rPr>
        <w:t>Μάγγου</w:t>
      </w:r>
      <w:proofErr w:type="spellEnd"/>
      <w:r w:rsidRPr="00FC6AB6">
        <w:rPr>
          <w:rFonts w:ascii="Times New Roman" w:hAnsi="Times New Roman" w:cs="Times New Roman"/>
        </w:rPr>
        <w:t xml:space="preserve"> ένα μήνα αργότερα στις 14 Ιούλη του 2020.</w:t>
      </w:r>
    </w:p>
    <w:p w14:paraId="06780000" w14:textId="752CE343" w:rsidR="004E7CC0" w:rsidRPr="00FC6AB6" w:rsidRDefault="004E7CC0" w:rsidP="00FC6AB6">
      <w:pPr>
        <w:spacing w:after="0" w:line="240" w:lineRule="auto"/>
        <w:jc w:val="both"/>
        <w:rPr>
          <w:rFonts w:ascii="Times New Roman" w:hAnsi="Times New Roman" w:cs="Times New Roman"/>
        </w:rPr>
      </w:pPr>
      <w:r w:rsidRPr="00FC6AB6">
        <w:rPr>
          <w:rFonts w:ascii="Times New Roman" w:hAnsi="Times New Roman" w:cs="Times New Roman"/>
        </w:rPr>
        <w:t xml:space="preserve">Στις 20 και 21 Νοέμβρη ξεκίνησε η δίκη για τους 13 αγωνιστές που διώκονται για τη συμμετοχή τους στη διαδήλωση της </w:t>
      </w:r>
      <w:proofErr w:type="spellStart"/>
      <w:r w:rsidRPr="00FC6AB6">
        <w:rPr>
          <w:rFonts w:ascii="Times New Roman" w:hAnsi="Times New Roman" w:cs="Times New Roman"/>
        </w:rPr>
        <w:t>13ης</w:t>
      </w:r>
      <w:proofErr w:type="spellEnd"/>
      <w:r w:rsidRPr="00FC6AB6">
        <w:rPr>
          <w:rFonts w:ascii="Times New Roman" w:hAnsi="Times New Roman" w:cs="Times New Roman"/>
        </w:rPr>
        <w:t xml:space="preserve"> Ιουνίου του 2020 ενάντια στην καύση σκουπιδιών. Οι δίκες αυτές εντάσσονται στη μεθοδευμένη προσπάθεια των κρατικών και επιχειρηματικών μηχανισμών να φιμώσουν το κίνημα ενάντια στην καύση σκουπιδιών, σπέρνοντας τρομοκρατία και φόβο.</w:t>
      </w:r>
    </w:p>
    <w:p w14:paraId="1D5EA834" w14:textId="30CA93F8" w:rsidR="00091FC5" w:rsidRDefault="004E7CC0" w:rsidP="00FC6AB6">
      <w:pPr>
        <w:spacing w:after="0" w:line="240" w:lineRule="auto"/>
        <w:jc w:val="both"/>
        <w:rPr>
          <w:rFonts w:ascii="Times New Roman" w:hAnsi="Times New Roman" w:cs="Times New Roman"/>
        </w:rPr>
      </w:pPr>
      <w:r w:rsidRPr="00FC6AB6">
        <w:rPr>
          <w:rFonts w:ascii="Times New Roman" w:hAnsi="Times New Roman" w:cs="Times New Roman"/>
        </w:rPr>
        <w:t>Εκφράζουμε την ολόπλευρη αλληλεγγύη μας σε όλους τους διωκόμενους αγωνιστές που συμμετείχαν στις κινητοποιήσεις για την παύση της καύσης σκουπιδιών, παλεύουμε για το ξεσκέπασμα και την κατάρρευση των μεθοδεύσεων των διωκτικών και δικαστικών αρχών και απαιτούμε την άμεση αθώωση τους.</w:t>
      </w:r>
    </w:p>
    <w:p w14:paraId="792DE807" w14:textId="77777777" w:rsidR="00B02EE6" w:rsidRPr="00FC6AB6" w:rsidRDefault="00B02EE6" w:rsidP="00FC6AB6">
      <w:pPr>
        <w:spacing w:after="0" w:line="240" w:lineRule="auto"/>
        <w:jc w:val="both"/>
        <w:rPr>
          <w:rFonts w:ascii="Times New Roman" w:hAnsi="Times New Roman" w:cs="Times New Roman"/>
        </w:rPr>
      </w:pPr>
      <w:bookmarkStart w:id="0" w:name="_GoBack"/>
      <w:bookmarkEnd w:id="0"/>
    </w:p>
    <w:p w14:paraId="1E8362E9" w14:textId="3EEFC9BD" w:rsidR="00091FC5" w:rsidRDefault="00B02EE6" w:rsidP="00276BFE">
      <w:pPr>
        <w:jc w:val="center"/>
      </w:pPr>
      <w:r>
        <w:rPr>
          <w:noProof/>
          <w:lang w:eastAsia="el-GR"/>
        </w:rPr>
        <w:drawing>
          <wp:inline distT="0" distB="0" distL="0" distR="0" wp14:anchorId="101B35D9" wp14:editId="7EED85AB">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091FC5" w:rsidSect="004E7CC0">
      <w:pgSz w:w="11906" w:h="16838"/>
      <w:pgMar w:top="993"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B4A5B"/>
    <w:multiLevelType w:val="hybridMultilevel"/>
    <w:tmpl w:val="B8B0B4BC"/>
    <w:lvl w:ilvl="0" w:tplc="3050F62E">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C9C0036"/>
    <w:multiLevelType w:val="hybridMultilevel"/>
    <w:tmpl w:val="0680A5B8"/>
    <w:lvl w:ilvl="0" w:tplc="3050F62E">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3F3AC7"/>
    <w:multiLevelType w:val="hybridMultilevel"/>
    <w:tmpl w:val="360E09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9E117E2"/>
    <w:multiLevelType w:val="hybridMultilevel"/>
    <w:tmpl w:val="F6781242"/>
    <w:lvl w:ilvl="0" w:tplc="04080001">
      <w:start w:val="1"/>
      <w:numFmt w:val="bullet"/>
      <w:lvlText w:val=""/>
      <w:lvlJc w:val="left"/>
      <w:pPr>
        <w:ind w:left="3981" w:hanging="360"/>
      </w:pPr>
      <w:rPr>
        <w:rFonts w:ascii="Symbol" w:hAnsi="Symbol" w:hint="default"/>
      </w:rPr>
    </w:lvl>
    <w:lvl w:ilvl="1" w:tplc="04080003" w:tentative="1">
      <w:start w:val="1"/>
      <w:numFmt w:val="bullet"/>
      <w:lvlText w:val="o"/>
      <w:lvlJc w:val="left"/>
      <w:pPr>
        <w:ind w:left="4701" w:hanging="360"/>
      </w:pPr>
      <w:rPr>
        <w:rFonts w:ascii="Courier New" w:hAnsi="Courier New" w:cs="Courier New" w:hint="default"/>
      </w:rPr>
    </w:lvl>
    <w:lvl w:ilvl="2" w:tplc="04080005" w:tentative="1">
      <w:start w:val="1"/>
      <w:numFmt w:val="bullet"/>
      <w:lvlText w:val=""/>
      <w:lvlJc w:val="left"/>
      <w:pPr>
        <w:ind w:left="5421" w:hanging="360"/>
      </w:pPr>
      <w:rPr>
        <w:rFonts w:ascii="Wingdings" w:hAnsi="Wingdings" w:hint="default"/>
      </w:rPr>
    </w:lvl>
    <w:lvl w:ilvl="3" w:tplc="04080001" w:tentative="1">
      <w:start w:val="1"/>
      <w:numFmt w:val="bullet"/>
      <w:lvlText w:val=""/>
      <w:lvlJc w:val="left"/>
      <w:pPr>
        <w:ind w:left="6141" w:hanging="360"/>
      </w:pPr>
      <w:rPr>
        <w:rFonts w:ascii="Symbol" w:hAnsi="Symbol" w:hint="default"/>
      </w:rPr>
    </w:lvl>
    <w:lvl w:ilvl="4" w:tplc="04080003" w:tentative="1">
      <w:start w:val="1"/>
      <w:numFmt w:val="bullet"/>
      <w:lvlText w:val="o"/>
      <w:lvlJc w:val="left"/>
      <w:pPr>
        <w:ind w:left="6861" w:hanging="360"/>
      </w:pPr>
      <w:rPr>
        <w:rFonts w:ascii="Courier New" w:hAnsi="Courier New" w:cs="Courier New" w:hint="default"/>
      </w:rPr>
    </w:lvl>
    <w:lvl w:ilvl="5" w:tplc="04080005" w:tentative="1">
      <w:start w:val="1"/>
      <w:numFmt w:val="bullet"/>
      <w:lvlText w:val=""/>
      <w:lvlJc w:val="left"/>
      <w:pPr>
        <w:ind w:left="7581" w:hanging="360"/>
      </w:pPr>
      <w:rPr>
        <w:rFonts w:ascii="Wingdings" w:hAnsi="Wingdings" w:hint="default"/>
      </w:rPr>
    </w:lvl>
    <w:lvl w:ilvl="6" w:tplc="04080001" w:tentative="1">
      <w:start w:val="1"/>
      <w:numFmt w:val="bullet"/>
      <w:lvlText w:val=""/>
      <w:lvlJc w:val="left"/>
      <w:pPr>
        <w:ind w:left="8301" w:hanging="360"/>
      </w:pPr>
      <w:rPr>
        <w:rFonts w:ascii="Symbol" w:hAnsi="Symbol" w:hint="default"/>
      </w:rPr>
    </w:lvl>
    <w:lvl w:ilvl="7" w:tplc="04080003" w:tentative="1">
      <w:start w:val="1"/>
      <w:numFmt w:val="bullet"/>
      <w:lvlText w:val="o"/>
      <w:lvlJc w:val="left"/>
      <w:pPr>
        <w:ind w:left="9021" w:hanging="360"/>
      </w:pPr>
      <w:rPr>
        <w:rFonts w:ascii="Courier New" w:hAnsi="Courier New" w:cs="Courier New" w:hint="default"/>
      </w:rPr>
    </w:lvl>
    <w:lvl w:ilvl="8" w:tplc="04080005" w:tentative="1">
      <w:start w:val="1"/>
      <w:numFmt w:val="bullet"/>
      <w:lvlText w:val=""/>
      <w:lvlJc w:val="left"/>
      <w:pPr>
        <w:ind w:left="974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C5"/>
    <w:rsid w:val="00091FC5"/>
    <w:rsid w:val="000956FF"/>
    <w:rsid w:val="000968B4"/>
    <w:rsid w:val="00197219"/>
    <w:rsid w:val="001C71A4"/>
    <w:rsid w:val="001F3AF3"/>
    <w:rsid w:val="00276BFE"/>
    <w:rsid w:val="004E7CC0"/>
    <w:rsid w:val="00507D72"/>
    <w:rsid w:val="005B4C9B"/>
    <w:rsid w:val="00624813"/>
    <w:rsid w:val="007D3EFA"/>
    <w:rsid w:val="00871A66"/>
    <w:rsid w:val="00887DAE"/>
    <w:rsid w:val="00951FDB"/>
    <w:rsid w:val="009B061B"/>
    <w:rsid w:val="00AF3DF4"/>
    <w:rsid w:val="00B02EE6"/>
    <w:rsid w:val="00BE0330"/>
    <w:rsid w:val="00BE0F28"/>
    <w:rsid w:val="00C142C0"/>
    <w:rsid w:val="00C859B8"/>
    <w:rsid w:val="00D478C5"/>
    <w:rsid w:val="00D8710A"/>
    <w:rsid w:val="00E12E5C"/>
    <w:rsid w:val="00FC6A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8AEF"/>
  <w15:chartTrackingRefBased/>
  <w15:docId w15:val="{B61C1B3C-B79B-447D-A42B-F0480D68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C5"/>
    <w:pPr>
      <w:spacing w:line="276" w:lineRule="auto"/>
    </w:pPr>
  </w:style>
  <w:style w:type="paragraph" w:styleId="Heading1">
    <w:name w:val="heading 1"/>
    <w:basedOn w:val="Normal"/>
    <w:next w:val="Normal"/>
    <w:link w:val="Heading1Char"/>
    <w:uiPriority w:val="9"/>
    <w:qFormat/>
    <w:rsid w:val="00091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FC5"/>
    <w:rPr>
      <w:rFonts w:eastAsiaTheme="majorEastAsia" w:cstheme="majorBidi"/>
      <w:color w:val="272727" w:themeColor="text1" w:themeTint="D8"/>
    </w:rPr>
  </w:style>
  <w:style w:type="paragraph" w:styleId="Title">
    <w:name w:val="Title"/>
    <w:basedOn w:val="Normal"/>
    <w:next w:val="Normal"/>
    <w:link w:val="TitleChar"/>
    <w:uiPriority w:val="10"/>
    <w:qFormat/>
    <w:rsid w:val="00091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FC5"/>
    <w:pPr>
      <w:spacing w:before="160"/>
      <w:jc w:val="center"/>
    </w:pPr>
    <w:rPr>
      <w:i/>
      <w:iCs/>
      <w:color w:val="404040" w:themeColor="text1" w:themeTint="BF"/>
    </w:rPr>
  </w:style>
  <w:style w:type="character" w:customStyle="1" w:styleId="QuoteChar">
    <w:name w:val="Quote Char"/>
    <w:basedOn w:val="DefaultParagraphFont"/>
    <w:link w:val="Quote"/>
    <w:uiPriority w:val="29"/>
    <w:rsid w:val="00091FC5"/>
    <w:rPr>
      <w:i/>
      <w:iCs/>
      <w:color w:val="404040" w:themeColor="text1" w:themeTint="BF"/>
    </w:rPr>
  </w:style>
  <w:style w:type="paragraph" w:styleId="ListParagraph">
    <w:name w:val="List Paragraph"/>
    <w:basedOn w:val="Normal"/>
    <w:uiPriority w:val="34"/>
    <w:qFormat/>
    <w:rsid w:val="00091FC5"/>
    <w:pPr>
      <w:ind w:left="720"/>
      <w:contextualSpacing/>
    </w:pPr>
  </w:style>
  <w:style w:type="character" w:styleId="IntenseEmphasis">
    <w:name w:val="Intense Emphasis"/>
    <w:basedOn w:val="DefaultParagraphFont"/>
    <w:uiPriority w:val="21"/>
    <w:qFormat/>
    <w:rsid w:val="00091FC5"/>
    <w:rPr>
      <w:i/>
      <w:iCs/>
      <w:color w:val="0F4761" w:themeColor="accent1" w:themeShade="BF"/>
    </w:rPr>
  </w:style>
  <w:style w:type="paragraph" w:styleId="IntenseQuote">
    <w:name w:val="Intense Quote"/>
    <w:basedOn w:val="Normal"/>
    <w:next w:val="Normal"/>
    <w:link w:val="IntenseQuoteChar"/>
    <w:uiPriority w:val="30"/>
    <w:qFormat/>
    <w:rsid w:val="00091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FC5"/>
    <w:rPr>
      <w:i/>
      <w:iCs/>
      <w:color w:val="0F4761" w:themeColor="accent1" w:themeShade="BF"/>
    </w:rPr>
  </w:style>
  <w:style w:type="character" w:styleId="IntenseReference">
    <w:name w:val="Intense Reference"/>
    <w:basedOn w:val="DefaultParagraphFont"/>
    <w:uiPriority w:val="32"/>
    <w:qFormat/>
    <w:rsid w:val="00091FC5"/>
    <w:rPr>
      <w:b/>
      <w:bCs/>
      <w:smallCaps/>
      <w:color w:val="0F4761" w:themeColor="accent1" w:themeShade="BF"/>
      <w:spacing w:val="5"/>
    </w:rPr>
  </w:style>
  <w:style w:type="character" w:styleId="Hyperlink">
    <w:name w:val="Hyperlink"/>
    <w:basedOn w:val="DefaultParagraphFont"/>
    <w:uiPriority w:val="99"/>
    <w:semiHidden/>
    <w:unhideWhenUsed/>
    <w:rsid w:val="00091FC5"/>
    <w:rPr>
      <w:color w:val="0000FF"/>
      <w:u w:val="single"/>
    </w:rPr>
  </w:style>
  <w:style w:type="paragraph" w:styleId="BodyText">
    <w:name w:val="Body Text"/>
    <w:basedOn w:val="Normal"/>
    <w:link w:val="BodyTextChar"/>
    <w:uiPriority w:val="99"/>
    <w:unhideWhenUsed/>
    <w:rsid w:val="00091FC5"/>
    <w:pPr>
      <w:spacing w:after="120" w:line="240" w:lineRule="auto"/>
    </w:pPr>
    <w:rPr>
      <w:rFonts w:ascii="Arial" w:eastAsia="Times New Roman" w:hAnsi="Arial" w:cs="Arial"/>
      <w:bCs/>
      <w:color w:val="000000"/>
      <w:spacing w:val="-4"/>
      <w:kern w:val="0"/>
      <w:lang w:eastAsia="el-GR"/>
      <w14:ligatures w14:val="none"/>
    </w:rPr>
  </w:style>
  <w:style w:type="character" w:customStyle="1" w:styleId="BodyTextChar">
    <w:name w:val="Body Text Char"/>
    <w:basedOn w:val="DefaultParagraphFont"/>
    <w:link w:val="BodyText"/>
    <w:uiPriority w:val="99"/>
    <w:rsid w:val="00091FC5"/>
    <w:rPr>
      <w:rFonts w:ascii="Arial" w:eastAsia="Times New Roman" w:hAnsi="Arial" w:cs="Arial"/>
      <w:bCs/>
      <w:color w:val="000000"/>
      <w:spacing w:val="-4"/>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17917">
      <w:bodyDiv w:val="1"/>
      <w:marLeft w:val="0"/>
      <w:marRight w:val="0"/>
      <w:marTop w:val="0"/>
      <w:marBottom w:val="0"/>
      <w:divBdr>
        <w:top w:val="none" w:sz="0" w:space="0" w:color="auto"/>
        <w:left w:val="none" w:sz="0" w:space="0" w:color="auto"/>
        <w:bottom w:val="none" w:sz="0" w:space="0" w:color="auto"/>
        <w:right w:val="none" w:sz="0" w:space="0" w:color="auto"/>
      </w:divBdr>
    </w:div>
    <w:div w:id="20367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445</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5</cp:revision>
  <cp:lastPrinted>2024-11-24T20:21:00Z</cp:lastPrinted>
  <dcterms:created xsi:type="dcterms:W3CDTF">2024-12-04T19:56:00Z</dcterms:created>
  <dcterms:modified xsi:type="dcterms:W3CDTF">2024-12-04T20:40:00Z</dcterms:modified>
</cp:coreProperties>
</file>