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247" w:rsidRDefault="00791247" w:rsidP="00791247">
      <w:pPr>
        <w:spacing w:after="0" w:line="240" w:lineRule="auto"/>
        <w:rPr>
          <w:rFonts w:ascii="Times New Roman" w:eastAsiaTheme="minorHAnsi" w:hAnsi="Times New Roman" w:cs="Times New Roman"/>
          <w:b/>
          <w:sz w:val="24"/>
          <w:szCs w:val="24"/>
          <w:lang w:val="el-GR" w:eastAsia="en-US"/>
        </w:rPr>
      </w:pPr>
      <w:r w:rsidRPr="00791247">
        <w:rPr>
          <w:rFonts w:ascii="Times New Roman" w:hAnsi="Times New Roman" w:cs="Times New Roman"/>
          <w:b/>
          <w:sz w:val="24"/>
          <w:szCs w:val="24"/>
          <w:lang w:val="el-GR"/>
        </w:rPr>
        <w:t xml:space="preserve">ΣΥΛΛΟΓΟΣ ΕΚΠΑΙΔΕΥΤΙΚΩΝ Π. Ε.                    Μαρούσι </w:t>
      </w:r>
      <w:r w:rsidRPr="00791247">
        <w:rPr>
          <w:rFonts w:ascii="Times New Roman" w:hAnsi="Times New Roman" w:cs="Times New Roman"/>
          <w:sz w:val="24"/>
          <w:szCs w:val="24"/>
          <w:lang w:val="el-GR"/>
        </w:rPr>
        <w:t xml:space="preserve"> 12 – 1 – 2025</w:t>
      </w:r>
      <w:r w:rsidRPr="00791247">
        <w:rPr>
          <w:rFonts w:ascii="Times New Roman" w:hAnsi="Times New Roman" w:cs="Times New Roman"/>
          <w:b/>
          <w:sz w:val="24"/>
          <w:szCs w:val="24"/>
          <w:lang w:val="el-GR"/>
        </w:rPr>
        <w:t xml:space="preserve">                                                                                                          </w:t>
      </w:r>
    </w:p>
    <w:p w:rsidR="00791247" w:rsidRPr="00791247" w:rsidRDefault="00791247" w:rsidP="00791247">
      <w:pPr>
        <w:spacing w:after="0" w:line="240" w:lineRule="auto"/>
        <w:rPr>
          <w:rFonts w:ascii="Times New Roman" w:eastAsia="SimSun" w:hAnsi="Times New Roman" w:cs="Times New Roman"/>
          <w:b/>
          <w:sz w:val="24"/>
          <w:szCs w:val="24"/>
          <w:lang w:val="el-GR" w:eastAsia="ar-SA" w:bidi="hi-IN"/>
        </w:rPr>
      </w:pPr>
      <w:r w:rsidRPr="00791247">
        <w:rPr>
          <w:rFonts w:ascii="Times New Roman" w:hAnsi="Times New Roman" w:cs="Times New Roman"/>
          <w:b/>
          <w:sz w:val="24"/>
          <w:szCs w:val="24"/>
          <w:lang w:val="el-GR"/>
        </w:rPr>
        <w:t xml:space="preserve">          ΑΜΑΡΟΥΣΙΟΥ                                                   </w:t>
      </w:r>
      <w:proofErr w:type="spellStart"/>
      <w:r w:rsidRPr="00791247">
        <w:rPr>
          <w:rFonts w:ascii="Times New Roman" w:hAnsi="Times New Roman" w:cs="Times New Roman"/>
          <w:b/>
          <w:sz w:val="24"/>
          <w:szCs w:val="24"/>
          <w:lang w:val="el-GR"/>
        </w:rPr>
        <w:t>Αρ</w:t>
      </w:r>
      <w:proofErr w:type="spellEnd"/>
      <w:r w:rsidRPr="00791247">
        <w:rPr>
          <w:rFonts w:ascii="Times New Roman" w:hAnsi="Times New Roman" w:cs="Times New Roman"/>
          <w:b/>
          <w:sz w:val="24"/>
          <w:szCs w:val="24"/>
          <w:lang w:val="el-GR"/>
        </w:rPr>
        <w:t xml:space="preserve">. </w:t>
      </w:r>
      <w:proofErr w:type="spellStart"/>
      <w:r w:rsidRPr="00791247">
        <w:rPr>
          <w:rFonts w:ascii="Times New Roman" w:hAnsi="Times New Roman" w:cs="Times New Roman"/>
          <w:b/>
          <w:sz w:val="24"/>
          <w:szCs w:val="24"/>
          <w:lang w:val="el-GR"/>
        </w:rPr>
        <w:t>Πρ</w:t>
      </w:r>
      <w:proofErr w:type="spellEnd"/>
      <w:r w:rsidRPr="00791247">
        <w:rPr>
          <w:rFonts w:ascii="Times New Roman" w:hAnsi="Times New Roman" w:cs="Times New Roman"/>
          <w:b/>
          <w:sz w:val="24"/>
          <w:szCs w:val="24"/>
          <w:lang w:val="el-GR"/>
        </w:rPr>
        <w:t xml:space="preserve">.: </w:t>
      </w:r>
      <w:r>
        <w:rPr>
          <w:rFonts w:ascii="Times New Roman" w:hAnsi="Times New Roman" w:cs="Times New Roman"/>
          <w:sz w:val="24"/>
          <w:szCs w:val="24"/>
          <w:lang w:val="el-GR"/>
        </w:rPr>
        <w:t>17</w:t>
      </w:r>
    </w:p>
    <w:p w:rsidR="00791247" w:rsidRPr="00791247" w:rsidRDefault="00791247" w:rsidP="00791247">
      <w:pPr>
        <w:spacing w:after="0" w:line="240" w:lineRule="auto"/>
        <w:rPr>
          <w:rFonts w:ascii="Times New Roman" w:hAnsi="Times New Roman" w:cs="Times New Roman"/>
          <w:b/>
          <w:sz w:val="24"/>
          <w:szCs w:val="24"/>
          <w:lang w:val="el-GR" w:eastAsia="en-US"/>
        </w:rPr>
      </w:pPr>
      <w:proofErr w:type="spellStart"/>
      <w:r w:rsidRPr="00791247">
        <w:rPr>
          <w:rFonts w:ascii="Times New Roman" w:hAnsi="Times New Roman" w:cs="Times New Roman"/>
          <w:b/>
          <w:sz w:val="24"/>
          <w:szCs w:val="24"/>
          <w:lang w:val="el-GR"/>
        </w:rPr>
        <w:t>Ταχ</w:t>
      </w:r>
      <w:proofErr w:type="spellEnd"/>
      <w:r w:rsidRPr="00791247">
        <w:rPr>
          <w:rFonts w:ascii="Times New Roman" w:hAnsi="Times New Roman" w:cs="Times New Roman"/>
          <w:b/>
          <w:sz w:val="24"/>
          <w:szCs w:val="24"/>
          <w:lang w:val="el-GR"/>
        </w:rPr>
        <w:t>. Δ/</w:t>
      </w:r>
      <w:proofErr w:type="spellStart"/>
      <w:r w:rsidRPr="00791247">
        <w:rPr>
          <w:rFonts w:ascii="Times New Roman" w:hAnsi="Times New Roman" w:cs="Times New Roman"/>
          <w:b/>
          <w:sz w:val="24"/>
          <w:szCs w:val="24"/>
          <w:lang w:val="el-GR"/>
        </w:rPr>
        <w:t>νση</w:t>
      </w:r>
      <w:proofErr w:type="spellEnd"/>
      <w:r w:rsidRPr="00791247">
        <w:rPr>
          <w:rFonts w:ascii="Times New Roman" w:hAnsi="Times New Roman" w:cs="Times New Roman"/>
          <w:b/>
          <w:sz w:val="24"/>
          <w:szCs w:val="24"/>
          <w:lang w:val="el-GR"/>
        </w:rPr>
        <w:t xml:space="preserve">: </w:t>
      </w:r>
      <w:r w:rsidRPr="00791247">
        <w:rPr>
          <w:rFonts w:ascii="Times New Roman" w:hAnsi="Times New Roman" w:cs="Times New Roman"/>
          <w:sz w:val="24"/>
          <w:szCs w:val="24"/>
          <w:lang w:val="el-GR"/>
        </w:rPr>
        <w:t xml:space="preserve">Μαραθωνοδρόμου 54 </w:t>
      </w:r>
      <w:r w:rsidRPr="00791247">
        <w:rPr>
          <w:rFonts w:ascii="Times New Roman" w:hAnsi="Times New Roman" w:cs="Times New Roman"/>
          <w:b/>
          <w:sz w:val="24"/>
          <w:szCs w:val="24"/>
          <w:lang w:val="el-GR"/>
        </w:rPr>
        <w:t xml:space="preserve">                                            </w:t>
      </w:r>
    </w:p>
    <w:p w:rsidR="00791247" w:rsidRPr="00791247" w:rsidRDefault="00791247" w:rsidP="00791247">
      <w:pPr>
        <w:spacing w:after="0" w:line="240" w:lineRule="auto"/>
        <w:rPr>
          <w:rFonts w:ascii="Times New Roman" w:eastAsia="Times New Roman" w:hAnsi="Times New Roman" w:cs="Times New Roman"/>
          <w:b/>
          <w:sz w:val="24"/>
          <w:szCs w:val="24"/>
          <w:lang w:val="el-GR" w:eastAsia="el-GR"/>
        </w:rPr>
      </w:pPr>
      <w:r w:rsidRPr="00791247">
        <w:rPr>
          <w:rFonts w:ascii="Times New Roman" w:hAnsi="Times New Roman" w:cs="Times New Roman"/>
          <w:b/>
          <w:sz w:val="24"/>
          <w:szCs w:val="24"/>
          <w:lang w:val="el-GR"/>
        </w:rPr>
        <w:t xml:space="preserve">Τ. Κ. </w:t>
      </w:r>
      <w:r w:rsidRPr="00791247">
        <w:rPr>
          <w:rFonts w:ascii="Times New Roman" w:hAnsi="Times New Roman" w:cs="Times New Roman"/>
          <w:sz w:val="24"/>
          <w:szCs w:val="24"/>
          <w:lang w:val="el-GR"/>
        </w:rPr>
        <w:t xml:space="preserve">15124 Μαρούσι  </w:t>
      </w:r>
      <w:r w:rsidRPr="00791247">
        <w:rPr>
          <w:rFonts w:ascii="Times New Roman" w:hAnsi="Times New Roman" w:cs="Times New Roman"/>
          <w:b/>
          <w:sz w:val="24"/>
          <w:szCs w:val="24"/>
          <w:lang w:val="el-GR"/>
        </w:rPr>
        <w:t xml:space="preserve">                                                          </w:t>
      </w:r>
    </w:p>
    <w:p w:rsidR="00791247" w:rsidRPr="00791247" w:rsidRDefault="00791247" w:rsidP="00791247">
      <w:pPr>
        <w:spacing w:after="0" w:line="240" w:lineRule="auto"/>
        <w:rPr>
          <w:rFonts w:ascii="Times New Roman" w:eastAsiaTheme="minorHAnsi" w:hAnsi="Times New Roman" w:cs="Times New Roman"/>
          <w:b/>
          <w:sz w:val="24"/>
          <w:szCs w:val="24"/>
          <w:lang w:val="el-GR" w:eastAsia="en-US"/>
        </w:rPr>
      </w:pPr>
      <w:proofErr w:type="spellStart"/>
      <w:r w:rsidRPr="00791247">
        <w:rPr>
          <w:rFonts w:ascii="Times New Roman" w:hAnsi="Times New Roman" w:cs="Times New Roman"/>
          <w:b/>
          <w:sz w:val="24"/>
          <w:szCs w:val="24"/>
          <w:lang w:val="el-GR"/>
        </w:rPr>
        <w:t>Τηλ</w:t>
      </w:r>
      <w:proofErr w:type="spellEnd"/>
      <w:r w:rsidRPr="00791247">
        <w:rPr>
          <w:rFonts w:ascii="Times New Roman" w:hAnsi="Times New Roman" w:cs="Times New Roman"/>
          <w:b/>
          <w:sz w:val="24"/>
          <w:szCs w:val="24"/>
          <w:lang w:val="el-GR"/>
        </w:rPr>
        <w:t xml:space="preserve">.: </w:t>
      </w:r>
      <w:r w:rsidRPr="00791247">
        <w:rPr>
          <w:rFonts w:ascii="Times New Roman" w:hAnsi="Times New Roman" w:cs="Times New Roman"/>
          <w:sz w:val="24"/>
          <w:szCs w:val="24"/>
          <w:lang w:val="el-GR"/>
        </w:rPr>
        <w:t xml:space="preserve">2108020697 </w:t>
      </w:r>
      <w:r>
        <w:rPr>
          <w:rFonts w:ascii="Times New Roman" w:hAnsi="Times New Roman" w:cs="Times New Roman"/>
          <w:b/>
          <w:sz w:val="24"/>
          <w:szCs w:val="24"/>
        </w:rPr>
        <w:t>Fax</w:t>
      </w:r>
      <w:r w:rsidRPr="00791247">
        <w:rPr>
          <w:rFonts w:ascii="Times New Roman" w:hAnsi="Times New Roman" w:cs="Times New Roman"/>
          <w:b/>
          <w:sz w:val="24"/>
          <w:szCs w:val="24"/>
          <w:lang w:val="el-GR"/>
        </w:rPr>
        <w:t>:</w:t>
      </w:r>
      <w:r w:rsidRPr="00791247">
        <w:rPr>
          <w:rFonts w:ascii="Times New Roman" w:hAnsi="Times New Roman" w:cs="Times New Roman"/>
          <w:sz w:val="24"/>
          <w:szCs w:val="24"/>
          <w:lang w:val="el-GR"/>
        </w:rPr>
        <w:t>2108020697</w:t>
      </w:r>
      <w:r w:rsidRPr="00791247">
        <w:rPr>
          <w:rFonts w:ascii="Times New Roman" w:hAnsi="Times New Roman" w:cs="Times New Roman"/>
          <w:b/>
          <w:sz w:val="24"/>
          <w:szCs w:val="24"/>
          <w:lang w:val="el-GR"/>
        </w:rPr>
        <w:t xml:space="preserve">                                                       </w:t>
      </w:r>
    </w:p>
    <w:p w:rsidR="00791247" w:rsidRPr="00791247" w:rsidRDefault="00791247" w:rsidP="00791247">
      <w:pPr>
        <w:spacing w:after="0" w:line="240" w:lineRule="auto"/>
        <w:rPr>
          <w:rFonts w:ascii="Times New Roman" w:hAnsi="Times New Roman" w:cs="Times New Roman"/>
          <w:sz w:val="24"/>
          <w:szCs w:val="24"/>
          <w:lang w:val="el-GR"/>
        </w:rPr>
      </w:pPr>
      <w:r w:rsidRPr="00791247">
        <w:rPr>
          <w:rFonts w:ascii="Times New Roman" w:hAnsi="Times New Roman" w:cs="Times New Roman"/>
          <w:b/>
          <w:sz w:val="24"/>
          <w:szCs w:val="24"/>
          <w:lang w:val="el-GR"/>
        </w:rPr>
        <w:t xml:space="preserve">Πληροφ.: Δ. Πολυχρονιάδης 6945394406  </w:t>
      </w:r>
      <w:r w:rsidRPr="00791247">
        <w:rPr>
          <w:rFonts w:ascii="Times New Roman" w:hAnsi="Times New Roman" w:cs="Times New Roman"/>
          <w:sz w:val="24"/>
          <w:szCs w:val="24"/>
          <w:lang w:val="el-GR"/>
        </w:rPr>
        <w:t xml:space="preserve">                                                                                   </w:t>
      </w:r>
    </w:p>
    <w:p w:rsidR="00791247" w:rsidRPr="00791247" w:rsidRDefault="00791247" w:rsidP="00791247">
      <w:pPr>
        <w:spacing w:after="0" w:line="240" w:lineRule="auto"/>
        <w:rPr>
          <w:rFonts w:ascii="Times New Roman" w:hAnsi="Times New Roman" w:cs="Times New Roman"/>
          <w:b/>
          <w:sz w:val="24"/>
          <w:szCs w:val="24"/>
          <w:lang w:val="el-GR"/>
        </w:rPr>
      </w:pPr>
      <w:r>
        <w:rPr>
          <w:rFonts w:ascii="Times New Roman" w:hAnsi="Times New Roman" w:cs="Times New Roman"/>
          <w:b/>
          <w:sz w:val="24"/>
          <w:szCs w:val="24"/>
        </w:rPr>
        <w:t>Email</w:t>
      </w:r>
      <w:r w:rsidRPr="00791247">
        <w:rPr>
          <w:rFonts w:ascii="Times New Roman" w:hAnsi="Times New Roman" w:cs="Times New Roman"/>
          <w:b/>
          <w:sz w:val="24"/>
          <w:szCs w:val="24"/>
          <w:lang w:val="el-GR"/>
        </w:rPr>
        <w:t>:</w:t>
      </w:r>
      <w:proofErr w:type="spellStart"/>
      <w:r>
        <w:rPr>
          <w:rFonts w:ascii="Times New Roman" w:hAnsi="Times New Roman" w:cs="Times New Roman"/>
          <w:b/>
          <w:sz w:val="24"/>
          <w:szCs w:val="24"/>
        </w:rPr>
        <w:t>syll</w:t>
      </w:r>
      <w:proofErr w:type="spellEnd"/>
      <w:r w:rsidRPr="00791247">
        <w:rPr>
          <w:rFonts w:ascii="Times New Roman" w:hAnsi="Times New Roman" w:cs="Times New Roman"/>
          <w:b/>
          <w:sz w:val="24"/>
          <w:szCs w:val="24"/>
          <w:lang w:val="el-GR"/>
        </w:rPr>
        <w:t>2</w:t>
      </w:r>
      <w:proofErr w:type="spellStart"/>
      <w:r>
        <w:rPr>
          <w:rFonts w:ascii="Times New Roman" w:hAnsi="Times New Roman" w:cs="Times New Roman"/>
          <w:b/>
          <w:sz w:val="24"/>
          <w:szCs w:val="24"/>
        </w:rPr>
        <w:t>grafeio</w:t>
      </w:r>
      <w:proofErr w:type="spellEnd"/>
      <w:r w:rsidRPr="00791247">
        <w:rPr>
          <w:rFonts w:ascii="Times New Roman" w:hAnsi="Times New Roman" w:cs="Times New Roman"/>
          <w:b/>
          <w:sz w:val="24"/>
          <w:szCs w:val="24"/>
          <w:lang w:val="el-GR"/>
        </w:rPr>
        <w:t>@</w:t>
      </w:r>
      <w:proofErr w:type="spellStart"/>
      <w:r>
        <w:rPr>
          <w:rFonts w:ascii="Times New Roman" w:hAnsi="Times New Roman" w:cs="Times New Roman"/>
          <w:b/>
          <w:sz w:val="24"/>
          <w:szCs w:val="24"/>
        </w:rPr>
        <w:t>gmail</w:t>
      </w:r>
      <w:proofErr w:type="spellEnd"/>
      <w:r w:rsidRPr="00791247">
        <w:rPr>
          <w:rFonts w:ascii="Times New Roman" w:hAnsi="Times New Roman" w:cs="Times New Roman"/>
          <w:b/>
          <w:sz w:val="24"/>
          <w:szCs w:val="24"/>
          <w:lang w:val="el-GR"/>
        </w:rPr>
        <w:t>.</w:t>
      </w:r>
      <w:r>
        <w:rPr>
          <w:rFonts w:ascii="Times New Roman" w:hAnsi="Times New Roman" w:cs="Times New Roman"/>
          <w:b/>
          <w:sz w:val="24"/>
          <w:szCs w:val="24"/>
        </w:rPr>
        <w:t>com</w:t>
      </w:r>
      <w:r w:rsidRPr="00791247">
        <w:rPr>
          <w:rFonts w:ascii="Times New Roman" w:hAnsi="Times New Roman" w:cs="Times New Roman"/>
          <w:b/>
          <w:sz w:val="24"/>
          <w:szCs w:val="24"/>
          <w:lang w:val="el-GR"/>
        </w:rPr>
        <w:t xml:space="preserve">                                           </w:t>
      </w:r>
    </w:p>
    <w:p w:rsidR="00791247" w:rsidRPr="00791247" w:rsidRDefault="00791247" w:rsidP="00791247">
      <w:pPr>
        <w:spacing w:after="0" w:line="240" w:lineRule="auto"/>
        <w:jc w:val="both"/>
        <w:rPr>
          <w:rStyle w:val="Hyperlink"/>
          <w:rFonts w:asciiTheme="minorHAnsi" w:hAnsiTheme="minorHAnsi" w:cstheme="minorBidi"/>
          <w:lang w:val="el-GR"/>
        </w:rPr>
      </w:pPr>
      <w:r w:rsidRPr="00791247">
        <w:rPr>
          <w:rFonts w:ascii="Times New Roman" w:hAnsi="Times New Roman" w:cs="Times New Roman"/>
          <w:b/>
          <w:sz w:val="24"/>
          <w:szCs w:val="24"/>
          <w:lang w:val="el-GR"/>
        </w:rPr>
        <w:t xml:space="preserve">Δικτυακός τόπος: </w:t>
      </w:r>
      <w:r>
        <w:rPr>
          <w:rFonts w:ascii="Times New Roman" w:hAnsi="Times New Roman" w:cs="Times New Roman"/>
          <w:b/>
          <w:sz w:val="24"/>
          <w:szCs w:val="24"/>
        </w:rPr>
        <w:t>http</w:t>
      </w:r>
      <w:r w:rsidRPr="00791247">
        <w:rPr>
          <w:rFonts w:ascii="Times New Roman" w:hAnsi="Times New Roman" w:cs="Times New Roman"/>
          <w:b/>
          <w:sz w:val="24"/>
          <w:szCs w:val="24"/>
          <w:lang w:val="el-GR"/>
        </w:rPr>
        <w:t xml:space="preserve">//: </w:t>
      </w:r>
      <w:hyperlink r:id="rId4" w:history="1">
        <w:r>
          <w:rPr>
            <w:rStyle w:val="Hyperlink"/>
            <w:rFonts w:ascii="Times New Roman" w:hAnsi="Times New Roman" w:cs="Times New Roman"/>
            <w:b/>
            <w:sz w:val="24"/>
            <w:szCs w:val="24"/>
          </w:rPr>
          <w:t>www</w:t>
        </w:r>
        <w:r w:rsidRPr="00791247">
          <w:rPr>
            <w:rStyle w:val="Hyperlink"/>
            <w:rFonts w:ascii="Times New Roman" w:hAnsi="Times New Roman" w:cs="Times New Roman"/>
            <w:b/>
            <w:sz w:val="24"/>
            <w:szCs w:val="24"/>
            <w:lang w:val="el-GR"/>
          </w:rPr>
          <w:t>.</w:t>
        </w:r>
        <w:proofErr w:type="spellStart"/>
        <w:r>
          <w:rPr>
            <w:rStyle w:val="Hyperlink"/>
            <w:rFonts w:ascii="Times New Roman" w:hAnsi="Times New Roman" w:cs="Times New Roman"/>
            <w:b/>
            <w:sz w:val="24"/>
            <w:szCs w:val="24"/>
          </w:rPr>
          <w:t>syllogosekpaideutikonpeamarousiou</w:t>
        </w:r>
        <w:proofErr w:type="spellEnd"/>
        <w:r w:rsidRPr="00791247">
          <w:rPr>
            <w:rStyle w:val="Hyperlink"/>
            <w:rFonts w:ascii="Times New Roman" w:hAnsi="Times New Roman" w:cs="Times New Roman"/>
            <w:b/>
            <w:sz w:val="24"/>
            <w:szCs w:val="24"/>
            <w:lang w:val="el-GR"/>
          </w:rPr>
          <w:t>.</w:t>
        </w:r>
        <w:r>
          <w:rPr>
            <w:rStyle w:val="Hyperlink"/>
            <w:rFonts w:ascii="Times New Roman" w:hAnsi="Times New Roman" w:cs="Times New Roman"/>
            <w:b/>
            <w:sz w:val="24"/>
            <w:szCs w:val="24"/>
          </w:rPr>
          <w:t>gr</w:t>
        </w:r>
      </w:hyperlink>
    </w:p>
    <w:p w:rsidR="00791247" w:rsidRPr="00791247" w:rsidRDefault="00791247" w:rsidP="00791247">
      <w:pPr>
        <w:spacing w:after="0" w:line="240" w:lineRule="auto"/>
        <w:jc w:val="both"/>
        <w:rPr>
          <w:lang w:val="el-GR"/>
        </w:rPr>
      </w:pPr>
    </w:p>
    <w:p w:rsidR="00791247" w:rsidRPr="00791247" w:rsidRDefault="00791247" w:rsidP="003E6DBF">
      <w:pPr>
        <w:spacing w:after="0" w:line="240" w:lineRule="auto"/>
        <w:jc w:val="right"/>
        <w:rPr>
          <w:rFonts w:ascii="Times New Roman" w:hAnsi="Times New Roman" w:cs="Times New Roman"/>
          <w:b/>
          <w:sz w:val="24"/>
          <w:szCs w:val="24"/>
          <w:lang w:val="el-GR"/>
        </w:rPr>
      </w:pPr>
      <w:r w:rsidRPr="00791247">
        <w:rPr>
          <w:rFonts w:ascii="Times New Roman" w:hAnsi="Times New Roman" w:cs="Times New Roman"/>
          <w:sz w:val="24"/>
          <w:szCs w:val="24"/>
          <w:lang w:val="el-GR"/>
        </w:rPr>
        <w:t xml:space="preserve"> </w:t>
      </w:r>
      <w:r w:rsidRPr="00791247">
        <w:rPr>
          <w:rFonts w:ascii="Times New Roman" w:hAnsi="Times New Roman" w:cs="Times New Roman"/>
          <w:b/>
          <w:sz w:val="24"/>
          <w:szCs w:val="24"/>
          <w:lang w:val="el-GR"/>
        </w:rPr>
        <w:t xml:space="preserve">                                                          Προς: ΤΑ </w:t>
      </w:r>
      <w:r>
        <w:rPr>
          <w:rFonts w:ascii="Times New Roman" w:hAnsi="Times New Roman" w:cs="Times New Roman"/>
          <w:b/>
          <w:sz w:val="24"/>
          <w:szCs w:val="24"/>
          <w:lang w:val="el-GR"/>
        </w:rPr>
        <w:t>ΜΕΛΗ ΤΟΥ ΣΥΛΛΟΓΟΥ</w:t>
      </w:r>
      <w:r w:rsidRPr="00791247">
        <w:rPr>
          <w:rFonts w:ascii="Times New Roman" w:hAnsi="Times New Roman" w:cs="Times New Roman"/>
          <w:b/>
          <w:sz w:val="24"/>
          <w:szCs w:val="24"/>
          <w:lang w:val="el-GR"/>
        </w:rPr>
        <w:t xml:space="preserve"> </w:t>
      </w:r>
    </w:p>
    <w:p w:rsidR="00791247" w:rsidRPr="00791247" w:rsidRDefault="00791247" w:rsidP="003E6DBF">
      <w:pPr>
        <w:spacing w:after="0" w:line="240" w:lineRule="auto"/>
        <w:jc w:val="right"/>
        <w:rPr>
          <w:rFonts w:ascii="Times New Roman" w:hAnsi="Times New Roman" w:cs="Times New Roman"/>
          <w:b/>
          <w:sz w:val="24"/>
          <w:szCs w:val="24"/>
          <w:lang w:val="el-GR"/>
        </w:rPr>
      </w:pPr>
      <w:r w:rsidRPr="00791247">
        <w:rPr>
          <w:rFonts w:ascii="Times New Roman" w:hAnsi="Times New Roman" w:cs="Times New Roman"/>
          <w:b/>
          <w:sz w:val="24"/>
          <w:szCs w:val="24"/>
          <w:lang w:val="el-GR"/>
        </w:rPr>
        <w:t xml:space="preserve">                 </w:t>
      </w:r>
    </w:p>
    <w:p w:rsidR="00791247" w:rsidRPr="00791247" w:rsidRDefault="00791247" w:rsidP="003E6DBF">
      <w:pPr>
        <w:spacing w:after="0" w:line="240" w:lineRule="auto"/>
        <w:jc w:val="right"/>
        <w:rPr>
          <w:rFonts w:ascii="Times New Roman" w:hAnsi="Times New Roman" w:cs="Times New Roman"/>
          <w:sz w:val="24"/>
          <w:szCs w:val="24"/>
          <w:lang w:val="el-GR"/>
        </w:rPr>
      </w:pPr>
      <w:r w:rsidRPr="00791247">
        <w:rPr>
          <w:rFonts w:ascii="Times New Roman" w:hAnsi="Times New Roman" w:cs="Times New Roman"/>
          <w:b/>
          <w:sz w:val="24"/>
          <w:szCs w:val="24"/>
          <w:lang w:val="el-GR"/>
        </w:rPr>
        <w:t xml:space="preserve"> </w:t>
      </w:r>
      <w:r w:rsidRPr="00791247">
        <w:rPr>
          <w:rFonts w:ascii="Times New Roman" w:hAnsi="Times New Roman" w:cs="Times New Roman"/>
          <w:sz w:val="24"/>
          <w:szCs w:val="24"/>
          <w:lang w:val="el-GR"/>
        </w:rPr>
        <w:t xml:space="preserve">               </w:t>
      </w:r>
      <w:r w:rsidRPr="00791247">
        <w:rPr>
          <w:rFonts w:ascii="Times New Roman" w:hAnsi="Times New Roman" w:cs="Times New Roman"/>
          <w:b/>
          <w:sz w:val="24"/>
          <w:szCs w:val="24"/>
          <w:lang w:val="el-GR"/>
        </w:rPr>
        <w:t xml:space="preserve">Κοινοποίηση: </w:t>
      </w:r>
      <w:r>
        <w:rPr>
          <w:rFonts w:ascii="Times New Roman" w:hAnsi="Times New Roman" w:cs="Times New Roman"/>
          <w:b/>
          <w:sz w:val="24"/>
          <w:szCs w:val="24"/>
          <w:lang w:val="el-GR"/>
        </w:rPr>
        <w:t xml:space="preserve">Δ. Ο. Ε., </w:t>
      </w:r>
      <w:r w:rsidRPr="00791247">
        <w:rPr>
          <w:rFonts w:ascii="Times New Roman" w:hAnsi="Times New Roman" w:cs="Times New Roman"/>
          <w:b/>
          <w:sz w:val="24"/>
          <w:szCs w:val="24"/>
          <w:lang w:val="el-GR"/>
        </w:rPr>
        <w:t xml:space="preserve">Συλλόγους </w:t>
      </w:r>
      <w:proofErr w:type="spellStart"/>
      <w:r w:rsidRPr="00791247">
        <w:rPr>
          <w:rFonts w:ascii="Times New Roman" w:hAnsi="Times New Roman" w:cs="Times New Roman"/>
          <w:b/>
          <w:sz w:val="24"/>
          <w:szCs w:val="24"/>
          <w:lang w:val="el-GR"/>
        </w:rPr>
        <w:t>Εκπ</w:t>
      </w:r>
      <w:proofErr w:type="spellEnd"/>
      <w:r w:rsidRPr="00791247">
        <w:rPr>
          <w:rFonts w:ascii="Times New Roman" w:hAnsi="Times New Roman" w:cs="Times New Roman"/>
          <w:b/>
          <w:sz w:val="24"/>
          <w:szCs w:val="24"/>
          <w:lang w:val="el-GR"/>
        </w:rPr>
        <w:t>/</w:t>
      </w:r>
      <w:proofErr w:type="spellStart"/>
      <w:r w:rsidRPr="00791247">
        <w:rPr>
          <w:rFonts w:ascii="Times New Roman" w:hAnsi="Times New Roman" w:cs="Times New Roman"/>
          <w:b/>
          <w:sz w:val="24"/>
          <w:szCs w:val="24"/>
          <w:lang w:val="el-GR"/>
        </w:rPr>
        <w:t>κών</w:t>
      </w:r>
      <w:proofErr w:type="spellEnd"/>
      <w:r w:rsidRPr="00791247">
        <w:rPr>
          <w:rFonts w:ascii="Times New Roman" w:hAnsi="Times New Roman" w:cs="Times New Roman"/>
          <w:b/>
          <w:sz w:val="24"/>
          <w:szCs w:val="24"/>
          <w:lang w:val="el-GR"/>
        </w:rPr>
        <w:t xml:space="preserve"> Π. Ε. της χώρας,  </w:t>
      </w:r>
      <w:r w:rsidRPr="00791247">
        <w:rPr>
          <w:rFonts w:ascii="Times New Roman" w:hAnsi="Times New Roman" w:cs="Times New Roman"/>
          <w:sz w:val="24"/>
          <w:szCs w:val="24"/>
          <w:lang w:val="el-GR"/>
        </w:rPr>
        <w:t xml:space="preserve">    </w:t>
      </w:r>
    </w:p>
    <w:p w:rsidR="00791247" w:rsidRPr="00791247" w:rsidRDefault="00791247" w:rsidP="003E6DBF">
      <w:pPr>
        <w:spacing w:after="0" w:line="240" w:lineRule="auto"/>
        <w:ind w:right="-483"/>
        <w:jc w:val="both"/>
        <w:rPr>
          <w:rFonts w:ascii="Times New Roman" w:hAnsi="Times New Roman" w:cs="Times New Roman"/>
          <w:b/>
          <w:sz w:val="24"/>
          <w:szCs w:val="24"/>
          <w:lang w:val="el-GR"/>
        </w:rPr>
      </w:pPr>
    </w:p>
    <w:p w:rsidR="00791247" w:rsidRDefault="00791247" w:rsidP="003E6DBF">
      <w:pPr>
        <w:spacing w:after="0" w:line="240" w:lineRule="auto"/>
        <w:ind w:right="215"/>
        <w:rPr>
          <w:rFonts w:ascii="Times New Roman" w:hAnsi="Times New Roman" w:cs="Times New Roman"/>
          <w:b/>
          <w:sz w:val="24"/>
          <w:szCs w:val="24"/>
          <w:lang w:val="el-GR"/>
        </w:rPr>
      </w:pPr>
    </w:p>
    <w:p w:rsidR="00791247" w:rsidRDefault="00791247" w:rsidP="003E6DBF">
      <w:pPr>
        <w:spacing w:after="0" w:line="240" w:lineRule="auto"/>
        <w:ind w:left="142" w:right="215"/>
        <w:jc w:val="center"/>
        <w:rPr>
          <w:rFonts w:ascii="Times New Roman" w:hAnsi="Times New Roman" w:cs="Times New Roman"/>
          <w:b/>
          <w:sz w:val="24"/>
          <w:szCs w:val="24"/>
          <w:lang w:val="el-GR"/>
        </w:rPr>
      </w:pPr>
    </w:p>
    <w:p w:rsidR="00C11C84" w:rsidRPr="00C11C84" w:rsidRDefault="00C11C84" w:rsidP="003E6DBF">
      <w:pPr>
        <w:spacing w:after="0" w:line="240" w:lineRule="auto"/>
        <w:ind w:left="142" w:right="215"/>
        <w:jc w:val="center"/>
        <w:rPr>
          <w:rFonts w:ascii="Times New Roman" w:hAnsi="Times New Roman" w:cs="Times New Roman"/>
          <w:sz w:val="24"/>
          <w:szCs w:val="24"/>
          <w:lang w:val="el-GR"/>
        </w:rPr>
      </w:pPr>
      <w:r w:rsidRPr="00C11C84">
        <w:rPr>
          <w:rFonts w:ascii="Times New Roman" w:hAnsi="Times New Roman" w:cs="Times New Roman"/>
          <w:b/>
          <w:sz w:val="24"/>
          <w:szCs w:val="24"/>
          <w:lang w:val="el-GR"/>
        </w:rPr>
        <w:t xml:space="preserve">34 χρόνια από τη δολοφονία του Νίκου </w:t>
      </w:r>
      <w:proofErr w:type="spellStart"/>
      <w:r w:rsidRPr="00C11C84">
        <w:rPr>
          <w:rFonts w:ascii="Times New Roman" w:hAnsi="Times New Roman" w:cs="Times New Roman"/>
          <w:b/>
          <w:sz w:val="24"/>
          <w:szCs w:val="24"/>
          <w:lang w:val="el-GR"/>
        </w:rPr>
        <w:t>Τεμπονέρα</w:t>
      </w:r>
      <w:proofErr w:type="spellEnd"/>
    </w:p>
    <w:p w:rsidR="00C11C84" w:rsidRPr="00C11C84" w:rsidRDefault="00C11C84" w:rsidP="003E6DBF">
      <w:pPr>
        <w:spacing w:after="0" w:line="240" w:lineRule="auto"/>
        <w:ind w:left="142" w:right="215"/>
        <w:jc w:val="center"/>
        <w:rPr>
          <w:rFonts w:ascii="Times New Roman" w:hAnsi="Times New Roman" w:cs="Times New Roman"/>
          <w:sz w:val="24"/>
          <w:szCs w:val="24"/>
          <w:lang w:val="el-GR"/>
        </w:rPr>
      </w:pPr>
      <w:r w:rsidRPr="00C11C84">
        <w:rPr>
          <w:rFonts w:ascii="Times New Roman" w:hAnsi="Times New Roman" w:cs="Times New Roman"/>
          <w:b/>
          <w:sz w:val="24"/>
          <w:szCs w:val="24"/>
          <w:lang w:val="el-GR"/>
        </w:rPr>
        <w:t xml:space="preserve">Διαρκής ο αγώνας  για Ψωμί – Παιδεία – Ελευθερία – Ειρήνη </w:t>
      </w:r>
    </w:p>
    <w:p w:rsidR="00C11C84" w:rsidRPr="00C11C84" w:rsidRDefault="00C11C84" w:rsidP="003E6DBF">
      <w:pPr>
        <w:spacing w:after="0" w:line="240" w:lineRule="auto"/>
        <w:ind w:right="218"/>
        <w:rPr>
          <w:rFonts w:ascii="Times New Roman" w:hAnsi="Times New Roman" w:cs="Times New Roman"/>
          <w:b/>
          <w:sz w:val="24"/>
          <w:szCs w:val="24"/>
          <w:lang w:val="el-GR"/>
        </w:rPr>
      </w:pPr>
    </w:p>
    <w:p w:rsidR="00C11C84" w:rsidRPr="00C11C84" w:rsidRDefault="00C11C84" w:rsidP="003E6DBF">
      <w:pPr>
        <w:spacing w:after="120" w:line="240" w:lineRule="auto"/>
        <w:ind w:left="142" w:right="218"/>
        <w:jc w:val="both"/>
        <w:rPr>
          <w:rFonts w:ascii="Times New Roman" w:hAnsi="Times New Roman" w:cs="Times New Roman"/>
          <w:sz w:val="24"/>
          <w:szCs w:val="24"/>
          <w:lang w:val="el-GR"/>
        </w:rPr>
      </w:pPr>
      <w:r w:rsidRPr="00C11C84">
        <w:rPr>
          <w:rFonts w:ascii="Times New Roman" w:hAnsi="Times New Roman" w:cs="Times New Roman"/>
          <w:sz w:val="24"/>
          <w:szCs w:val="24"/>
          <w:lang w:val="el-GR"/>
        </w:rPr>
        <w:t xml:space="preserve">Την </w:t>
      </w:r>
      <w:proofErr w:type="spellStart"/>
      <w:r w:rsidRPr="00C11C84">
        <w:rPr>
          <w:rFonts w:ascii="Times New Roman" w:hAnsi="Times New Roman" w:cs="Times New Roman"/>
          <w:sz w:val="24"/>
          <w:szCs w:val="24"/>
          <w:lang w:val="el-GR"/>
        </w:rPr>
        <w:t>8η</w:t>
      </w:r>
      <w:proofErr w:type="spellEnd"/>
      <w:r w:rsidRPr="00C11C84">
        <w:rPr>
          <w:rFonts w:ascii="Times New Roman" w:hAnsi="Times New Roman" w:cs="Times New Roman"/>
          <w:sz w:val="24"/>
          <w:szCs w:val="24"/>
          <w:lang w:val="el-GR"/>
        </w:rPr>
        <w:t xml:space="preserve"> Ιανουαρίου του 1991 ο καθηγητής Νίκος </w:t>
      </w:r>
      <w:proofErr w:type="spellStart"/>
      <w:r w:rsidRPr="00C11C84">
        <w:rPr>
          <w:rFonts w:ascii="Times New Roman" w:hAnsi="Times New Roman" w:cs="Times New Roman"/>
          <w:sz w:val="24"/>
          <w:szCs w:val="24"/>
          <w:lang w:val="el-GR"/>
        </w:rPr>
        <w:t>Τεμπονέρας</w:t>
      </w:r>
      <w:proofErr w:type="spellEnd"/>
      <w:r w:rsidRPr="00C11C84">
        <w:rPr>
          <w:rFonts w:ascii="Times New Roman" w:hAnsi="Times New Roman" w:cs="Times New Roman"/>
          <w:sz w:val="24"/>
          <w:szCs w:val="24"/>
          <w:lang w:val="el-GR"/>
        </w:rPr>
        <w:t xml:space="preserve">, μέλος της οργάνωσης Εργατικό </w:t>
      </w:r>
      <w:proofErr w:type="spellStart"/>
      <w:r w:rsidRPr="00C11C84">
        <w:rPr>
          <w:rFonts w:ascii="Times New Roman" w:hAnsi="Times New Roman" w:cs="Times New Roman"/>
          <w:sz w:val="24"/>
          <w:szCs w:val="24"/>
          <w:lang w:val="el-GR"/>
        </w:rPr>
        <w:t>Αντιϊμπεριαλιστικό</w:t>
      </w:r>
      <w:proofErr w:type="spellEnd"/>
      <w:r w:rsidRPr="00C11C84">
        <w:rPr>
          <w:rFonts w:ascii="Times New Roman" w:hAnsi="Times New Roman" w:cs="Times New Roman"/>
          <w:sz w:val="24"/>
          <w:szCs w:val="24"/>
          <w:lang w:val="el-GR"/>
        </w:rPr>
        <w:t xml:space="preserve"> Μέτωπο (ΕΑΜ),  πέφτει νεκρός, χτυπημένος από τα παρακρατικά τραμπούκικα τάγματα εφόδου της </w:t>
      </w:r>
      <w:proofErr w:type="spellStart"/>
      <w:r w:rsidRPr="00C11C84">
        <w:rPr>
          <w:rFonts w:ascii="Times New Roman" w:hAnsi="Times New Roman" w:cs="Times New Roman"/>
          <w:sz w:val="24"/>
          <w:szCs w:val="24"/>
          <w:lang w:val="el-GR"/>
        </w:rPr>
        <w:t>ΟΝΝΕΔ</w:t>
      </w:r>
      <w:proofErr w:type="spellEnd"/>
      <w:r w:rsidRPr="00C11C84">
        <w:rPr>
          <w:rFonts w:ascii="Times New Roman" w:hAnsi="Times New Roman" w:cs="Times New Roman"/>
          <w:sz w:val="24"/>
          <w:szCs w:val="24"/>
          <w:lang w:val="el-GR"/>
        </w:rPr>
        <w:t>, της νεολαία</w:t>
      </w:r>
      <w:r w:rsidR="00791247">
        <w:rPr>
          <w:rFonts w:ascii="Times New Roman" w:hAnsi="Times New Roman" w:cs="Times New Roman"/>
          <w:sz w:val="24"/>
          <w:szCs w:val="24"/>
          <w:lang w:val="el-GR"/>
        </w:rPr>
        <w:t>ς της ΝΔ, τους Κένταυρους και  «</w:t>
      </w:r>
      <w:proofErr w:type="spellStart"/>
      <w:r w:rsidR="00791247">
        <w:rPr>
          <w:rFonts w:ascii="Times New Roman" w:hAnsi="Times New Roman" w:cs="Times New Roman"/>
          <w:sz w:val="24"/>
          <w:szCs w:val="24"/>
          <w:lang w:val="el-GR"/>
        </w:rPr>
        <w:t>Rangers</w:t>
      </w:r>
      <w:proofErr w:type="spellEnd"/>
      <w:r w:rsidR="00791247">
        <w:rPr>
          <w:rFonts w:ascii="Times New Roman" w:hAnsi="Times New Roman" w:cs="Times New Roman"/>
          <w:sz w:val="24"/>
          <w:szCs w:val="24"/>
          <w:lang w:val="el-GR"/>
        </w:rPr>
        <w:t>»</w:t>
      </w:r>
      <w:r w:rsidRPr="00C11C84">
        <w:rPr>
          <w:rFonts w:ascii="Times New Roman" w:hAnsi="Times New Roman" w:cs="Times New Roman"/>
          <w:sz w:val="24"/>
          <w:szCs w:val="24"/>
          <w:lang w:val="el-GR"/>
        </w:rPr>
        <w:t>, όταν καθηγητές και γονείς έτρεξαν να συμπαρασταθούν στους μαθητές που βρίσκονταν σε καταλήψεις των σχολείων τους.</w:t>
      </w:r>
    </w:p>
    <w:p w:rsidR="00C11C84" w:rsidRPr="00C11C84" w:rsidRDefault="00C11C84" w:rsidP="003E6DBF">
      <w:pPr>
        <w:spacing w:after="120" w:line="240" w:lineRule="auto"/>
        <w:ind w:left="142" w:right="218"/>
        <w:jc w:val="both"/>
        <w:rPr>
          <w:rFonts w:ascii="Times New Roman" w:hAnsi="Times New Roman" w:cs="Times New Roman"/>
          <w:sz w:val="24"/>
          <w:szCs w:val="24"/>
          <w:lang w:val="el-GR"/>
        </w:rPr>
      </w:pPr>
      <w:r w:rsidRPr="00C11C84">
        <w:rPr>
          <w:rFonts w:ascii="Times New Roman" w:hAnsi="Times New Roman" w:cs="Times New Roman"/>
          <w:sz w:val="24"/>
          <w:szCs w:val="24"/>
          <w:lang w:val="el-GR"/>
        </w:rPr>
        <w:t>Αιτία ήταν το αντιδραστικό και αντιεκπαιδευτικό νομοσχέδιο που κατέθεσε ο υπουργός Παιδείας της Ν</w:t>
      </w:r>
      <w:r w:rsidR="00791247">
        <w:rPr>
          <w:rFonts w:ascii="Times New Roman" w:hAnsi="Times New Roman" w:cs="Times New Roman"/>
          <w:sz w:val="24"/>
          <w:szCs w:val="24"/>
          <w:lang w:val="el-GR"/>
        </w:rPr>
        <w:t>.</w:t>
      </w:r>
      <w:r w:rsidRPr="00C11C84">
        <w:rPr>
          <w:rFonts w:ascii="Times New Roman" w:hAnsi="Times New Roman" w:cs="Times New Roman"/>
          <w:sz w:val="24"/>
          <w:szCs w:val="24"/>
          <w:lang w:val="el-GR"/>
        </w:rPr>
        <w:t>Δ</w:t>
      </w:r>
      <w:r w:rsidR="00791247">
        <w:rPr>
          <w:rFonts w:ascii="Times New Roman" w:hAnsi="Times New Roman" w:cs="Times New Roman"/>
          <w:sz w:val="24"/>
          <w:szCs w:val="24"/>
          <w:lang w:val="el-GR"/>
        </w:rPr>
        <w:t>.</w:t>
      </w:r>
      <w:r w:rsidRPr="00C11C84">
        <w:rPr>
          <w:rFonts w:ascii="Times New Roman" w:hAnsi="Times New Roman" w:cs="Times New Roman"/>
          <w:sz w:val="24"/>
          <w:szCs w:val="24"/>
          <w:lang w:val="el-GR"/>
        </w:rPr>
        <w:t xml:space="preserve"> </w:t>
      </w:r>
      <w:r w:rsidR="00791247">
        <w:rPr>
          <w:rFonts w:ascii="Times New Roman" w:hAnsi="Times New Roman" w:cs="Times New Roman"/>
          <w:sz w:val="24"/>
          <w:szCs w:val="24"/>
          <w:lang w:val="el-GR"/>
        </w:rPr>
        <w:t xml:space="preserve">κος </w:t>
      </w:r>
      <w:proofErr w:type="spellStart"/>
      <w:r w:rsidRPr="00C11C84">
        <w:rPr>
          <w:rFonts w:ascii="Times New Roman" w:hAnsi="Times New Roman" w:cs="Times New Roman"/>
          <w:sz w:val="24"/>
          <w:szCs w:val="24"/>
          <w:lang w:val="el-GR"/>
        </w:rPr>
        <w:t>Κοντογιαννόπουλος</w:t>
      </w:r>
      <w:proofErr w:type="spellEnd"/>
      <w:r w:rsidRPr="00C11C84">
        <w:rPr>
          <w:rFonts w:ascii="Times New Roman" w:hAnsi="Times New Roman" w:cs="Times New Roman"/>
          <w:sz w:val="24"/>
          <w:szCs w:val="24"/>
          <w:lang w:val="el-GR"/>
        </w:rPr>
        <w:t xml:space="preserve">. </w:t>
      </w:r>
      <w:r w:rsidRPr="00C11C84">
        <w:rPr>
          <w:rFonts w:ascii="Times New Roman" w:hAnsi="Times New Roman" w:cs="Times New Roman"/>
          <w:i/>
          <w:sz w:val="24"/>
          <w:szCs w:val="24"/>
          <w:lang w:val="el-GR"/>
        </w:rPr>
        <w:t xml:space="preserve">Στο νομοσχέδιο προβλέπονταν: εξετάσεις από το Γυμνάσιο στο Λύκειο, κατάργηση των αδικαιολόγητων απουσιών, κατάργηση των </w:t>
      </w:r>
      <w:proofErr w:type="spellStart"/>
      <w:r w:rsidRPr="00C11C84">
        <w:rPr>
          <w:rFonts w:ascii="Times New Roman" w:hAnsi="Times New Roman" w:cs="Times New Roman"/>
          <w:i/>
          <w:sz w:val="24"/>
          <w:szCs w:val="24"/>
          <w:lang w:val="el-GR"/>
        </w:rPr>
        <w:t>15μελών</w:t>
      </w:r>
      <w:proofErr w:type="spellEnd"/>
      <w:r w:rsidRPr="00C11C84">
        <w:rPr>
          <w:rFonts w:ascii="Times New Roman" w:hAnsi="Times New Roman" w:cs="Times New Roman"/>
          <w:i/>
          <w:sz w:val="24"/>
          <w:szCs w:val="24"/>
          <w:lang w:val="el-GR"/>
        </w:rPr>
        <w:t xml:space="preserve"> συμβουλίων, πειθαρχικός έλεγχος της εξωσχολικής ζωής με </w:t>
      </w:r>
      <w:proofErr w:type="spellStart"/>
      <w:r w:rsidRPr="00C11C84">
        <w:rPr>
          <w:rFonts w:ascii="Times New Roman" w:hAnsi="Times New Roman" w:cs="Times New Roman"/>
          <w:i/>
          <w:sz w:val="24"/>
          <w:szCs w:val="24"/>
        </w:rPr>
        <w:t>pointsystem</w:t>
      </w:r>
      <w:proofErr w:type="spellEnd"/>
      <w:r w:rsidRPr="00C11C84">
        <w:rPr>
          <w:rFonts w:ascii="Times New Roman" w:hAnsi="Times New Roman" w:cs="Times New Roman"/>
          <w:i/>
          <w:sz w:val="24"/>
          <w:szCs w:val="24"/>
          <w:lang w:val="el-GR"/>
        </w:rPr>
        <w:t>, επιβολή ομοιόμορφης ενδυμασίας, κατάργηση του πανεπιστημιακού ασύλου και των δωρεάν συγγραμμάτων, χρονικό όριο στις πανεπιστημιακές σπουδές, λειτουργία ιδιωτικών ΑΕΙ και εξίσωση των ΑΕΙ με τα κολλέγια, περικοπές κοινωνικών παροχών σε φοιτητές κ.ά.</w:t>
      </w:r>
    </w:p>
    <w:p w:rsidR="00C11C84" w:rsidRPr="00C11C84" w:rsidRDefault="00C11C84" w:rsidP="003E6DBF">
      <w:pPr>
        <w:spacing w:after="120" w:line="240" w:lineRule="auto"/>
        <w:ind w:left="142" w:right="218"/>
        <w:jc w:val="both"/>
        <w:rPr>
          <w:rFonts w:ascii="Times New Roman" w:hAnsi="Times New Roman" w:cs="Times New Roman"/>
          <w:sz w:val="24"/>
          <w:szCs w:val="24"/>
          <w:lang w:val="el-GR"/>
        </w:rPr>
      </w:pPr>
      <w:r w:rsidRPr="00C11C84">
        <w:rPr>
          <w:rFonts w:ascii="Times New Roman" w:hAnsi="Times New Roman" w:cs="Times New Roman"/>
          <w:sz w:val="24"/>
          <w:szCs w:val="24"/>
          <w:lang w:val="el-GR"/>
        </w:rPr>
        <w:t>Αρχικά, ξεσηκώνεται η φοιτητική νεολαία και στη συνέχεια και οι μαθητές, με αποτέλεσμα το 70% των σχολείων της δευτεροβάθμιας εκπαίδευσης να τελεί</w:t>
      </w:r>
      <w:r w:rsidRPr="00C11C84">
        <w:rPr>
          <w:rFonts w:ascii="Times New Roman" w:hAnsi="Times New Roman" w:cs="Times New Roman"/>
          <w:color w:val="FF0000"/>
          <w:sz w:val="24"/>
          <w:szCs w:val="24"/>
          <w:lang w:val="el-GR"/>
        </w:rPr>
        <w:t xml:space="preserve"> </w:t>
      </w:r>
      <w:r w:rsidRPr="00C11C84">
        <w:rPr>
          <w:rFonts w:ascii="Times New Roman" w:hAnsi="Times New Roman" w:cs="Times New Roman"/>
          <w:sz w:val="24"/>
          <w:szCs w:val="24"/>
          <w:lang w:val="el-GR"/>
        </w:rPr>
        <w:t>υπό κατάληψη! Μεγαλειώδη συλλαλητήρια πραγματοπο</w:t>
      </w:r>
      <w:r w:rsidR="00791247">
        <w:rPr>
          <w:rFonts w:ascii="Times New Roman" w:hAnsi="Times New Roman" w:cs="Times New Roman"/>
          <w:sz w:val="24"/>
          <w:szCs w:val="24"/>
          <w:lang w:val="el-GR"/>
        </w:rPr>
        <w:t>ιούνται σ’</w:t>
      </w:r>
      <w:r w:rsidRPr="00C11C84">
        <w:rPr>
          <w:rFonts w:ascii="Times New Roman" w:hAnsi="Times New Roman" w:cs="Times New Roman"/>
          <w:sz w:val="24"/>
          <w:szCs w:val="24"/>
          <w:lang w:val="el-GR"/>
        </w:rPr>
        <w:t xml:space="preserve"> όλη την Ελλάδα, τα οποία η κυβέρνηση αντιμετωπίζει με άγρια καταστολή, ελπίζοντας, ταυτόχρονα, ότι το κίνημα θα ξεφουσκώσει λόγω των διακοπών των Χριστουγέννων. Οι μαθητές, ωστόσο, συνεχίζουν, ενώ οι καθηγητές με στάσεις εργασίας βρίσκονται έξω από τα</w:t>
      </w:r>
      <w:r w:rsidR="00791247">
        <w:rPr>
          <w:rFonts w:ascii="Times New Roman" w:hAnsi="Times New Roman" w:cs="Times New Roman"/>
          <w:sz w:val="24"/>
          <w:szCs w:val="24"/>
          <w:lang w:val="el-GR"/>
        </w:rPr>
        <w:t xml:space="preserve"> σχολεία και τους συμπαραστέκονται</w:t>
      </w:r>
      <w:r w:rsidRPr="00C11C84">
        <w:rPr>
          <w:rFonts w:ascii="Times New Roman" w:hAnsi="Times New Roman" w:cs="Times New Roman"/>
          <w:sz w:val="24"/>
          <w:szCs w:val="24"/>
          <w:lang w:val="el-GR"/>
        </w:rPr>
        <w:t>.</w:t>
      </w:r>
    </w:p>
    <w:p w:rsidR="00C11C84" w:rsidRPr="00C11C84" w:rsidRDefault="00C11C84" w:rsidP="003E6DBF">
      <w:pPr>
        <w:spacing w:after="120" w:line="240" w:lineRule="auto"/>
        <w:ind w:left="142" w:right="218"/>
        <w:jc w:val="both"/>
        <w:rPr>
          <w:rFonts w:ascii="Times New Roman" w:hAnsi="Times New Roman" w:cs="Times New Roman"/>
          <w:sz w:val="24"/>
          <w:szCs w:val="24"/>
          <w:lang w:val="el-GR"/>
        </w:rPr>
      </w:pPr>
      <w:r w:rsidRPr="00C11C84">
        <w:rPr>
          <w:rFonts w:ascii="Times New Roman" w:hAnsi="Times New Roman" w:cs="Times New Roman"/>
          <w:sz w:val="24"/>
          <w:szCs w:val="24"/>
          <w:lang w:val="el-GR"/>
        </w:rPr>
        <w:t xml:space="preserve">Τη δολοφονία του </w:t>
      </w:r>
      <w:r w:rsidR="00791247">
        <w:rPr>
          <w:rFonts w:ascii="Times New Roman" w:hAnsi="Times New Roman" w:cs="Times New Roman"/>
          <w:sz w:val="24"/>
          <w:szCs w:val="24"/>
          <w:lang w:val="el-GR"/>
        </w:rPr>
        <w:t xml:space="preserve">Ν. </w:t>
      </w:r>
      <w:proofErr w:type="spellStart"/>
      <w:r w:rsidRPr="00C11C84">
        <w:rPr>
          <w:rFonts w:ascii="Times New Roman" w:hAnsi="Times New Roman" w:cs="Times New Roman"/>
          <w:sz w:val="24"/>
          <w:szCs w:val="24"/>
          <w:lang w:val="el-GR"/>
        </w:rPr>
        <w:t>Τεμπονέρα</w:t>
      </w:r>
      <w:proofErr w:type="spellEnd"/>
      <w:r w:rsidRPr="00C11C84">
        <w:rPr>
          <w:rFonts w:ascii="Times New Roman" w:hAnsi="Times New Roman" w:cs="Times New Roman"/>
          <w:sz w:val="24"/>
          <w:szCs w:val="24"/>
          <w:lang w:val="el-GR"/>
        </w:rPr>
        <w:t xml:space="preserve"> ακολούθησε μεγάλη πολυήμερη λαϊκή</w:t>
      </w:r>
      <w:r w:rsidR="00791247">
        <w:rPr>
          <w:rFonts w:ascii="Times New Roman" w:hAnsi="Times New Roman" w:cs="Times New Roman"/>
          <w:sz w:val="24"/>
          <w:szCs w:val="24"/>
          <w:lang w:val="el-GR"/>
        </w:rPr>
        <w:t xml:space="preserve"> εξέγερση σε Πάτρα, Αθήνα και σ’</w:t>
      </w:r>
      <w:r w:rsidRPr="00C11C84">
        <w:rPr>
          <w:rFonts w:ascii="Times New Roman" w:hAnsi="Times New Roman" w:cs="Times New Roman"/>
          <w:sz w:val="24"/>
          <w:szCs w:val="24"/>
          <w:lang w:val="el-GR"/>
        </w:rPr>
        <w:t xml:space="preserve"> όλη την Ελλάδα, ενάντια στον αυταρχισμό και την κρατική καταστολή, η πρόκληση πυρκαγιάς από δακρυγόνα στο κατάστημα Κ. </w:t>
      </w:r>
      <w:proofErr w:type="spellStart"/>
      <w:r w:rsidRPr="00C11C84">
        <w:rPr>
          <w:rFonts w:ascii="Times New Roman" w:hAnsi="Times New Roman" w:cs="Times New Roman"/>
          <w:sz w:val="24"/>
          <w:szCs w:val="24"/>
          <w:lang w:val="el-GR"/>
        </w:rPr>
        <w:t>Μαρούσης</w:t>
      </w:r>
      <w:proofErr w:type="spellEnd"/>
      <w:r w:rsidRPr="00C11C84">
        <w:rPr>
          <w:rFonts w:ascii="Times New Roman" w:hAnsi="Times New Roman" w:cs="Times New Roman"/>
          <w:sz w:val="24"/>
          <w:szCs w:val="24"/>
          <w:lang w:val="el-GR"/>
        </w:rPr>
        <w:t xml:space="preserve"> και ο θάνατος 4 ανθρώπων, αφού η αστυνομία παρεμπόδιζε την πυροσβεστική</w:t>
      </w:r>
      <w:r w:rsidR="00791247">
        <w:rPr>
          <w:rFonts w:ascii="Times New Roman" w:hAnsi="Times New Roman" w:cs="Times New Roman"/>
          <w:sz w:val="24"/>
          <w:szCs w:val="24"/>
          <w:lang w:val="el-GR"/>
        </w:rPr>
        <w:t xml:space="preserve"> να πλησιάσει, η παραίτηση του Υ</w:t>
      </w:r>
      <w:r w:rsidRPr="00C11C84">
        <w:rPr>
          <w:rFonts w:ascii="Times New Roman" w:hAnsi="Times New Roman" w:cs="Times New Roman"/>
          <w:sz w:val="24"/>
          <w:szCs w:val="24"/>
          <w:lang w:val="el-GR"/>
        </w:rPr>
        <w:t xml:space="preserve">πουργού </w:t>
      </w:r>
      <w:r w:rsidR="00791247">
        <w:rPr>
          <w:rFonts w:ascii="Times New Roman" w:hAnsi="Times New Roman" w:cs="Times New Roman"/>
          <w:sz w:val="24"/>
          <w:szCs w:val="24"/>
          <w:lang w:val="el-GR"/>
        </w:rPr>
        <w:t xml:space="preserve">Παιδείας </w:t>
      </w:r>
      <w:r w:rsidRPr="00C11C84">
        <w:rPr>
          <w:rFonts w:ascii="Times New Roman" w:hAnsi="Times New Roman" w:cs="Times New Roman"/>
          <w:sz w:val="24"/>
          <w:szCs w:val="24"/>
          <w:lang w:val="el-GR"/>
        </w:rPr>
        <w:t>και η αντικατάστασή του από τον Γ. Σουφλιά, ο οποίος εξαναγκάζεται να αποσύρει το νομοσχέδιο! Η νίκη ήταν συγκλονιστική!</w:t>
      </w:r>
    </w:p>
    <w:p w:rsidR="00C11C84" w:rsidRPr="00C11C84" w:rsidRDefault="00C11C84" w:rsidP="003E6DBF">
      <w:pPr>
        <w:spacing w:after="120" w:line="240" w:lineRule="auto"/>
        <w:ind w:left="142" w:right="218"/>
        <w:jc w:val="both"/>
        <w:rPr>
          <w:rFonts w:ascii="Times New Roman" w:hAnsi="Times New Roman" w:cs="Times New Roman"/>
          <w:sz w:val="24"/>
          <w:szCs w:val="24"/>
          <w:lang w:val="el-GR"/>
        </w:rPr>
      </w:pPr>
      <w:r w:rsidRPr="00C11C84">
        <w:rPr>
          <w:rFonts w:ascii="Times New Roman" w:hAnsi="Times New Roman" w:cs="Times New Roman"/>
          <w:sz w:val="24"/>
          <w:szCs w:val="24"/>
          <w:lang w:val="el-GR"/>
        </w:rPr>
        <w:t xml:space="preserve">34 χρόνια μετά είναι φανερή η στρατηγικής σημασίας επιδίωξη της κυρίαρχης πολιτικής να παραδώσει πλήρως την εκπαίδευση στα επιχειρηματικά συμφέροντα, </w:t>
      </w:r>
      <w:r w:rsidRPr="00C11C84">
        <w:rPr>
          <w:rFonts w:ascii="Times New Roman" w:hAnsi="Times New Roman" w:cs="Times New Roman"/>
          <w:sz w:val="24"/>
          <w:szCs w:val="24"/>
          <w:lang w:val="el-GR"/>
        </w:rPr>
        <w:lastRenderedPageBreak/>
        <w:t xml:space="preserve">είτε ως νέο πεδίο κερδοφορίας, είτε για την παραγωγή φθηνού, ευέλικτου, διαρκώς καταρτιζόμενου εργατικού δυναμικού (τρανταχτό παράδειγμα ο νόμος για την επαγγελματική εκπαίδευση). Γι’ αυτό καταφεύγει ακόμη και σε παραβιάσεις του Συντάγματος (άρθρο 16, για ίδρυση ιδιωτικών ΑΕΙ), συνδικαλιστικών δικαιωμάτων και άκρατο αυταρχισμό με τις συνεχείς προσφυγές κατά της απεργίας αποχής, τις πιέσεις, τους εκβιασμούς και την τρομοκρατία για να επιβληθεί η αξιολόγηση. </w:t>
      </w:r>
    </w:p>
    <w:p w:rsidR="00C11C84" w:rsidRPr="00C11C84" w:rsidRDefault="00C11C84" w:rsidP="003E6DBF">
      <w:pPr>
        <w:spacing w:after="120" w:line="240" w:lineRule="auto"/>
        <w:ind w:left="142" w:right="218"/>
        <w:jc w:val="both"/>
        <w:rPr>
          <w:rFonts w:ascii="Times New Roman" w:hAnsi="Times New Roman" w:cs="Times New Roman"/>
          <w:sz w:val="24"/>
          <w:szCs w:val="24"/>
          <w:lang w:val="el-GR"/>
        </w:rPr>
      </w:pPr>
      <w:r w:rsidRPr="00C11C84">
        <w:rPr>
          <w:rFonts w:ascii="Times New Roman" w:hAnsi="Times New Roman" w:cs="Times New Roman"/>
          <w:sz w:val="24"/>
          <w:szCs w:val="24"/>
          <w:lang w:val="el-GR"/>
        </w:rPr>
        <w:t xml:space="preserve">Το σχέδιό τους είναι σε εξέλιξη. Η τράπεζα θεμάτων και η ΕΒΕ  έχει αποκλείσει ήδη δεκάδες χιλιάδων νέων από την πρόσβαση στα ΑΕΙ οδηγώντας τους ταυτόχρονα στις δαγκάνες των επιχειρήσεων </w:t>
      </w:r>
      <w:r w:rsidR="00791247">
        <w:rPr>
          <w:rFonts w:ascii="Times New Roman" w:hAnsi="Times New Roman" w:cs="Times New Roman"/>
          <w:sz w:val="24"/>
          <w:szCs w:val="24"/>
          <w:lang w:val="el-GR"/>
        </w:rPr>
        <w:t xml:space="preserve">– </w:t>
      </w:r>
      <w:r w:rsidRPr="00C11C84">
        <w:rPr>
          <w:rFonts w:ascii="Times New Roman" w:hAnsi="Times New Roman" w:cs="Times New Roman"/>
          <w:sz w:val="24"/>
          <w:szCs w:val="24"/>
          <w:lang w:val="el-GR"/>
        </w:rPr>
        <w:t xml:space="preserve">κολλεγίων και παραρτημάτων αλλοδαπών ΑΕΙ. Το εθνικό απολυτήριο, η ελεύθερη επιλογή σχολείου από τους γονείς, </w:t>
      </w:r>
      <w:r w:rsidR="00791247">
        <w:rPr>
          <w:rFonts w:ascii="Times New Roman" w:hAnsi="Times New Roman" w:cs="Times New Roman"/>
          <w:sz w:val="24"/>
          <w:szCs w:val="24"/>
          <w:lang w:val="el-GR"/>
        </w:rPr>
        <w:t xml:space="preserve">η κατάργηση των σχολικών επιτροπών, </w:t>
      </w:r>
      <w:r w:rsidRPr="00C11C84">
        <w:rPr>
          <w:rFonts w:ascii="Times New Roman" w:hAnsi="Times New Roman" w:cs="Times New Roman"/>
          <w:sz w:val="24"/>
          <w:szCs w:val="24"/>
          <w:lang w:val="el-GR"/>
        </w:rPr>
        <w:t xml:space="preserve">η εξαγγελθείσα εισαγωγή του </w:t>
      </w:r>
      <w:r w:rsidR="00791247">
        <w:rPr>
          <w:rFonts w:ascii="Times New Roman" w:hAnsi="Times New Roman" w:cs="Times New Roman"/>
          <w:sz w:val="24"/>
          <w:szCs w:val="24"/>
          <w:lang w:val="el-GR"/>
        </w:rPr>
        <w:t>Διεθνούς Απολυτηρίου (</w:t>
      </w:r>
      <w:r w:rsidRPr="00C11C84">
        <w:rPr>
          <w:rFonts w:ascii="Times New Roman" w:hAnsi="Times New Roman" w:cs="Times New Roman"/>
          <w:sz w:val="24"/>
          <w:szCs w:val="24"/>
          <w:lang w:val="el-GR"/>
        </w:rPr>
        <w:t>ΙΒ</w:t>
      </w:r>
      <w:r w:rsidR="00791247">
        <w:rPr>
          <w:rFonts w:ascii="Times New Roman" w:hAnsi="Times New Roman" w:cs="Times New Roman"/>
          <w:sz w:val="24"/>
          <w:szCs w:val="24"/>
          <w:lang w:val="el-GR"/>
        </w:rPr>
        <w:t>), το «ψηφιακό», «ανοιχτό σχολείο»</w:t>
      </w:r>
      <w:r w:rsidRPr="00C11C84">
        <w:rPr>
          <w:rFonts w:ascii="Times New Roman" w:hAnsi="Times New Roman" w:cs="Times New Roman"/>
          <w:sz w:val="24"/>
          <w:szCs w:val="24"/>
          <w:lang w:val="el-GR"/>
        </w:rPr>
        <w:t xml:space="preserve">, η ίδρυση </w:t>
      </w:r>
      <w:proofErr w:type="spellStart"/>
      <w:r w:rsidRPr="00C11C84">
        <w:rPr>
          <w:rFonts w:ascii="Times New Roman" w:hAnsi="Times New Roman" w:cs="Times New Roman"/>
          <w:sz w:val="24"/>
          <w:szCs w:val="24"/>
          <w:lang w:val="el-GR"/>
        </w:rPr>
        <w:t>Ωνάσειων</w:t>
      </w:r>
      <w:proofErr w:type="spellEnd"/>
      <w:r w:rsidRPr="00C11C84">
        <w:rPr>
          <w:rFonts w:ascii="Times New Roman" w:hAnsi="Times New Roman" w:cs="Times New Roman"/>
          <w:sz w:val="24"/>
          <w:szCs w:val="24"/>
          <w:lang w:val="el-GR"/>
        </w:rPr>
        <w:t xml:space="preserve"> σχολείων είναι ψηφίδες στο παζλ της εγκαθίδρυσης ενός εκπαιδευτικού χάρτη όπου τα σχολεία θα κατηγορ</w:t>
      </w:r>
      <w:r w:rsidR="00791247">
        <w:rPr>
          <w:rFonts w:ascii="Times New Roman" w:hAnsi="Times New Roman" w:cs="Times New Roman"/>
          <w:sz w:val="24"/>
          <w:szCs w:val="24"/>
          <w:lang w:val="el-GR"/>
        </w:rPr>
        <w:t>ιοποιηθούν με την πλειονότητα ν’</w:t>
      </w:r>
      <w:r w:rsidRPr="00C11C84">
        <w:rPr>
          <w:rFonts w:ascii="Times New Roman" w:hAnsi="Times New Roman" w:cs="Times New Roman"/>
          <w:sz w:val="24"/>
          <w:szCs w:val="24"/>
          <w:lang w:val="el-GR"/>
        </w:rPr>
        <w:t xml:space="preserve"> αναζητούν χορηγούς και δωρεές για να λειτουργήσουν κι άλλα που θα παραδοθούν απευθείας στους ιδιώτες</w:t>
      </w:r>
      <w:r w:rsidR="003E6DBF">
        <w:rPr>
          <w:rFonts w:ascii="Times New Roman" w:hAnsi="Times New Roman" w:cs="Times New Roman"/>
          <w:sz w:val="24"/>
          <w:szCs w:val="24"/>
          <w:lang w:val="el-GR"/>
        </w:rPr>
        <w:t>,</w:t>
      </w:r>
      <w:r w:rsidRPr="00C11C84">
        <w:rPr>
          <w:rFonts w:ascii="Times New Roman" w:hAnsi="Times New Roman" w:cs="Times New Roman"/>
          <w:sz w:val="24"/>
          <w:szCs w:val="24"/>
          <w:lang w:val="el-GR"/>
        </w:rPr>
        <w:t xml:space="preserve"> οι οποίοι θα</w:t>
      </w:r>
      <w:r w:rsidR="003E6DBF">
        <w:rPr>
          <w:rFonts w:ascii="Times New Roman" w:hAnsi="Times New Roman" w:cs="Times New Roman"/>
          <w:sz w:val="24"/>
          <w:szCs w:val="24"/>
          <w:lang w:val="el-GR"/>
        </w:rPr>
        <w:t xml:space="preserve"> αποφασίζουν ακόμη και το ποιοι </w:t>
      </w:r>
      <w:r w:rsidRPr="00C11C84">
        <w:rPr>
          <w:rFonts w:ascii="Times New Roman" w:hAnsi="Times New Roman" w:cs="Times New Roman"/>
          <w:sz w:val="24"/>
          <w:szCs w:val="24"/>
          <w:lang w:val="el-GR"/>
        </w:rPr>
        <w:t>θα διδάσκουν και τί θα διδάσκεται. Όλα θα κριθούν από τη συλλογική απάντηση του εκπαιδευτικού κινήματος.</w:t>
      </w:r>
    </w:p>
    <w:p w:rsidR="00C11C84" w:rsidRPr="00C11C84" w:rsidRDefault="00C11C84" w:rsidP="003E6DBF">
      <w:pPr>
        <w:spacing w:after="120" w:line="240" w:lineRule="auto"/>
        <w:ind w:left="142" w:right="218"/>
        <w:jc w:val="both"/>
        <w:rPr>
          <w:rFonts w:ascii="Times New Roman" w:hAnsi="Times New Roman" w:cs="Times New Roman"/>
          <w:sz w:val="24"/>
          <w:szCs w:val="24"/>
          <w:lang w:val="el-GR"/>
        </w:rPr>
      </w:pPr>
      <w:r w:rsidRPr="00C11C84">
        <w:rPr>
          <w:rFonts w:ascii="Times New Roman" w:hAnsi="Times New Roman" w:cs="Times New Roman"/>
          <w:sz w:val="24"/>
          <w:szCs w:val="24"/>
          <w:lang w:val="el-GR"/>
        </w:rPr>
        <w:t>Εδώ και 34 χρόνια, ο</w:t>
      </w:r>
      <w:r w:rsidRPr="00C11C84">
        <w:rPr>
          <w:rFonts w:ascii="Times New Roman" w:hAnsi="Times New Roman" w:cs="Times New Roman"/>
          <w:b/>
          <w:sz w:val="24"/>
          <w:szCs w:val="24"/>
          <w:lang w:val="el-GR"/>
        </w:rPr>
        <w:t xml:space="preserve"> Νίκος </w:t>
      </w:r>
      <w:proofErr w:type="spellStart"/>
      <w:r w:rsidRPr="00C11C84">
        <w:rPr>
          <w:rFonts w:ascii="Times New Roman" w:hAnsi="Times New Roman" w:cs="Times New Roman"/>
          <w:b/>
          <w:sz w:val="24"/>
          <w:szCs w:val="24"/>
          <w:lang w:val="el-GR"/>
        </w:rPr>
        <w:t>Τεμπονέρας</w:t>
      </w:r>
      <w:proofErr w:type="spellEnd"/>
      <w:r w:rsidRPr="00C11C84">
        <w:rPr>
          <w:rFonts w:ascii="Times New Roman" w:hAnsi="Times New Roman" w:cs="Times New Roman"/>
          <w:sz w:val="24"/>
          <w:szCs w:val="24"/>
          <w:lang w:val="el-GR"/>
        </w:rPr>
        <w:t xml:space="preserve"> </w:t>
      </w:r>
      <w:r w:rsidRPr="00C11C84">
        <w:rPr>
          <w:rFonts w:ascii="Times New Roman" w:hAnsi="Times New Roman" w:cs="Times New Roman"/>
          <w:b/>
          <w:sz w:val="24"/>
          <w:szCs w:val="24"/>
          <w:lang w:val="el-GR"/>
        </w:rPr>
        <w:t>είναι σύμβολο του συλλογικού ανθρώπου που υπερασπίζεται χωρίς όρους και προϋποθέσεις το δικαίωμα του αγώνα για την ανατροπή της κοινωνικής βαρβαρότητας και την επικράτηση του δίκιου</w:t>
      </w:r>
      <w:r w:rsidRPr="00C11C84">
        <w:rPr>
          <w:rFonts w:ascii="Times New Roman" w:hAnsi="Times New Roman" w:cs="Times New Roman"/>
          <w:b/>
          <w:bCs/>
          <w:sz w:val="24"/>
          <w:szCs w:val="24"/>
          <w:lang w:val="el-GR"/>
        </w:rPr>
        <w:t xml:space="preserve">, του ανθρώπου που δε φοβήθηκε και δεν έσκυψε το κεφάλι, δεν λογοδότησε στη διοίκηση, στην εξουσία, στους </w:t>
      </w:r>
      <w:proofErr w:type="spellStart"/>
      <w:r w:rsidRPr="00C11C84">
        <w:rPr>
          <w:rFonts w:ascii="Times New Roman" w:hAnsi="Times New Roman" w:cs="Times New Roman"/>
          <w:b/>
          <w:bCs/>
          <w:sz w:val="24"/>
          <w:szCs w:val="24"/>
          <w:lang w:val="el-GR"/>
        </w:rPr>
        <w:t>νοικοκυραίους</w:t>
      </w:r>
      <w:proofErr w:type="spellEnd"/>
      <w:r w:rsidRPr="00C11C84">
        <w:rPr>
          <w:rFonts w:ascii="Times New Roman" w:hAnsi="Times New Roman" w:cs="Times New Roman"/>
          <w:b/>
          <w:bCs/>
          <w:sz w:val="24"/>
          <w:szCs w:val="24"/>
          <w:lang w:val="el-GR"/>
        </w:rPr>
        <w:t xml:space="preserve"> της εποχής και στους φασίστες, δίνοντας την ίδια τη ζωή του.</w:t>
      </w:r>
      <w:r w:rsidRPr="00C11C84">
        <w:rPr>
          <w:rFonts w:ascii="Times New Roman" w:hAnsi="Times New Roman" w:cs="Times New Roman"/>
          <w:sz w:val="24"/>
          <w:szCs w:val="24"/>
          <w:lang w:val="el-GR"/>
        </w:rPr>
        <w:t xml:space="preserve"> Είναι ο Δάσκαλος που </w:t>
      </w:r>
      <w:r w:rsidRPr="00C11C84">
        <w:rPr>
          <w:rFonts w:ascii="Times New Roman" w:hAnsi="Times New Roman" w:cs="Times New Roman"/>
          <w:i/>
          <w:sz w:val="24"/>
          <w:szCs w:val="24"/>
          <w:lang w:val="el-GR"/>
        </w:rPr>
        <w:t>«υπερασπίστηκε το παιδί για να υπάρχει ελπίδα»,</w:t>
      </w:r>
      <w:r w:rsidRPr="00C11C84">
        <w:rPr>
          <w:rFonts w:ascii="Times New Roman" w:hAnsi="Times New Roman" w:cs="Times New Roman"/>
          <w:sz w:val="24"/>
          <w:szCs w:val="24"/>
          <w:lang w:val="el-GR"/>
        </w:rPr>
        <w:t xml:space="preserve"> ξεπερνώντας τους τοίχους της σχολικής αίθουσας και μιας δημοσιοϋπαλληλικής διδασκαλίας.</w:t>
      </w:r>
    </w:p>
    <w:p w:rsidR="00C11C84" w:rsidRPr="00C11C84" w:rsidRDefault="00C11C84" w:rsidP="003E6DBF">
      <w:pPr>
        <w:spacing w:after="120" w:line="240" w:lineRule="auto"/>
        <w:ind w:left="142" w:right="218"/>
        <w:jc w:val="both"/>
        <w:rPr>
          <w:rFonts w:ascii="Times New Roman" w:hAnsi="Times New Roman" w:cs="Times New Roman"/>
          <w:sz w:val="24"/>
          <w:szCs w:val="24"/>
          <w:lang w:val="el-GR"/>
        </w:rPr>
      </w:pPr>
      <w:r w:rsidRPr="00C11C84">
        <w:rPr>
          <w:rFonts w:ascii="Times New Roman" w:hAnsi="Times New Roman" w:cs="Times New Roman"/>
          <w:sz w:val="24"/>
          <w:szCs w:val="24"/>
          <w:lang w:val="el-GR"/>
        </w:rPr>
        <w:t>Η βάρβαρη επίθεση του κεφαλαίου και της κυβέρνησης της ΝΔ, αλλά και όλων των μέχρι τώρα κυβερνήσεων, στο δημόσιο σχολείο, στο χτύπημα συνδικαλιστικών και δημοκρατικών δικαιωμάτων, με την τεράστια αναδιανομή πλούτου υπέρ του μεγάλου κεφαλαίου,</w:t>
      </w:r>
      <w:r w:rsidR="003E6DBF">
        <w:rPr>
          <w:rFonts w:ascii="Times New Roman" w:hAnsi="Times New Roman" w:cs="Times New Roman"/>
          <w:sz w:val="24"/>
          <w:szCs w:val="24"/>
          <w:lang w:val="el-GR"/>
        </w:rPr>
        <w:t xml:space="preserve"> μπαίνει σε νέα φάση, αυτή της «οικονομίας πολέμου»</w:t>
      </w:r>
      <w:r w:rsidRPr="00C11C84">
        <w:rPr>
          <w:rFonts w:ascii="Times New Roman" w:hAnsi="Times New Roman" w:cs="Times New Roman"/>
          <w:sz w:val="24"/>
          <w:szCs w:val="24"/>
          <w:lang w:val="el-GR"/>
        </w:rPr>
        <w:t xml:space="preserve">. Η Ε.Ε. και οι κυβερνήσεις συμφώνησαν, προκειμένου να ενισχυθούν οι επιχειρηματικοί κολοσσοί της ενέργειας, πολεμικής βιομηχανίας, υψηλής τεχνολογίας και τράπεζες, στο νέο γύρο λεηλασίας με περικοπές μισθών, νέους φόρους και περικοπή κατά 50% των κοινωνικών δαπανών. Κόντρα σε αυτή την προοπτική </w:t>
      </w:r>
      <w:r w:rsidRPr="00C11C84">
        <w:rPr>
          <w:rFonts w:ascii="Times New Roman" w:hAnsi="Times New Roman" w:cs="Times New Roman"/>
          <w:b/>
          <w:sz w:val="24"/>
          <w:szCs w:val="24"/>
          <w:lang w:val="el-GR"/>
        </w:rPr>
        <w:t>διεκδικούμε</w:t>
      </w:r>
      <w:r w:rsidRPr="00C11C84">
        <w:rPr>
          <w:rFonts w:ascii="Times New Roman" w:hAnsi="Times New Roman" w:cs="Times New Roman"/>
          <w:sz w:val="24"/>
          <w:szCs w:val="24"/>
          <w:lang w:val="el-GR"/>
        </w:rPr>
        <w:t xml:space="preserve"> </w:t>
      </w:r>
      <w:r w:rsidRPr="00C11C84">
        <w:rPr>
          <w:rFonts w:ascii="Times New Roman" w:hAnsi="Times New Roman" w:cs="Times New Roman"/>
          <w:b/>
          <w:sz w:val="24"/>
          <w:szCs w:val="24"/>
          <w:lang w:val="el-GR"/>
        </w:rPr>
        <w:t xml:space="preserve">με τους αγώνες του λαού και της νεολαίας ένα δημόσιο και δωρεάν σχολείο για όλα τα παιδιά χωρίς διαχωρισμούς και διακρίσεις, για την ανατροπή των πολιτικών κυβέρνησης-Ε.Ε.-ΟΟΣΑ, για αύξηση των δαπανών για την παιδεία και όχι λεφτά για τον πόλεμο και του ΝΑΤΟ τα σφαγεία, για μόνιμους μαζικούς διορισμούς, αυξήσεις στους μισθούς, δημόσια κοινωνικά αγαθά, κοινωνικές και πολιτικές ελευθερίες. </w:t>
      </w:r>
    </w:p>
    <w:p w:rsidR="00C11C84" w:rsidRPr="00C11C84" w:rsidRDefault="00C11C84" w:rsidP="003E6DBF">
      <w:pPr>
        <w:spacing w:after="0" w:line="240" w:lineRule="auto"/>
        <w:ind w:left="142" w:right="218"/>
        <w:jc w:val="center"/>
        <w:rPr>
          <w:rFonts w:ascii="Times New Roman" w:hAnsi="Times New Roman" w:cs="Times New Roman"/>
          <w:sz w:val="24"/>
          <w:szCs w:val="24"/>
          <w:lang w:val="el-GR"/>
        </w:rPr>
      </w:pPr>
      <w:r w:rsidRPr="00C11C84">
        <w:rPr>
          <w:rFonts w:ascii="Times New Roman" w:hAnsi="Times New Roman" w:cs="Times New Roman"/>
          <w:b/>
          <w:sz w:val="24"/>
          <w:szCs w:val="24"/>
          <w:lang w:val="el-GR"/>
        </w:rPr>
        <w:t xml:space="preserve">Ο ΝΙΚΟΣ </w:t>
      </w:r>
      <w:proofErr w:type="spellStart"/>
      <w:r w:rsidRPr="00C11C84">
        <w:rPr>
          <w:rFonts w:ascii="Times New Roman" w:hAnsi="Times New Roman" w:cs="Times New Roman"/>
          <w:b/>
          <w:sz w:val="24"/>
          <w:szCs w:val="24"/>
          <w:lang w:val="el-GR"/>
        </w:rPr>
        <w:t>ΤΕΜΠΟΝΕΡΑΣ</w:t>
      </w:r>
      <w:proofErr w:type="spellEnd"/>
      <w:r w:rsidRPr="00C11C84">
        <w:rPr>
          <w:rFonts w:ascii="Times New Roman" w:hAnsi="Times New Roman" w:cs="Times New Roman"/>
          <w:b/>
          <w:sz w:val="24"/>
          <w:szCs w:val="24"/>
          <w:lang w:val="el-GR"/>
        </w:rPr>
        <w:t xml:space="preserve"> ΖΕΙ</w:t>
      </w:r>
    </w:p>
    <w:p w:rsidR="00C11C84" w:rsidRPr="00C11C84" w:rsidRDefault="00C11C84" w:rsidP="003E6DBF">
      <w:pPr>
        <w:spacing w:after="0" w:line="240" w:lineRule="auto"/>
        <w:ind w:left="142" w:right="218"/>
        <w:jc w:val="center"/>
        <w:rPr>
          <w:rFonts w:ascii="Times New Roman" w:hAnsi="Times New Roman" w:cs="Times New Roman"/>
          <w:sz w:val="24"/>
          <w:szCs w:val="24"/>
          <w:lang w:val="el-GR"/>
        </w:rPr>
      </w:pPr>
      <w:r w:rsidRPr="00C11C84">
        <w:rPr>
          <w:rFonts w:ascii="Times New Roman" w:hAnsi="Times New Roman" w:cs="Times New Roman"/>
          <w:b/>
          <w:sz w:val="24"/>
          <w:szCs w:val="24"/>
          <w:lang w:val="el-GR"/>
        </w:rPr>
        <w:t>ΜΕ ΠΕΤΡΟΥΛΑ ΛΑΜΠΡΑΚΗ ΜΑΣ ΟΔΗΓΕΙ</w:t>
      </w:r>
    </w:p>
    <w:p w:rsidR="009B65D8" w:rsidRPr="00C11C84" w:rsidRDefault="00510FE7" w:rsidP="00510FE7">
      <w:pPr>
        <w:spacing w:line="240" w:lineRule="auto"/>
        <w:jc w:val="center"/>
        <w:rPr>
          <w:lang w:val="el-GR"/>
        </w:rPr>
      </w:pPr>
      <w:r>
        <w:rPr>
          <w:noProof/>
          <w:lang w:val="el-GR" w:eastAsia="el-GR"/>
        </w:rPr>
        <w:lastRenderedPageBreak/>
        <w:drawing>
          <wp:inline distT="0" distB="0" distL="0" distR="0" wp14:anchorId="38AC3A80" wp14:editId="20072F2A">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9B65D8" w:rsidRPr="00C11C8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84"/>
    <w:rsid w:val="003E6DBF"/>
    <w:rsid w:val="00510FE7"/>
    <w:rsid w:val="00791247"/>
    <w:rsid w:val="009B65D8"/>
    <w:rsid w:val="00C11C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E7D70-BC77-44D4-8516-45CF7EDA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C84"/>
    <w:pPr>
      <w:suppressAutoHyphens/>
      <w:spacing w:line="254" w:lineRule="auto"/>
    </w:pPr>
    <w:rPr>
      <w:rFonts w:ascii="Calibri" w:eastAsia="Calibri" w:hAnsi="Calibri" w:cs="Calibr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91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6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947</Words>
  <Characters>5115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2025-01-11T17:32:00Z</dcterms:created>
  <dcterms:modified xsi:type="dcterms:W3CDTF">2025-01-12T21:00:00Z</dcterms:modified>
</cp:coreProperties>
</file>