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39" w:rsidRDefault="00951839" w:rsidP="00951839">
      <w:pPr>
        <w:spacing w:after="0" w:line="240" w:lineRule="auto"/>
        <w:rPr>
          <w:rFonts w:ascii="Times New Roman" w:hAnsi="Times New Roman"/>
          <w:b/>
        </w:rPr>
      </w:pPr>
      <w:r>
        <w:rPr>
          <w:rFonts w:ascii="Times New Roman" w:hAnsi="Times New Roman"/>
          <w:b/>
        </w:rPr>
        <w:t xml:space="preserve">ΣΥΛΛΟΓΟΣ ΕΚΠΑΙΔΕΥΤΙΚΩΝ Π. Ε.                    Μαρούσι </w:t>
      </w:r>
      <w:r>
        <w:rPr>
          <w:rFonts w:ascii="Times New Roman" w:hAnsi="Times New Roman"/>
        </w:rPr>
        <w:t xml:space="preserve"> 22</w:t>
      </w:r>
      <w:r>
        <w:rPr>
          <w:rFonts w:ascii="Times New Roman" w:hAnsi="Times New Roman"/>
        </w:rPr>
        <w:t xml:space="preserve"> – 1 – 2025</w:t>
      </w:r>
      <w:r>
        <w:rPr>
          <w:rFonts w:ascii="Times New Roman" w:hAnsi="Times New Roman"/>
          <w:b/>
        </w:rPr>
        <w:t xml:space="preserve">                                                                                                          </w:t>
      </w:r>
    </w:p>
    <w:p w:rsidR="00951839" w:rsidRDefault="00951839" w:rsidP="00951839">
      <w:pPr>
        <w:spacing w:after="0" w:line="240" w:lineRule="auto"/>
        <w:rPr>
          <w:rFonts w:ascii="Times New Roman" w:eastAsia="SimSun" w:hAnsi="Times New Roman" w:cs="Segoe UI"/>
          <w:b/>
          <w:lang w:eastAsia="ar-SA" w:bidi="hi-IN"/>
        </w:rPr>
      </w:pPr>
      <w:r>
        <w:rPr>
          <w:rFonts w:ascii="Times New Roman" w:hAnsi="Times New Roman"/>
          <w:b/>
        </w:rPr>
        <w:t xml:space="preserve">          ΑΜΑΡΟΥΣΙΟΥ                            </w:t>
      </w:r>
      <w:r>
        <w:rPr>
          <w:rFonts w:ascii="Times New Roman" w:hAnsi="Times New Roman"/>
          <w:b/>
        </w:rPr>
        <w:t xml:space="preserve">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30</w:t>
      </w:r>
    </w:p>
    <w:p w:rsidR="00951839" w:rsidRDefault="00951839" w:rsidP="00951839">
      <w:pPr>
        <w:spacing w:after="0" w:line="240" w:lineRule="auto"/>
        <w:rPr>
          <w:rFonts w:ascii="Times New Roman" w:eastAsia="Calibri" w:hAnsi="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rsidR="00951839" w:rsidRDefault="00951839" w:rsidP="00951839">
      <w:pPr>
        <w:spacing w:after="0" w:line="240" w:lineRule="auto"/>
        <w:rPr>
          <w:rFonts w:ascii="Times New Roman" w:eastAsia="Times New Roman" w:hAnsi="Times New Roman"/>
          <w:b/>
          <w:lang w:eastAsia="el-GR"/>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rsidR="00951839" w:rsidRDefault="00951839" w:rsidP="00951839">
      <w:pPr>
        <w:spacing w:after="0" w:line="240" w:lineRule="auto"/>
        <w:rPr>
          <w:rFonts w:ascii="Times New Roman" w:hAnsi="Times New Roman"/>
          <w:b/>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2108020697 </w:t>
      </w:r>
      <w:proofErr w:type="spellStart"/>
      <w:r>
        <w:rPr>
          <w:rFonts w:ascii="Times New Roman" w:hAnsi="Times New Roman"/>
          <w:b/>
        </w:rPr>
        <w:t>Fax:</w:t>
      </w:r>
      <w:r>
        <w:rPr>
          <w:rFonts w:ascii="Times New Roman" w:hAnsi="Times New Roman"/>
        </w:rPr>
        <w:t>2108020697</w:t>
      </w:r>
      <w:proofErr w:type="spellEnd"/>
      <w:r>
        <w:rPr>
          <w:rFonts w:ascii="Times New Roman" w:hAnsi="Times New Roman"/>
          <w:b/>
        </w:rPr>
        <w:t xml:space="preserve">                                                       </w:t>
      </w:r>
    </w:p>
    <w:p w:rsidR="00951839" w:rsidRDefault="00951839" w:rsidP="00951839">
      <w:pPr>
        <w:spacing w:after="0" w:line="240" w:lineRule="auto"/>
        <w:rPr>
          <w:rFonts w:ascii="Times New Roman" w:eastAsia="Calibri" w:hAnsi="Times New Roman"/>
          <w:lang w:eastAsia="zh-CN"/>
        </w:rPr>
      </w:pPr>
      <w:r>
        <w:rPr>
          <w:rFonts w:ascii="Times New Roman" w:hAnsi="Times New Roman"/>
          <w:b/>
        </w:rPr>
        <w:t xml:space="preserve">Πληροφ.: Δ. Πολυχρονιάδης 6945394406  </w:t>
      </w:r>
      <w:r>
        <w:rPr>
          <w:rFonts w:ascii="Times New Roman" w:hAnsi="Times New Roman"/>
        </w:rPr>
        <w:t xml:space="preserve">                                                                                   </w:t>
      </w:r>
    </w:p>
    <w:p w:rsidR="00951839" w:rsidRDefault="00951839" w:rsidP="00951839">
      <w:pPr>
        <w:spacing w:after="0" w:line="240" w:lineRule="auto"/>
        <w:rPr>
          <w:rFonts w:ascii="Times New Roman"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rsidR="00951839" w:rsidRDefault="00951839" w:rsidP="00951839">
      <w:pPr>
        <w:spacing w:after="0" w:line="240" w:lineRule="auto"/>
        <w:jc w:val="both"/>
        <w:rPr>
          <w:rStyle w:val="Hyperlink"/>
          <w:rFonts w:eastAsia="Segoe UI"/>
          <w:sz w:val="22"/>
          <w:szCs w:val="22"/>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4" w:history="1">
        <w:proofErr w:type="spellStart"/>
        <w:r>
          <w:rPr>
            <w:rStyle w:val="Hyperlink"/>
            <w:rFonts w:ascii="Times New Roman" w:hAnsi="Times New Roman"/>
            <w:b/>
          </w:rPr>
          <w:t>www.syllogosekpaideutikonpeamarousiou.gr</w:t>
        </w:r>
        <w:proofErr w:type="spellEnd"/>
      </w:hyperlink>
    </w:p>
    <w:p w:rsidR="00951839" w:rsidRDefault="00951839" w:rsidP="00951839">
      <w:pPr>
        <w:spacing w:after="0" w:line="240" w:lineRule="auto"/>
        <w:jc w:val="both"/>
        <w:rPr>
          <w:rFonts w:ascii="Calibri" w:hAnsi="Calibri" w:cs="Calibri"/>
        </w:rPr>
      </w:pPr>
    </w:p>
    <w:p w:rsidR="00951839" w:rsidRDefault="00951839" w:rsidP="00951839">
      <w:pPr>
        <w:spacing w:after="0" w:line="240" w:lineRule="auto"/>
        <w:jc w:val="right"/>
        <w:rPr>
          <w:rFonts w:ascii="Times New Roman" w:hAnsi="Times New Roman" w:cs="Times New Roman"/>
          <w:b/>
        </w:rPr>
      </w:pPr>
      <w:r>
        <w:rPr>
          <w:rFonts w:ascii="Times New Roman" w:hAnsi="Times New Roman"/>
        </w:rPr>
        <w:t xml:space="preserve"> </w:t>
      </w:r>
      <w:r>
        <w:rPr>
          <w:rFonts w:ascii="Times New Roman" w:hAnsi="Times New Roman"/>
          <w:b/>
        </w:rPr>
        <w:t xml:space="preserve">                                                          Προς:</w:t>
      </w:r>
      <w:r>
        <w:rPr>
          <w:rFonts w:ascii="Times New Roman" w:hAnsi="Times New Roman"/>
          <w:b/>
        </w:rPr>
        <w:t xml:space="preserve"> Σύλλογο Γονέων &amp; Κηδεμόνων Καλλιτεχνικού Σχολείου Αθηνών  </w:t>
      </w:r>
      <w:r>
        <w:rPr>
          <w:rFonts w:ascii="Times New Roman" w:hAnsi="Times New Roman"/>
          <w:b/>
        </w:rPr>
        <w:t xml:space="preserve"> </w:t>
      </w:r>
    </w:p>
    <w:p w:rsidR="00951839" w:rsidRDefault="00951839" w:rsidP="00951839">
      <w:pPr>
        <w:spacing w:after="0" w:line="240" w:lineRule="auto"/>
        <w:jc w:val="right"/>
        <w:rPr>
          <w:rFonts w:ascii="Times New Roman" w:hAnsi="Times New Roman"/>
          <w:b/>
        </w:rPr>
      </w:pPr>
      <w:r>
        <w:rPr>
          <w:rFonts w:ascii="Times New Roman" w:hAnsi="Times New Roman"/>
          <w:b/>
        </w:rPr>
        <w:t xml:space="preserve">                 </w:t>
      </w:r>
    </w:p>
    <w:p w:rsidR="00951839" w:rsidRDefault="00951839" w:rsidP="00951839">
      <w:pPr>
        <w:spacing w:after="0" w:line="240" w:lineRule="auto"/>
        <w:jc w:val="right"/>
        <w:rPr>
          <w:rFonts w:ascii="Times New Roman" w:hAnsi="Times New Roman" w:cs="Segoe UI"/>
        </w:rPr>
      </w:pPr>
      <w:r>
        <w:rPr>
          <w:rFonts w:ascii="Times New Roman" w:hAnsi="Times New Roman"/>
          <w:b/>
        </w:rPr>
        <w:t xml:space="preserve"> </w:t>
      </w:r>
      <w:r>
        <w:rPr>
          <w:rFonts w:ascii="Times New Roman" w:hAnsi="Times New Roman"/>
        </w:rPr>
        <w:t xml:space="preserve">               </w:t>
      </w:r>
      <w:r>
        <w:rPr>
          <w:rFonts w:ascii="Times New Roman" w:hAnsi="Times New Roman"/>
          <w:b/>
        </w:rPr>
        <w:t xml:space="preserve">Κοινοποίηση:  Δ. Ο. Ε., Συλλόγους </w:t>
      </w:r>
      <w:proofErr w:type="spellStart"/>
      <w:r>
        <w:rPr>
          <w:rFonts w:ascii="Times New Roman" w:hAnsi="Times New Roman"/>
          <w:b/>
        </w:rPr>
        <w:t>Εκπ</w:t>
      </w:r>
      <w:proofErr w:type="spellEnd"/>
      <w:r>
        <w:rPr>
          <w:rFonts w:ascii="Times New Roman" w:hAnsi="Times New Roman"/>
          <w:b/>
        </w:rPr>
        <w:t>/</w:t>
      </w:r>
      <w:proofErr w:type="spellStart"/>
      <w:r>
        <w:rPr>
          <w:rFonts w:ascii="Times New Roman" w:hAnsi="Times New Roman"/>
          <w:b/>
        </w:rPr>
        <w:t>κών</w:t>
      </w:r>
      <w:proofErr w:type="spellEnd"/>
      <w:r>
        <w:rPr>
          <w:rFonts w:ascii="Times New Roman" w:hAnsi="Times New Roman"/>
          <w:b/>
        </w:rPr>
        <w:t xml:space="preserve"> Π. Ε. της χώρας</w:t>
      </w:r>
      <w:r>
        <w:rPr>
          <w:rFonts w:ascii="Times New Roman" w:hAnsi="Times New Roman"/>
          <w:b/>
        </w:rPr>
        <w:t xml:space="preserve">, </w:t>
      </w:r>
      <w:r>
        <w:rPr>
          <w:rFonts w:ascii="Times New Roman" w:hAnsi="Times New Roman"/>
          <w:b/>
        </w:rPr>
        <w:t xml:space="preserve"> ΤΑ ΜΕΛΗ ΤΟΥ ΣΥΛΛΟΓΟΥ ΜΑΣ</w:t>
      </w:r>
    </w:p>
    <w:p w:rsidR="009A5B84" w:rsidRPr="00951839" w:rsidRDefault="009A5B84" w:rsidP="00951839">
      <w:pPr>
        <w:pStyle w:val="Default"/>
        <w:jc w:val="both"/>
        <w:rPr>
          <w:rFonts w:ascii="Times New Roman" w:hAnsi="Times New Roman" w:cs="Times New Roman"/>
        </w:rPr>
      </w:pPr>
    </w:p>
    <w:p w:rsidR="009A5B84" w:rsidRPr="00951839" w:rsidRDefault="009A5B84" w:rsidP="009A5B84">
      <w:pPr>
        <w:pStyle w:val="Default"/>
        <w:jc w:val="center"/>
        <w:rPr>
          <w:rFonts w:ascii="Times New Roman" w:hAnsi="Times New Roman" w:cs="Times New Roman"/>
          <w:b/>
          <w:u w:val="single"/>
        </w:rPr>
      </w:pPr>
      <w:r w:rsidRPr="00951839">
        <w:rPr>
          <w:rFonts w:ascii="Times New Roman" w:hAnsi="Times New Roman" w:cs="Times New Roman"/>
          <w:b/>
          <w:u w:val="single"/>
        </w:rPr>
        <w:t>ΨΗΦΙΣΜΑ ΣΤΗΡΙΞΗΣ ΚΑΛΛΙΤΕΧΝΙΚΟΥ ΣΧΟΛΕΙΟΥ ΑΘΗΝΩΝ</w:t>
      </w:r>
    </w:p>
    <w:p w:rsidR="009A5B84" w:rsidRPr="009A5B84" w:rsidRDefault="009A5B84" w:rsidP="009A5B84">
      <w:pPr>
        <w:pStyle w:val="Default"/>
        <w:jc w:val="both"/>
        <w:rPr>
          <w:rFonts w:ascii="Times New Roman" w:hAnsi="Times New Roman" w:cs="Times New Roman"/>
        </w:rPr>
      </w:pPr>
    </w:p>
    <w:p w:rsidR="009A5B84" w:rsidRPr="009A5B84" w:rsidRDefault="009A5B84" w:rsidP="009A5B84">
      <w:pPr>
        <w:pStyle w:val="Default"/>
        <w:jc w:val="both"/>
        <w:rPr>
          <w:rFonts w:ascii="Times New Roman" w:hAnsi="Times New Roman" w:cs="Times New Roman"/>
        </w:rPr>
      </w:pPr>
      <w:r w:rsidRPr="009A5B84">
        <w:rPr>
          <w:rFonts w:ascii="Times New Roman" w:hAnsi="Times New Roman" w:cs="Times New Roman"/>
        </w:rPr>
        <w:t>Φέτος το Καλλιτεχνικό Σχολείο Αθηνών κλείνει έξι χρόνια λειτουργίας με τους πρώτους/-</w:t>
      </w:r>
      <w:proofErr w:type="spellStart"/>
      <w:r w:rsidRPr="009A5B84">
        <w:rPr>
          <w:rFonts w:ascii="Times New Roman" w:hAnsi="Times New Roman" w:cs="Times New Roman"/>
        </w:rPr>
        <w:t>ες</w:t>
      </w:r>
      <w:proofErr w:type="spellEnd"/>
      <w:r w:rsidRPr="009A5B84">
        <w:rPr>
          <w:rFonts w:ascii="Times New Roman" w:hAnsi="Times New Roman" w:cs="Times New Roman"/>
        </w:rPr>
        <w:t xml:space="preserve"> εισακτέους να </w:t>
      </w:r>
      <w:r w:rsidR="00951839">
        <w:rPr>
          <w:rFonts w:ascii="Times New Roman" w:hAnsi="Times New Roman" w:cs="Times New Roman"/>
        </w:rPr>
        <w:t xml:space="preserve">ετοιμάζονται να αποφοιτήσουν. Έξι </w:t>
      </w:r>
      <w:r w:rsidRPr="009A5B84">
        <w:rPr>
          <w:rFonts w:ascii="Times New Roman" w:hAnsi="Times New Roman" w:cs="Times New Roman"/>
        </w:rPr>
        <w:t>χρ</w:t>
      </w:r>
      <w:r w:rsidR="00951839">
        <w:rPr>
          <w:rFonts w:ascii="Times New Roman" w:hAnsi="Times New Roman" w:cs="Times New Roman"/>
        </w:rPr>
        <w:t>όνια λειτουργίας χωρίς κτίριο! Έξι</w:t>
      </w:r>
      <w:r w:rsidRPr="009A5B84">
        <w:rPr>
          <w:rFonts w:ascii="Times New Roman" w:hAnsi="Times New Roman" w:cs="Times New Roman"/>
        </w:rPr>
        <w:t xml:space="preserve"> χρόνια τώρα παιδιά, εκπαιδευτικοί, εργαζόμενοι/</w:t>
      </w:r>
      <w:r w:rsidR="00951839">
        <w:rPr>
          <w:rFonts w:ascii="Times New Roman" w:hAnsi="Times New Roman" w:cs="Times New Roman"/>
        </w:rPr>
        <w:t>-</w:t>
      </w:r>
      <w:proofErr w:type="spellStart"/>
      <w:r w:rsidRPr="009A5B84">
        <w:rPr>
          <w:rFonts w:ascii="Times New Roman" w:hAnsi="Times New Roman" w:cs="Times New Roman"/>
        </w:rPr>
        <w:t>ες</w:t>
      </w:r>
      <w:proofErr w:type="spellEnd"/>
      <w:r w:rsidRPr="009A5B84">
        <w:rPr>
          <w:rFonts w:ascii="Times New Roman" w:hAnsi="Times New Roman" w:cs="Times New Roman"/>
        </w:rPr>
        <w:t xml:space="preserve"> περιφέρονται από κτίριο σε κτίριο ως φιλοξενούμενοι (!) με ό,τι αυτό συνεπάγεται για την εκπαιδευτική διαδικασία. Εκατοντάδες χαμένες ώρες μαθημάτων, ακατάλληλες υποδομές τόσο για τα μαθήματα ειδικοτήτων όσο και για τα μαθήματα γενικής εκπαίδευσης. </w:t>
      </w:r>
    </w:p>
    <w:p w:rsidR="009A5B84" w:rsidRPr="009A5B84" w:rsidRDefault="009A5B84" w:rsidP="009A5B84">
      <w:pPr>
        <w:pStyle w:val="Default"/>
        <w:jc w:val="both"/>
        <w:rPr>
          <w:rFonts w:ascii="Times New Roman" w:hAnsi="Times New Roman" w:cs="Times New Roman"/>
        </w:rPr>
      </w:pPr>
      <w:r w:rsidRPr="009A5B84">
        <w:rPr>
          <w:rFonts w:ascii="Times New Roman" w:hAnsi="Times New Roman" w:cs="Times New Roman"/>
        </w:rPr>
        <w:t xml:space="preserve">Και ενώ τον Νοέμβρη του 2019 το δημοτικό συμβούλιο της Αθήνας αποφάσισε το σχολείο να στεγαστεί στο σχολικό συγκρότημα του πρώην </w:t>
      </w:r>
      <w:proofErr w:type="spellStart"/>
      <w:r w:rsidRPr="009A5B84">
        <w:rPr>
          <w:rFonts w:ascii="Times New Roman" w:hAnsi="Times New Roman" w:cs="Times New Roman"/>
        </w:rPr>
        <w:t>5ου</w:t>
      </w:r>
      <w:proofErr w:type="spellEnd"/>
      <w:r w:rsidRPr="009A5B84">
        <w:rPr>
          <w:rFonts w:ascii="Times New Roman" w:hAnsi="Times New Roman" w:cs="Times New Roman"/>
        </w:rPr>
        <w:t xml:space="preserve"> </w:t>
      </w:r>
      <w:proofErr w:type="spellStart"/>
      <w:r w:rsidRPr="009A5B84">
        <w:rPr>
          <w:rFonts w:ascii="Times New Roman" w:hAnsi="Times New Roman" w:cs="Times New Roman"/>
        </w:rPr>
        <w:t>ΓΕΛ</w:t>
      </w:r>
      <w:proofErr w:type="spellEnd"/>
      <w:r w:rsidRPr="009A5B84">
        <w:rPr>
          <w:rFonts w:ascii="Times New Roman" w:hAnsi="Times New Roman" w:cs="Times New Roman"/>
        </w:rPr>
        <w:t xml:space="preserve"> στη Νεάπολη Εξαρχείων, στο τετράγωνο που περιβάλλεται από τις οδούς </w:t>
      </w:r>
      <w:proofErr w:type="spellStart"/>
      <w:r w:rsidRPr="009A5B84">
        <w:rPr>
          <w:rFonts w:ascii="Times New Roman" w:hAnsi="Times New Roman" w:cs="Times New Roman"/>
        </w:rPr>
        <w:t>Οκταβίου</w:t>
      </w:r>
      <w:proofErr w:type="spellEnd"/>
      <w:r w:rsidRPr="009A5B84">
        <w:rPr>
          <w:rFonts w:ascii="Times New Roman" w:hAnsi="Times New Roman" w:cs="Times New Roman"/>
        </w:rPr>
        <w:t xml:space="preserve"> </w:t>
      </w:r>
      <w:proofErr w:type="spellStart"/>
      <w:r w:rsidRPr="009A5B84">
        <w:rPr>
          <w:rFonts w:ascii="Times New Roman" w:hAnsi="Times New Roman" w:cs="Times New Roman"/>
        </w:rPr>
        <w:t>Μερλιέ</w:t>
      </w:r>
      <w:proofErr w:type="spellEnd"/>
      <w:r w:rsidRPr="009A5B84">
        <w:rPr>
          <w:rFonts w:ascii="Times New Roman" w:hAnsi="Times New Roman" w:cs="Times New Roman"/>
        </w:rPr>
        <w:t xml:space="preserve">-Πρασσά-Βαλτετσίου-Ασκληπιού, εδώ και έξι χρόνια δε θα ήταν υπερβολή να πούμε ότι τα παιδιά περιφέρονται σε αίθουσες, ακόμα και σκάλες του κτιρίου στην οδό Π. Κυριακού στους Αμπελόκηπους, με δανειζόμενους χώρους από το </w:t>
      </w:r>
      <w:proofErr w:type="spellStart"/>
      <w:r w:rsidRPr="009A5B84">
        <w:rPr>
          <w:rFonts w:ascii="Times New Roman" w:hAnsi="Times New Roman" w:cs="Times New Roman"/>
        </w:rPr>
        <w:t>2ο</w:t>
      </w:r>
      <w:proofErr w:type="spellEnd"/>
      <w:r w:rsidRPr="009A5B84">
        <w:rPr>
          <w:rFonts w:ascii="Times New Roman" w:hAnsi="Times New Roman" w:cs="Times New Roman"/>
        </w:rPr>
        <w:t xml:space="preserve"> Πρότυπο Λύκειο Αθηνών, δημιουργώντας ζητήματα λειτουργίας ακόμα και στο σχολείο αυτό. Τα προβλήματα πολλά, τα ατυχήματα όχι λίγα. </w:t>
      </w:r>
    </w:p>
    <w:p w:rsidR="009A5B84" w:rsidRPr="009A5B84" w:rsidRDefault="009A5B84" w:rsidP="009A5B84">
      <w:pPr>
        <w:pStyle w:val="Default"/>
        <w:jc w:val="both"/>
        <w:rPr>
          <w:rFonts w:ascii="Times New Roman" w:hAnsi="Times New Roman" w:cs="Times New Roman"/>
        </w:rPr>
      </w:pPr>
      <w:r w:rsidRPr="009A5B84">
        <w:rPr>
          <w:rFonts w:ascii="Times New Roman" w:hAnsi="Times New Roman" w:cs="Times New Roman"/>
        </w:rPr>
        <w:t>Η απαράδεκτη αυτή κατάσ</w:t>
      </w:r>
      <w:r w:rsidR="005D0A9B">
        <w:rPr>
          <w:rFonts w:ascii="Times New Roman" w:hAnsi="Times New Roman" w:cs="Times New Roman"/>
        </w:rPr>
        <w:t>ταση δεν αφορά μόνο τους υπάρχο</w:t>
      </w:r>
      <w:r w:rsidRPr="009A5B84">
        <w:rPr>
          <w:rFonts w:ascii="Times New Roman" w:hAnsi="Times New Roman" w:cs="Times New Roman"/>
        </w:rPr>
        <w:t xml:space="preserve">ντες και τις υπάρχουσες μαθητές και μαθήτριες, αλλά και όσα παιδιά ενδιαφέρονται και θέλουν να φοιτήσουν στο Καλλιτεχνικό Σχολείο Αθηνών. Η έλλειψη χώρων μειώνει και τη δυναμική του σχολείου. Κάθε χρόνο ο αριθμός εισακτέων είναι πολύ μικρός, ιδιαίτερα αν συγκριθεί αυτός με τον αριθμό υποψηφίων, αφού αντικειμενικά οι υποδομές είναι απαγορευτικές να δεχτούν περισσότερα παιδιά. </w:t>
      </w:r>
    </w:p>
    <w:p w:rsidR="009A5B84" w:rsidRPr="009A5B84" w:rsidRDefault="009A5B84" w:rsidP="009A5B84">
      <w:pPr>
        <w:pStyle w:val="Default"/>
        <w:jc w:val="both"/>
        <w:rPr>
          <w:rFonts w:ascii="Times New Roman" w:hAnsi="Times New Roman" w:cs="Times New Roman"/>
        </w:rPr>
      </w:pPr>
      <w:r w:rsidRPr="009A5B84">
        <w:rPr>
          <w:rFonts w:ascii="Times New Roman" w:hAnsi="Times New Roman" w:cs="Times New Roman"/>
        </w:rPr>
        <w:t xml:space="preserve">Απαιτούμε να λάβει τέλος αυτή η απαράδεκτη κατάσταση. Το Καλλιτεχνικό Σχολείο Αθηνών δικαιούται και πρέπει να αποκτήσει ΤΩΡΑ το δικό του κτίριο. Δεν είναι δυνατόν ένα ολόκληρο σχολείο να μην έχει δικό του, κατάλληλο κτίριο. Δεν είναι δυνατόν να υπολειτουργεί με υποδομές ακατάλληλες και αντιπαιδαγωγικές. Δεν είναι δυνατόν καθημερινά να αποτελεί ρίσκο η διεξαγωγή της εκπαιδευτικής διαδικασίας. </w:t>
      </w:r>
    </w:p>
    <w:p w:rsidR="00B071A3" w:rsidRDefault="009A5B84" w:rsidP="009A5B84">
      <w:pPr>
        <w:jc w:val="both"/>
        <w:rPr>
          <w:rFonts w:ascii="Times New Roman" w:hAnsi="Times New Roman" w:cs="Times New Roman"/>
        </w:rPr>
      </w:pPr>
      <w:r w:rsidRPr="009A5B84">
        <w:rPr>
          <w:rFonts w:ascii="Times New Roman" w:hAnsi="Times New Roman" w:cs="Times New Roman"/>
        </w:rPr>
        <w:t>Ο εμπαιγμός πρέπει να σταματήσει! Εδώ και τώρα λύση!</w:t>
      </w:r>
    </w:p>
    <w:p w:rsidR="00AF684B" w:rsidRDefault="00AF684B" w:rsidP="009A5B84">
      <w:pPr>
        <w:jc w:val="both"/>
        <w:rPr>
          <w:rFonts w:ascii="Times New Roman" w:hAnsi="Times New Roman" w:cs="Times New Roman"/>
        </w:rPr>
      </w:pPr>
    </w:p>
    <w:p w:rsidR="00AF684B" w:rsidRPr="009A5B84" w:rsidRDefault="00AF684B" w:rsidP="00AF684B">
      <w:pPr>
        <w:jc w:val="center"/>
        <w:rPr>
          <w:rFonts w:ascii="Times New Roman" w:hAnsi="Times New Roman" w:cs="Times New Roman"/>
        </w:rPr>
      </w:pPr>
      <w:r>
        <w:rPr>
          <w:noProof/>
        </w:rPr>
        <w:lastRenderedPageBreak/>
        <w:drawing>
          <wp:inline distT="0" distB="0" distL="0" distR="0" wp14:anchorId="65CA0ECA" wp14:editId="13A6512C">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AF684B" w:rsidRPr="009A5B8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84"/>
    <w:rsid w:val="005D0A9B"/>
    <w:rsid w:val="00951839"/>
    <w:rsid w:val="009A5B84"/>
    <w:rsid w:val="00AF684B"/>
    <w:rsid w:val="00B071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BE78B-C78B-48E2-A91E-1F9D1337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839"/>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5B84"/>
    <w:pPr>
      <w:autoSpaceDE w:val="0"/>
      <w:autoSpaceDN w:val="0"/>
      <w:adjustRightInd w:val="0"/>
      <w:spacing w:after="0" w:line="240" w:lineRule="auto"/>
    </w:pPr>
    <w:rPr>
      <w:rFonts w:ascii="Sylfaen" w:hAnsi="Sylfaen" w:cs="Sylfaen"/>
      <w:color w:val="000000"/>
      <w:sz w:val="24"/>
      <w:szCs w:val="24"/>
    </w:rPr>
  </w:style>
  <w:style w:type="character" w:styleId="Hyperlink">
    <w:name w:val="Hyperlink"/>
    <w:basedOn w:val="DefaultParagraphFont"/>
    <w:uiPriority w:val="99"/>
    <w:semiHidden/>
    <w:unhideWhenUsed/>
    <w:qFormat/>
    <w:rsid w:val="00951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476</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2025-01-22T18:13:00Z</dcterms:created>
  <dcterms:modified xsi:type="dcterms:W3CDTF">2025-01-22T18:31:00Z</dcterms:modified>
</cp:coreProperties>
</file>