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0FBDA" w14:textId="24B5AA96" w:rsidR="001F2D86" w:rsidRPr="00B04A2F" w:rsidRDefault="001F2D86" w:rsidP="001F2D86">
      <w:pPr>
        <w:rPr>
          <w:rFonts w:ascii="Times New Roman" w:eastAsia="Times New Roman" w:hAnsi="Times New Roman" w:cs="Times New Roman"/>
          <w:b/>
          <w:sz w:val="24"/>
          <w:szCs w:val="24"/>
        </w:rPr>
      </w:pPr>
      <w:r w:rsidRPr="00B04A2F">
        <w:rPr>
          <w:rFonts w:ascii="Times New Roman" w:eastAsia="Times New Roman" w:hAnsi="Times New Roman" w:cs="Mangal"/>
          <w:b/>
          <w:sz w:val="24"/>
          <w:szCs w:val="24"/>
          <w:lang w:bidi="hi-IN"/>
        </w:rPr>
        <w:t xml:space="preserve">ΣΥΛΛΟΓΟΣ ΕΚΠΑΙΔΕΥΤΙΚΩΝ Π. Ε.                    Μαρούσι </w:t>
      </w:r>
      <w:r w:rsidRPr="00B04A2F">
        <w:rPr>
          <w:rFonts w:ascii="Times New Roman" w:eastAsia="Times New Roman" w:hAnsi="Times New Roman" w:cs="Mangal"/>
          <w:sz w:val="24"/>
          <w:szCs w:val="24"/>
          <w:lang w:bidi="hi-IN"/>
        </w:rPr>
        <w:t xml:space="preserve"> </w:t>
      </w:r>
      <w:r>
        <w:rPr>
          <w:rFonts w:ascii="Times New Roman" w:eastAsia="Times New Roman" w:hAnsi="Times New Roman" w:cs="Mangal"/>
          <w:sz w:val="24"/>
          <w:szCs w:val="24"/>
          <w:lang w:bidi="hi-IN"/>
        </w:rPr>
        <w:t>6 – 1 – 2025</w:t>
      </w:r>
      <w:r w:rsidRPr="00B04A2F">
        <w:rPr>
          <w:rFonts w:ascii="Times New Roman" w:eastAsia="Times New Roman" w:hAnsi="Times New Roman" w:cs="Mangal"/>
          <w:b/>
          <w:sz w:val="24"/>
          <w:szCs w:val="24"/>
          <w:lang w:bidi="hi-IN"/>
        </w:rPr>
        <w:t xml:space="preserve">                                                                                                         </w:t>
      </w:r>
    </w:p>
    <w:p w14:paraId="555ACE42" w14:textId="685DF044" w:rsidR="001F2D86" w:rsidRPr="00B04A2F" w:rsidRDefault="001F2D86" w:rsidP="001F2D86">
      <w:pPr>
        <w:rPr>
          <w:rFonts w:ascii="Times New Roman" w:eastAsia="SimSun" w:hAnsi="Times New Roman" w:cs="Mangal"/>
          <w:b/>
          <w:sz w:val="24"/>
          <w:szCs w:val="24"/>
          <w:lang w:eastAsia="ar-SA" w:bidi="hi-IN"/>
        </w:rPr>
      </w:pPr>
      <w:r w:rsidRPr="00B04A2F">
        <w:rPr>
          <w:rFonts w:ascii="Times New Roman" w:eastAsia="Times New Roman" w:hAnsi="Times New Roman" w:cs="Mangal"/>
          <w:b/>
          <w:sz w:val="24"/>
          <w:szCs w:val="24"/>
          <w:lang w:bidi="hi-IN"/>
        </w:rPr>
        <w:t xml:space="preserve">          ΑΜΑΡΟΥΣΙΟΥ                                                   </w:t>
      </w:r>
      <w:proofErr w:type="spellStart"/>
      <w:r w:rsidRPr="00B04A2F">
        <w:rPr>
          <w:rFonts w:ascii="Times New Roman" w:eastAsia="Times New Roman" w:hAnsi="Times New Roman" w:cs="Mangal"/>
          <w:b/>
          <w:sz w:val="24"/>
          <w:szCs w:val="24"/>
          <w:lang w:bidi="hi-IN"/>
        </w:rPr>
        <w:t>Αρ</w:t>
      </w:r>
      <w:proofErr w:type="spellEnd"/>
      <w:r w:rsidRPr="00B04A2F">
        <w:rPr>
          <w:rFonts w:ascii="Times New Roman" w:eastAsia="Times New Roman" w:hAnsi="Times New Roman" w:cs="Mangal"/>
          <w:b/>
          <w:sz w:val="24"/>
          <w:szCs w:val="24"/>
          <w:lang w:bidi="hi-IN"/>
        </w:rPr>
        <w:t xml:space="preserve">. </w:t>
      </w:r>
      <w:proofErr w:type="spellStart"/>
      <w:r w:rsidRPr="00B04A2F">
        <w:rPr>
          <w:rFonts w:ascii="Times New Roman" w:eastAsia="Times New Roman" w:hAnsi="Times New Roman" w:cs="Mangal"/>
          <w:b/>
          <w:sz w:val="24"/>
          <w:szCs w:val="24"/>
          <w:lang w:bidi="hi-IN"/>
        </w:rPr>
        <w:t>Πρ</w:t>
      </w:r>
      <w:proofErr w:type="spellEnd"/>
      <w:r w:rsidRPr="00B04A2F">
        <w:rPr>
          <w:rFonts w:ascii="Times New Roman" w:eastAsia="Times New Roman" w:hAnsi="Times New Roman" w:cs="Mangal"/>
          <w:b/>
          <w:sz w:val="24"/>
          <w:szCs w:val="24"/>
          <w:lang w:bidi="hi-IN"/>
        </w:rPr>
        <w:t xml:space="preserve">.: </w:t>
      </w:r>
      <w:r w:rsidRPr="001F2D86">
        <w:rPr>
          <w:rFonts w:ascii="Times New Roman" w:eastAsia="Times New Roman" w:hAnsi="Times New Roman" w:cs="Mangal"/>
          <w:sz w:val="24"/>
          <w:szCs w:val="24"/>
          <w:lang w:bidi="hi-IN"/>
        </w:rPr>
        <w:t xml:space="preserve">12 </w:t>
      </w:r>
    </w:p>
    <w:p w14:paraId="17A7A1C1" w14:textId="77777777" w:rsidR="001F2D86" w:rsidRPr="00B04A2F" w:rsidRDefault="001F2D86" w:rsidP="001F2D86">
      <w:pPr>
        <w:rPr>
          <w:rFonts w:ascii="Times New Roman" w:eastAsia="Calibri" w:hAnsi="Times New Roman" w:cs="Mangal"/>
          <w:b/>
          <w:sz w:val="24"/>
          <w:szCs w:val="24"/>
          <w:lang w:bidi="hi-IN"/>
        </w:rPr>
      </w:pPr>
      <w:proofErr w:type="spellStart"/>
      <w:r w:rsidRPr="00B04A2F">
        <w:rPr>
          <w:rFonts w:ascii="Times New Roman" w:eastAsia="Times New Roman" w:hAnsi="Times New Roman" w:cs="Mangal"/>
          <w:b/>
          <w:sz w:val="24"/>
          <w:szCs w:val="24"/>
          <w:lang w:bidi="hi-IN"/>
        </w:rPr>
        <w:t>Ταχ</w:t>
      </w:r>
      <w:proofErr w:type="spellEnd"/>
      <w:r w:rsidRPr="00B04A2F">
        <w:rPr>
          <w:rFonts w:ascii="Times New Roman" w:eastAsia="Times New Roman" w:hAnsi="Times New Roman" w:cs="Mangal"/>
          <w:b/>
          <w:sz w:val="24"/>
          <w:szCs w:val="24"/>
          <w:lang w:bidi="hi-IN"/>
        </w:rPr>
        <w:t>. Δ/</w:t>
      </w:r>
      <w:proofErr w:type="spellStart"/>
      <w:r w:rsidRPr="00B04A2F">
        <w:rPr>
          <w:rFonts w:ascii="Times New Roman" w:eastAsia="Times New Roman" w:hAnsi="Times New Roman" w:cs="Mangal"/>
          <w:b/>
          <w:sz w:val="24"/>
          <w:szCs w:val="24"/>
          <w:lang w:bidi="hi-IN"/>
        </w:rPr>
        <w:t>νση</w:t>
      </w:r>
      <w:proofErr w:type="spellEnd"/>
      <w:r w:rsidRPr="00B04A2F">
        <w:rPr>
          <w:rFonts w:ascii="Times New Roman" w:eastAsia="Times New Roman" w:hAnsi="Times New Roman" w:cs="Mangal"/>
          <w:b/>
          <w:sz w:val="24"/>
          <w:szCs w:val="24"/>
          <w:lang w:bidi="hi-IN"/>
        </w:rPr>
        <w:t xml:space="preserve">: </w:t>
      </w:r>
      <w:r w:rsidRPr="00B04A2F">
        <w:rPr>
          <w:rFonts w:ascii="Times New Roman" w:eastAsia="Times New Roman" w:hAnsi="Times New Roman" w:cs="Mangal"/>
          <w:sz w:val="24"/>
          <w:szCs w:val="24"/>
          <w:lang w:bidi="hi-IN"/>
        </w:rPr>
        <w:t xml:space="preserve">Μαραθωνοδρόμου 54 </w:t>
      </w:r>
      <w:r w:rsidRPr="00B04A2F">
        <w:rPr>
          <w:rFonts w:ascii="Times New Roman" w:eastAsia="Times New Roman" w:hAnsi="Times New Roman" w:cs="Mangal"/>
          <w:b/>
          <w:sz w:val="24"/>
          <w:szCs w:val="24"/>
          <w:lang w:bidi="hi-IN"/>
        </w:rPr>
        <w:t xml:space="preserve">                                            </w:t>
      </w:r>
    </w:p>
    <w:p w14:paraId="14F5328C" w14:textId="77777777" w:rsidR="001F2D86" w:rsidRPr="00B04A2F" w:rsidRDefault="001F2D86" w:rsidP="001F2D86">
      <w:pPr>
        <w:rPr>
          <w:rFonts w:ascii="Times New Roman" w:eastAsia="Times New Roman" w:hAnsi="Times New Roman" w:cs="Mangal"/>
          <w:b/>
          <w:sz w:val="24"/>
          <w:szCs w:val="24"/>
          <w:lang w:bidi="hi-IN"/>
        </w:rPr>
      </w:pPr>
      <w:r w:rsidRPr="00B04A2F">
        <w:rPr>
          <w:rFonts w:ascii="Times New Roman" w:eastAsia="Times New Roman" w:hAnsi="Times New Roman" w:cs="Mangal"/>
          <w:b/>
          <w:sz w:val="24"/>
          <w:szCs w:val="24"/>
          <w:lang w:bidi="hi-IN"/>
        </w:rPr>
        <w:t xml:space="preserve">Τ. Κ. </w:t>
      </w:r>
      <w:r w:rsidRPr="00B04A2F">
        <w:rPr>
          <w:rFonts w:ascii="Times New Roman" w:eastAsia="Times New Roman" w:hAnsi="Times New Roman" w:cs="Mangal"/>
          <w:sz w:val="24"/>
          <w:szCs w:val="24"/>
          <w:lang w:bidi="hi-IN"/>
        </w:rPr>
        <w:t xml:space="preserve">15124 Μαρούσι  </w:t>
      </w:r>
      <w:r w:rsidRPr="00B04A2F">
        <w:rPr>
          <w:rFonts w:ascii="Times New Roman" w:eastAsia="Times New Roman" w:hAnsi="Times New Roman" w:cs="Mangal"/>
          <w:b/>
          <w:sz w:val="24"/>
          <w:szCs w:val="24"/>
          <w:lang w:bidi="hi-IN"/>
        </w:rPr>
        <w:t xml:space="preserve">                                                          </w:t>
      </w:r>
    </w:p>
    <w:p w14:paraId="1DA0D8A3" w14:textId="77777777" w:rsidR="001F2D86" w:rsidRPr="00B04A2F" w:rsidRDefault="001F2D86" w:rsidP="001F2D86">
      <w:pPr>
        <w:rPr>
          <w:rFonts w:ascii="Times New Roman" w:eastAsia="Times New Roman" w:hAnsi="Times New Roman" w:cs="Mangal"/>
          <w:b/>
          <w:sz w:val="24"/>
          <w:szCs w:val="24"/>
          <w:lang w:bidi="hi-IN"/>
        </w:rPr>
      </w:pPr>
      <w:proofErr w:type="spellStart"/>
      <w:r w:rsidRPr="00B04A2F">
        <w:rPr>
          <w:rFonts w:ascii="Times New Roman" w:eastAsia="Times New Roman" w:hAnsi="Times New Roman" w:cs="Mangal"/>
          <w:b/>
          <w:sz w:val="24"/>
          <w:szCs w:val="24"/>
          <w:lang w:bidi="hi-IN"/>
        </w:rPr>
        <w:t>Τηλ</w:t>
      </w:r>
      <w:proofErr w:type="spellEnd"/>
      <w:r w:rsidRPr="00B04A2F">
        <w:rPr>
          <w:rFonts w:ascii="Times New Roman" w:eastAsia="Times New Roman" w:hAnsi="Times New Roman" w:cs="Mangal"/>
          <w:b/>
          <w:sz w:val="24"/>
          <w:szCs w:val="24"/>
          <w:lang w:bidi="hi-IN"/>
        </w:rPr>
        <w:t xml:space="preserve">.: </w:t>
      </w:r>
      <w:r w:rsidRPr="00B04A2F">
        <w:rPr>
          <w:rFonts w:ascii="Times New Roman" w:eastAsia="Times New Roman" w:hAnsi="Times New Roman" w:cs="Mangal"/>
          <w:sz w:val="24"/>
          <w:szCs w:val="24"/>
          <w:lang w:bidi="hi-IN"/>
        </w:rPr>
        <w:t xml:space="preserve">2108020697 </w:t>
      </w:r>
      <w:proofErr w:type="spellStart"/>
      <w:r w:rsidRPr="00B04A2F">
        <w:rPr>
          <w:rFonts w:ascii="Times New Roman" w:eastAsia="Times New Roman" w:hAnsi="Times New Roman" w:cs="Mangal"/>
          <w:b/>
          <w:sz w:val="24"/>
          <w:szCs w:val="24"/>
          <w:lang w:bidi="hi-IN"/>
        </w:rPr>
        <w:t>Fax:</w:t>
      </w:r>
      <w:r w:rsidRPr="00B04A2F">
        <w:rPr>
          <w:rFonts w:ascii="Times New Roman" w:eastAsia="Times New Roman" w:hAnsi="Times New Roman" w:cs="Mangal"/>
          <w:sz w:val="24"/>
          <w:szCs w:val="24"/>
          <w:lang w:bidi="hi-IN"/>
        </w:rPr>
        <w:t>2108020697</w:t>
      </w:r>
      <w:proofErr w:type="spellEnd"/>
      <w:r w:rsidRPr="00B04A2F">
        <w:rPr>
          <w:rFonts w:ascii="Times New Roman" w:eastAsia="Times New Roman" w:hAnsi="Times New Roman" w:cs="Mangal"/>
          <w:b/>
          <w:sz w:val="24"/>
          <w:szCs w:val="24"/>
          <w:lang w:bidi="hi-IN"/>
        </w:rPr>
        <w:t xml:space="preserve">                                                       </w:t>
      </w:r>
    </w:p>
    <w:p w14:paraId="3EA3AC66" w14:textId="77777777" w:rsidR="001F2D86" w:rsidRPr="00B04A2F" w:rsidRDefault="001F2D86" w:rsidP="001F2D86">
      <w:pPr>
        <w:rPr>
          <w:rFonts w:ascii="Times New Roman" w:eastAsia="Times New Roman" w:hAnsi="Times New Roman" w:cs="Mangal"/>
          <w:sz w:val="24"/>
          <w:szCs w:val="24"/>
          <w:lang w:bidi="hi-IN"/>
        </w:rPr>
      </w:pPr>
      <w:r w:rsidRPr="00B04A2F">
        <w:rPr>
          <w:rFonts w:ascii="Times New Roman" w:eastAsia="Times New Roman" w:hAnsi="Times New Roman" w:cs="Mangal"/>
          <w:b/>
          <w:sz w:val="24"/>
          <w:szCs w:val="24"/>
          <w:lang w:bidi="hi-IN"/>
        </w:rPr>
        <w:t xml:space="preserve">Πληροφ.: Δ. Πολυχρονιάδης 6945394406  </w:t>
      </w:r>
      <w:r w:rsidRPr="00B04A2F">
        <w:rPr>
          <w:rFonts w:ascii="Times New Roman" w:eastAsia="Times New Roman" w:hAnsi="Times New Roman" w:cs="Mangal"/>
          <w:sz w:val="24"/>
          <w:szCs w:val="24"/>
          <w:lang w:bidi="hi-IN"/>
        </w:rPr>
        <w:t xml:space="preserve">                                                                                   </w:t>
      </w:r>
    </w:p>
    <w:p w14:paraId="28198DF6" w14:textId="77777777" w:rsidR="001F2D86" w:rsidRPr="00B04A2F" w:rsidRDefault="001F2D86" w:rsidP="001F2D86">
      <w:pPr>
        <w:rPr>
          <w:rFonts w:ascii="Times New Roman" w:eastAsia="Times New Roman" w:hAnsi="Times New Roman" w:cs="Mangal"/>
          <w:b/>
          <w:sz w:val="24"/>
          <w:szCs w:val="24"/>
          <w:lang w:bidi="hi-IN"/>
        </w:rPr>
      </w:pPr>
      <w:proofErr w:type="spellStart"/>
      <w:r w:rsidRPr="00B04A2F">
        <w:rPr>
          <w:rFonts w:ascii="Times New Roman" w:eastAsia="Times New Roman" w:hAnsi="Times New Roman" w:cs="Mangal"/>
          <w:b/>
          <w:sz w:val="24"/>
          <w:szCs w:val="24"/>
          <w:lang w:bidi="hi-IN"/>
        </w:rPr>
        <w:t>Email:syll2grafeio@gmail.com</w:t>
      </w:r>
      <w:proofErr w:type="spellEnd"/>
      <w:r w:rsidRPr="00B04A2F">
        <w:rPr>
          <w:rFonts w:ascii="Times New Roman" w:eastAsia="Times New Roman" w:hAnsi="Times New Roman" w:cs="Mangal"/>
          <w:b/>
          <w:sz w:val="24"/>
          <w:szCs w:val="24"/>
          <w:lang w:bidi="hi-IN"/>
        </w:rPr>
        <w:t xml:space="preserve">                                           </w:t>
      </w:r>
    </w:p>
    <w:p w14:paraId="7767E616" w14:textId="77777777" w:rsidR="001F2D86" w:rsidRPr="00B04A2F" w:rsidRDefault="001F2D86" w:rsidP="001F2D86">
      <w:pPr>
        <w:jc w:val="both"/>
        <w:rPr>
          <w:rFonts w:ascii="Times New Roman" w:eastAsia="Times New Roman" w:hAnsi="Times New Roman" w:cs="Mangal"/>
          <w:sz w:val="24"/>
          <w:szCs w:val="24"/>
          <w:lang w:bidi="hi-IN"/>
        </w:rPr>
      </w:pPr>
      <w:r w:rsidRPr="00B04A2F">
        <w:rPr>
          <w:rFonts w:ascii="Times New Roman" w:eastAsia="Times New Roman" w:hAnsi="Times New Roman" w:cs="Mangal"/>
          <w:b/>
          <w:sz w:val="24"/>
          <w:szCs w:val="24"/>
          <w:lang w:bidi="hi-IN"/>
        </w:rPr>
        <w:t xml:space="preserve">Δικτυακός τόπος: </w:t>
      </w:r>
      <w:proofErr w:type="spellStart"/>
      <w:r w:rsidRPr="00B04A2F">
        <w:rPr>
          <w:rFonts w:ascii="Times New Roman" w:eastAsia="Times New Roman" w:hAnsi="Times New Roman" w:cs="Mangal"/>
          <w:b/>
          <w:sz w:val="24"/>
          <w:szCs w:val="24"/>
          <w:lang w:bidi="hi-IN"/>
        </w:rPr>
        <w:t>http</w:t>
      </w:r>
      <w:proofErr w:type="spellEnd"/>
      <w:r w:rsidRPr="00B04A2F">
        <w:rPr>
          <w:rFonts w:ascii="Times New Roman" w:eastAsia="Times New Roman" w:hAnsi="Times New Roman" w:cs="Mangal"/>
          <w:b/>
          <w:sz w:val="24"/>
          <w:szCs w:val="24"/>
          <w:lang w:bidi="hi-IN"/>
        </w:rPr>
        <w:t xml:space="preserve">//: </w:t>
      </w:r>
      <w:hyperlink r:id="rId5" w:history="1">
        <w:proofErr w:type="spellStart"/>
        <w:r w:rsidRPr="00B04A2F">
          <w:rPr>
            <w:rFonts w:ascii="Times New Roman" w:eastAsia="Times New Roman" w:hAnsi="Times New Roman" w:cs="Mangal"/>
            <w:b/>
            <w:color w:val="0000FF"/>
            <w:sz w:val="24"/>
            <w:szCs w:val="24"/>
            <w:u w:val="single"/>
            <w:lang w:bidi="hi-IN"/>
          </w:rPr>
          <w:t>www.syllogosekpaideutikonpeamarousiou.gr</w:t>
        </w:r>
        <w:proofErr w:type="spellEnd"/>
      </w:hyperlink>
    </w:p>
    <w:p w14:paraId="67F2E462" w14:textId="4D94CFAE" w:rsidR="001F2D86" w:rsidRPr="00B04A2F" w:rsidRDefault="001F2D86" w:rsidP="001F2D86">
      <w:pPr>
        <w:jc w:val="right"/>
        <w:rPr>
          <w:rFonts w:ascii="Times New Roman" w:eastAsia="Times New Roman" w:hAnsi="Times New Roman" w:cs="Mangal"/>
          <w:b/>
          <w:sz w:val="24"/>
          <w:szCs w:val="24"/>
          <w:lang w:bidi="hi-IN"/>
        </w:rPr>
      </w:pPr>
      <w:r w:rsidRPr="00B04A2F">
        <w:rPr>
          <w:rFonts w:ascii="Times New Roman" w:eastAsia="Times New Roman" w:hAnsi="Times New Roman" w:cs="Mangal"/>
          <w:sz w:val="24"/>
          <w:szCs w:val="24"/>
          <w:lang w:bidi="hi-IN"/>
        </w:rPr>
        <w:t xml:space="preserve"> </w:t>
      </w:r>
      <w:r w:rsidRPr="00B04A2F">
        <w:rPr>
          <w:rFonts w:ascii="Times New Roman" w:eastAsia="Times New Roman" w:hAnsi="Times New Roman" w:cs="Mangal"/>
          <w:b/>
          <w:sz w:val="24"/>
          <w:szCs w:val="24"/>
          <w:lang w:bidi="hi-IN"/>
        </w:rPr>
        <w:t xml:space="preserve">                                                          Προς:</w:t>
      </w:r>
      <w:r>
        <w:rPr>
          <w:rFonts w:ascii="Times New Roman" w:eastAsia="Times New Roman" w:hAnsi="Times New Roman" w:cs="Mangal"/>
          <w:b/>
          <w:sz w:val="24"/>
          <w:szCs w:val="24"/>
          <w:lang w:bidi="hi-IN"/>
        </w:rPr>
        <w:t xml:space="preserve"> Δ/</w:t>
      </w:r>
      <w:proofErr w:type="spellStart"/>
      <w:r>
        <w:rPr>
          <w:rFonts w:ascii="Times New Roman" w:eastAsia="Times New Roman" w:hAnsi="Times New Roman" w:cs="Mangal"/>
          <w:b/>
          <w:sz w:val="24"/>
          <w:szCs w:val="24"/>
          <w:lang w:bidi="hi-IN"/>
        </w:rPr>
        <w:t>νση</w:t>
      </w:r>
      <w:proofErr w:type="spellEnd"/>
      <w:r>
        <w:rPr>
          <w:rFonts w:ascii="Times New Roman" w:eastAsia="Times New Roman" w:hAnsi="Times New Roman" w:cs="Mangal"/>
          <w:b/>
          <w:sz w:val="24"/>
          <w:szCs w:val="24"/>
          <w:lang w:bidi="hi-IN"/>
        </w:rPr>
        <w:t xml:space="preserve"> Π. Ε. Αιτωλοακαρνανίας </w:t>
      </w:r>
    </w:p>
    <w:p w14:paraId="6C307052" w14:textId="77777777" w:rsidR="001F2D86" w:rsidRPr="00B04A2F" w:rsidRDefault="001F2D86" w:rsidP="001F2D86">
      <w:pPr>
        <w:jc w:val="right"/>
        <w:rPr>
          <w:rFonts w:ascii="Times New Roman" w:eastAsia="Times New Roman" w:hAnsi="Times New Roman" w:cs="Mangal"/>
          <w:b/>
          <w:sz w:val="24"/>
          <w:szCs w:val="24"/>
          <w:lang w:bidi="hi-IN"/>
        </w:rPr>
      </w:pPr>
      <w:r w:rsidRPr="00B04A2F">
        <w:rPr>
          <w:rFonts w:ascii="Times New Roman" w:eastAsia="Times New Roman" w:hAnsi="Times New Roman" w:cs="Mangal"/>
          <w:b/>
          <w:sz w:val="24"/>
          <w:szCs w:val="24"/>
          <w:lang w:bidi="hi-IN"/>
        </w:rPr>
        <w:t xml:space="preserve">                 </w:t>
      </w:r>
    </w:p>
    <w:p w14:paraId="1951E923" w14:textId="559ABFD3" w:rsidR="001F2D86" w:rsidRPr="00B04A2F" w:rsidRDefault="001F2D86" w:rsidP="001F2D86">
      <w:pPr>
        <w:jc w:val="right"/>
        <w:rPr>
          <w:rFonts w:ascii="Times New Roman" w:eastAsia="Times New Roman" w:hAnsi="Times New Roman" w:cs="Mangal"/>
          <w:sz w:val="24"/>
          <w:szCs w:val="24"/>
          <w:lang w:bidi="hi-IN"/>
        </w:rPr>
      </w:pPr>
      <w:r w:rsidRPr="00B04A2F">
        <w:rPr>
          <w:rFonts w:ascii="Times New Roman" w:eastAsia="Times New Roman" w:hAnsi="Times New Roman" w:cs="Mangal"/>
          <w:b/>
          <w:sz w:val="24"/>
          <w:szCs w:val="24"/>
          <w:lang w:bidi="hi-IN"/>
        </w:rPr>
        <w:t xml:space="preserve"> </w:t>
      </w:r>
      <w:r w:rsidRPr="00B04A2F">
        <w:rPr>
          <w:rFonts w:ascii="Times New Roman" w:eastAsia="Times New Roman" w:hAnsi="Times New Roman" w:cs="Mangal"/>
          <w:sz w:val="24"/>
          <w:szCs w:val="24"/>
          <w:lang w:bidi="hi-IN"/>
        </w:rPr>
        <w:t xml:space="preserve">               </w:t>
      </w:r>
      <w:r>
        <w:rPr>
          <w:rFonts w:ascii="Times New Roman" w:eastAsia="Times New Roman" w:hAnsi="Times New Roman" w:cs="Mangal"/>
          <w:b/>
          <w:sz w:val="24"/>
          <w:szCs w:val="24"/>
          <w:lang w:bidi="hi-IN"/>
        </w:rPr>
        <w:t xml:space="preserve">Κοινοποίηση: </w:t>
      </w:r>
      <w:proofErr w:type="spellStart"/>
      <w:r>
        <w:rPr>
          <w:rFonts w:ascii="Times New Roman" w:eastAsia="Times New Roman" w:hAnsi="Times New Roman" w:cs="Mangal"/>
          <w:b/>
          <w:sz w:val="24"/>
          <w:szCs w:val="24"/>
          <w:lang w:bidi="hi-IN"/>
        </w:rPr>
        <w:t>ΥΠΑΙΘΑ</w:t>
      </w:r>
      <w:proofErr w:type="spellEnd"/>
      <w:r>
        <w:rPr>
          <w:rFonts w:ascii="Times New Roman" w:eastAsia="Times New Roman" w:hAnsi="Times New Roman" w:cs="Mangal"/>
          <w:b/>
          <w:sz w:val="24"/>
          <w:szCs w:val="24"/>
          <w:lang w:bidi="hi-IN"/>
        </w:rPr>
        <w:t xml:space="preserve">, Σύλλογο </w:t>
      </w:r>
      <w:proofErr w:type="spellStart"/>
      <w:r>
        <w:rPr>
          <w:rFonts w:ascii="Times New Roman" w:eastAsia="Times New Roman" w:hAnsi="Times New Roman" w:cs="Mangal"/>
          <w:b/>
          <w:sz w:val="24"/>
          <w:szCs w:val="24"/>
          <w:lang w:bidi="hi-IN"/>
        </w:rPr>
        <w:t>Εκπ</w:t>
      </w:r>
      <w:proofErr w:type="spellEnd"/>
      <w:r>
        <w:rPr>
          <w:rFonts w:ascii="Times New Roman" w:eastAsia="Times New Roman" w:hAnsi="Times New Roman" w:cs="Mangal"/>
          <w:b/>
          <w:sz w:val="24"/>
          <w:szCs w:val="24"/>
          <w:lang w:bidi="hi-IN"/>
        </w:rPr>
        <w:t>/</w:t>
      </w:r>
      <w:proofErr w:type="spellStart"/>
      <w:r>
        <w:rPr>
          <w:rFonts w:ascii="Times New Roman" w:eastAsia="Times New Roman" w:hAnsi="Times New Roman" w:cs="Mangal"/>
          <w:b/>
          <w:sz w:val="24"/>
          <w:szCs w:val="24"/>
          <w:lang w:bidi="hi-IN"/>
        </w:rPr>
        <w:t>κώ</w:t>
      </w:r>
      <w:r w:rsidR="003573A8">
        <w:rPr>
          <w:rFonts w:ascii="Times New Roman" w:eastAsia="Times New Roman" w:hAnsi="Times New Roman" w:cs="Mangal"/>
          <w:b/>
          <w:sz w:val="24"/>
          <w:szCs w:val="24"/>
          <w:lang w:bidi="hi-IN"/>
        </w:rPr>
        <w:t>ν</w:t>
      </w:r>
      <w:proofErr w:type="spellEnd"/>
      <w:r w:rsidR="003573A8">
        <w:rPr>
          <w:rFonts w:ascii="Times New Roman" w:eastAsia="Times New Roman" w:hAnsi="Times New Roman" w:cs="Mangal"/>
          <w:b/>
          <w:sz w:val="24"/>
          <w:szCs w:val="24"/>
          <w:lang w:bidi="hi-IN"/>
        </w:rPr>
        <w:t xml:space="preserve"> Π. Ε. Αμφιλοχίας, </w:t>
      </w:r>
      <w:bookmarkStart w:id="0" w:name="_GoBack"/>
      <w:bookmarkEnd w:id="0"/>
      <w:r>
        <w:rPr>
          <w:rFonts w:ascii="Times New Roman" w:eastAsia="Times New Roman" w:hAnsi="Times New Roman" w:cs="Mangal"/>
          <w:b/>
          <w:sz w:val="24"/>
          <w:szCs w:val="24"/>
          <w:lang w:bidi="hi-IN"/>
        </w:rPr>
        <w:t xml:space="preserve"> Δ. Ο. Ε., Συλλόγους </w:t>
      </w:r>
      <w:proofErr w:type="spellStart"/>
      <w:r>
        <w:rPr>
          <w:rFonts w:ascii="Times New Roman" w:eastAsia="Times New Roman" w:hAnsi="Times New Roman" w:cs="Mangal"/>
          <w:b/>
          <w:sz w:val="24"/>
          <w:szCs w:val="24"/>
          <w:lang w:bidi="hi-IN"/>
        </w:rPr>
        <w:t>Εκπ</w:t>
      </w:r>
      <w:proofErr w:type="spellEnd"/>
      <w:r>
        <w:rPr>
          <w:rFonts w:ascii="Times New Roman" w:eastAsia="Times New Roman" w:hAnsi="Times New Roman" w:cs="Mangal"/>
          <w:b/>
          <w:sz w:val="24"/>
          <w:szCs w:val="24"/>
          <w:lang w:bidi="hi-IN"/>
        </w:rPr>
        <w:t>/</w:t>
      </w:r>
      <w:proofErr w:type="spellStart"/>
      <w:r>
        <w:rPr>
          <w:rFonts w:ascii="Times New Roman" w:eastAsia="Times New Roman" w:hAnsi="Times New Roman" w:cs="Mangal"/>
          <w:b/>
          <w:sz w:val="24"/>
          <w:szCs w:val="24"/>
          <w:lang w:bidi="hi-IN"/>
        </w:rPr>
        <w:t>κών</w:t>
      </w:r>
      <w:proofErr w:type="spellEnd"/>
      <w:r>
        <w:rPr>
          <w:rFonts w:ascii="Times New Roman" w:eastAsia="Times New Roman" w:hAnsi="Times New Roman" w:cs="Mangal"/>
          <w:b/>
          <w:sz w:val="24"/>
          <w:szCs w:val="24"/>
          <w:lang w:bidi="hi-IN"/>
        </w:rPr>
        <w:t xml:space="preserve"> Π. Ε. της χώρας, ΤΑ ΜΕΛΗ ΤΟΥ ΣΥΛΛΟΓΟΥ ΜΑΣ </w:t>
      </w:r>
      <w:r w:rsidRPr="00B04A2F">
        <w:rPr>
          <w:rFonts w:ascii="Times New Roman" w:eastAsia="Times New Roman" w:hAnsi="Times New Roman" w:cs="Mangal"/>
          <w:b/>
          <w:sz w:val="24"/>
          <w:szCs w:val="24"/>
          <w:lang w:bidi="hi-IN"/>
        </w:rPr>
        <w:t xml:space="preserve">                             </w:t>
      </w:r>
      <w:r w:rsidRPr="00B04A2F">
        <w:rPr>
          <w:rFonts w:ascii="Times New Roman" w:eastAsia="Times New Roman" w:hAnsi="Times New Roman" w:cs="Mangal"/>
          <w:sz w:val="24"/>
          <w:szCs w:val="24"/>
          <w:lang w:bidi="hi-IN"/>
        </w:rPr>
        <w:t xml:space="preserve">                                                                </w:t>
      </w:r>
    </w:p>
    <w:p w14:paraId="46AA72CD" w14:textId="77777777" w:rsidR="001F2D86" w:rsidRDefault="001F2D86" w:rsidP="001F2D86">
      <w:pPr>
        <w:pStyle w:val="BodyText"/>
        <w:ind w:right="358"/>
        <w:jc w:val="both"/>
        <w:rPr>
          <w:rFonts w:ascii="Times New Roman" w:hAnsi="Times New Roman" w:cs="Times New Roman"/>
          <w:b/>
          <w:sz w:val="24"/>
          <w:szCs w:val="24"/>
        </w:rPr>
      </w:pPr>
    </w:p>
    <w:p w14:paraId="14030F0C" w14:textId="77777777" w:rsidR="001F2D86" w:rsidRDefault="001F2D86" w:rsidP="008420B8">
      <w:pPr>
        <w:pStyle w:val="BodyText"/>
        <w:ind w:left="1" w:right="358"/>
        <w:jc w:val="both"/>
        <w:rPr>
          <w:rFonts w:ascii="Times New Roman" w:hAnsi="Times New Roman" w:cs="Times New Roman"/>
          <w:b/>
          <w:sz w:val="24"/>
          <w:szCs w:val="24"/>
        </w:rPr>
      </w:pPr>
    </w:p>
    <w:p w14:paraId="20131044" w14:textId="0F3EF1DF" w:rsidR="00961039" w:rsidRPr="008420B8" w:rsidRDefault="00961039" w:rsidP="008420B8">
      <w:pPr>
        <w:pStyle w:val="BodyText"/>
        <w:ind w:left="1" w:right="358"/>
        <w:jc w:val="both"/>
        <w:rPr>
          <w:rFonts w:ascii="Times New Roman" w:hAnsi="Times New Roman" w:cs="Times New Roman"/>
          <w:b/>
          <w:sz w:val="24"/>
          <w:szCs w:val="24"/>
        </w:rPr>
      </w:pPr>
      <w:r w:rsidRPr="008420B8">
        <w:rPr>
          <w:rFonts w:ascii="Times New Roman" w:hAnsi="Times New Roman" w:cs="Times New Roman"/>
          <w:b/>
          <w:sz w:val="24"/>
          <w:szCs w:val="24"/>
        </w:rPr>
        <w:t>Θέμα: Καταγγελία της παραπομπής σε πειθαρχικό</w:t>
      </w:r>
      <w:r w:rsidR="001F2D86">
        <w:rPr>
          <w:rFonts w:ascii="Times New Roman" w:hAnsi="Times New Roman" w:cs="Times New Roman"/>
          <w:b/>
          <w:sz w:val="24"/>
          <w:szCs w:val="24"/>
        </w:rPr>
        <w:t xml:space="preserve"> απεργών εκπαιδευτικών από τη Διεύθυνση </w:t>
      </w:r>
      <w:r w:rsidRPr="008420B8">
        <w:rPr>
          <w:rFonts w:ascii="Times New Roman" w:hAnsi="Times New Roman" w:cs="Times New Roman"/>
          <w:b/>
          <w:sz w:val="24"/>
          <w:szCs w:val="24"/>
        </w:rPr>
        <w:t>Π</w:t>
      </w:r>
      <w:r w:rsidR="001F2D86">
        <w:rPr>
          <w:rFonts w:ascii="Times New Roman" w:hAnsi="Times New Roman" w:cs="Times New Roman"/>
          <w:b/>
          <w:sz w:val="24"/>
          <w:szCs w:val="24"/>
        </w:rPr>
        <w:t xml:space="preserve">. </w:t>
      </w:r>
      <w:r w:rsidRPr="008420B8">
        <w:rPr>
          <w:rFonts w:ascii="Times New Roman" w:hAnsi="Times New Roman" w:cs="Times New Roman"/>
          <w:b/>
          <w:sz w:val="24"/>
          <w:szCs w:val="24"/>
        </w:rPr>
        <w:t>Ε</w:t>
      </w:r>
      <w:r w:rsidR="001F2D86">
        <w:rPr>
          <w:rFonts w:ascii="Times New Roman" w:hAnsi="Times New Roman" w:cs="Times New Roman"/>
          <w:b/>
          <w:sz w:val="24"/>
          <w:szCs w:val="24"/>
        </w:rPr>
        <w:t>.</w:t>
      </w:r>
      <w:r w:rsidRPr="008420B8">
        <w:rPr>
          <w:rFonts w:ascii="Times New Roman" w:hAnsi="Times New Roman" w:cs="Times New Roman"/>
          <w:b/>
          <w:sz w:val="24"/>
          <w:szCs w:val="24"/>
        </w:rPr>
        <w:t xml:space="preserve"> Αιτωλοακαρνανίας</w:t>
      </w:r>
    </w:p>
    <w:p w14:paraId="1663C4E4" w14:textId="77777777" w:rsidR="00961039" w:rsidRPr="008420B8" w:rsidRDefault="00961039" w:rsidP="008420B8">
      <w:pPr>
        <w:pStyle w:val="BodyText"/>
        <w:ind w:left="1" w:right="358"/>
        <w:jc w:val="both"/>
        <w:rPr>
          <w:rFonts w:ascii="Times New Roman" w:hAnsi="Times New Roman" w:cs="Times New Roman"/>
          <w:sz w:val="24"/>
          <w:szCs w:val="24"/>
        </w:rPr>
      </w:pPr>
    </w:p>
    <w:p w14:paraId="0C851D8C" w14:textId="265935AA" w:rsidR="00961039" w:rsidRPr="008420B8" w:rsidRDefault="00961039" w:rsidP="008420B8">
      <w:pPr>
        <w:pStyle w:val="BodyText"/>
        <w:ind w:left="1" w:right="358"/>
        <w:jc w:val="both"/>
        <w:rPr>
          <w:rFonts w:ascii="Times New Roman" w:hAnsi="Times New Roman" w:cs="Times New Roman"/>
          <w:sz w:val="24"/>
          <w:szCs w:val="24"/>
        </w:rPr>
      </w:pPr>
      <w:r w:rsidRPr="008420B8">
        <w:rPr>
          <w:rFonts w:ascii="Times New Roman" w:hAnsi="Times New Roman" w:cs="Times New Roman"/>
          <w:sz w:val="24"/>
          <w:szCs w:val="24"/>
        </w:rPr>
        <w:t>H Διεύθυνση Πρωτοβάθμιας Εκπαίδευσης Αιτωλοακαρνανίας προχώρησε στην αποστολή εγγράφων για παραπομπή συναδέλφων/</w:t>
      </w:r>
      <w:r w:rsidR="008420B8">
        <w:rPr>
          <w:rFonts w:ascii="Times New Roman" w:hAnsi="Times New Roman" w:cs="Times New Roman"/>
          <w:sz w:val="24"/>
          <w:szCs w:val="24"/>
        </w:rPr>
        <w:t>-</w:t>
      </w:r>
      <w:proofErr w:type="spellStart"/>
      <w:r w:rsidR="008420B8">
        <w:rPr>
          <w:rFonts w:ascii="Times New Roman" w:hAnsi="Times New Roman" w:cs="Times New Roman"/>
          <w:sz w:val="24"/>
          <w:szCs w:val="24"/>
        </w:rPr>
        <w:t>φισσών</w:t>
      </w:r>
      <w:proofErr w:type="spellEnd"/>
      <w:r w:rsidR="008420B8">
        <w:rPr>
          <w:rFonts w:ascii="Times New Roman" w:hAnsi="Times New Roman" w:cs="Times New Roman"/>
          <w:sz w:val="24"/>
          <w:szCs w:val="24"/>
        </w:rPr>
        <w:t xml:space="preserve"> από όλο τον νομό στο</w:t>
      </w:r>
      <w:r w:rsidRPr="008420B8">
        <w:rPr>
          <w:rFonts w:ascii="Times New Roman" w:hAnsi="Times New Roman" w:cs="Times New Roman"/>
          <w:sz w:val="24"/>
          <w:szCs w:val="24"/>
        </w:rPr>
        <w:t xml:space="preserve"> πειθαρχικό </w:t>
      </w:r>
      <w:r w:rsidR="008420B8">
        <w:rPr>
          <w:rFonts w:ascii="Times New Roman" w:hAnsi="Times New Roman" w:cs="Times New Roman"/>
          <w:sz w:val="24"/>
          <w:szCs w:val="24"/>
        </w:rPr>
        <w:t>συμβούλιο</w:t>
      </w:r>
      <w:r w:rsidRPr="008420B8">
        <w:rPr>
          <w:rFonts w:ascii="Times New Roman" w:hAnsi="Times New Roman" w:cs="Times New Roman"/>
          <w:sz w:val="24"/>
          <w:szCs w:val="24"/>
        </w:rPr>
        <w:t>, για το «ΑΔΙΚΗΜΑ» ότι συμμετείχαν στην νόμιμα προκηρυγμένη απεργία – αποχή, που κήρυξε η Ολομέλεια προέδρων της ΔΟΕ τον Απρίλιο του 2024 και που επικύρωσε η 93η Γενική Συνέλευση της Δ.Ο.Ε. ΚΑ</w:t>
      </w:r>
      <w:r w:rsidR="008F7D3B">
        <w:rPr>
          <w:rFonts w:ascii="Times New Roman" w:hAnsi="Times New Roman" w:cs="Times New Roman"/>
          <w:sz w:val="24"/>
          <w:szCs w:val="24"/>
        </w:rPr>
        <w:t xml:space="preserve">ΤΑΓΓΕΛΟΥΜΕ την πράξη αυτή της Διεύθυνσης </w:t>
      </w:r>
      <w:r w:rsidRPr="008420B8">
        <w:rPr>
          <w:rFonts w:ascii="Times New Roman" w:hAnsi="Times New Roman" w:cs="Times New Roman"/>
          <w:sz w:val="24"/>
          <w:szCs w:val="24"/>
        </w:rPr>
        <w:t>Π</w:t>
      </w:r>
      <w:r w:rsidR="008F7D3B">
        <w:rPr>
          <w:rFonts w:ascii="Times New Roman" w:hAnsi="Times New Roman" w:cs="Times New Roman"/>
          <w:sz w:val="24"/>
          <w:szCs w:val="24"/>
        </w:rPr>
        <w:t xml:space="preserve">. </w:t>
      </w:r>
      <w:r w:rsidRPr="008420B8">
        <w:rPr>
          <w:rFonts w:ascii="Times New Roman" w:hAnsi="Times New Roman" w:cs="Times New Roman"/>
          <w:sz w:val="24"/>
          <w:szCs w:val="24"/>
        </w:rPr>
        <w:t>Ε</w:t>
      </w:r>
      <w:r w:rsidR="008F7D3B">
        <w:rPr>
          <w:rFonts w:ascii="Times New Roman" w:hAnsi="Times New Roman" w:cs="Times New Roman"/>
          <w:sz w:val="24"/>
          <w:szCs w:val="24"/>
        </w:rPr>
        <w:t>.</w:t>
      </w:r>
      <w:r w:rsidRPr="008420B8">
        <w:rPr>
          <w:rFonts w:ascii="Times New Roman" w:hAnsi="Times New Roman" w:cs="Times New Roman"/>
          <w:sz w:val="24"/>
          <w:szCs w:val="24"/>
        </w:rPr>
        <w:t xml:space="preserve"> Αιτωλοακαρνανίας ως παράνομη και αντισυνταγματική, αφού βάλλεται κατά του δικαιώματος της απεργίας και έρχεται ως αποκορύφωμα μιας πρωτοφανούς θύελλας πειθαρχικών σε εκπαιδευτικούς λειτουργούς, σε ολόκληρη τη χώρα και για κάθε λόγο, απέναντι σε συνταγματικά κατοχυρωμένα δικαιώματα.</w:t>
      </w:r>
    </w:p>
    <w:p w14:paraId="68135BE8" w14:textId="69CB389B" w:rsidR="008D5CB2" w:rsidRPr="008420B8" w:rsidRDefault="00961039" w:rsidP="008420B8">
      <w:pPr>
        <w:pStyle w:val="BodyText"/>
        <w:ind w:left="1" w:right="358"/>
        <w:jc w:val="both"/>
        <w:rPr>
          <w:rFonts w:ascii="Times New Roman" w:hAnsi="Times New Roman" w:cs="Times New Roman"/>
          <w:sz w:val="24"/>
          <w:szCs w:val="24"/>
        </w:rPr>
      </w:pPr>
      <w:r w:rsidRPr="008420B8">
        <w:rPr>
          <w:rFonts w:ascii="Times New Roman" w:hAnsi="Times New Roman" w:cs="Times New Roman"/>
          <w:sz w:val="24"/>
          <w:szCs w:val="24"/>
        </w:rPr>
        <w:t xml:space="preserve">ΣΤΗΡΙΖΟΥΜΕ ΤΟΥΣ ΔΙΩΚΟΜΕΝΟΥΣ ΣΥΝΑΔΕΛΦΟΥΣ ΜΑΣ που με θάρρος και υψηλό αίσθημα ευθύνης, ΑΨΗΦΗΣΑΝ τις απειλές και την τρομοκρατία της διοίκησης και συνέχισαν </w:t>
      </w:r>
      <w:r w:rsidR="008D5CB2" w:rsidRPr="008420B8">
        <w:rPr>
          <w:rFonts w:ascii="Times New Roman" w:hAnsi="Times New Roman" w:cs="Times New Roman"/>
          <w:sz w:val="24"/>
          <w:szCs w:val="24"/>
        </w:rPr>
        <w:t xml:space="preserve">τον αγώνα της υπεράσπισης της παιδαγωγικής ελευθερίας και του δημόσιου και δωρεάν </w:t>
      </w:r>
      <w:r w:rsidR="008D5CB2" w:rsidRPr="008420B8">
        <w:rPr>
          <w:rFonts w:ascii="Times New Roman" w:hAnsi="Times New Roman" w:cs="Times New Roman"/>
          <w:spacing w:val="-2"/>
          <w:sz w:val="24"/>
          <w:szCs w:val="24"/>
        </w:rPr>
        <w:t>σχολείου!</w:t>
      </w:r>
    </w:p>
    <w:p w14:paraId="49B9BEBA" w14:textId="2661990D" w:rsidR="008D5CB2" w:rsidRPr="008420B8" w:rsidRDefault="008D5CB2" w:rsidP="008420B8">
      <w:pPr>
        <w:pStyle w:val="BodyText"/>
        <w:ind w:left="1" w:right="338" w:firstLine="721"/>
        <w:jc w:val="both"/>
        <w:rPr>
          <w:rFonts w:ascii="Times New Roman" w:hAnsi="Times New Roman" w:cs="Times New Roman"/>
          <w:sz w:val="24"/>
          <w:szCs w:val="24"/>
        </w:rPr>
      </w:pPr>
      <w:r w:rsidRPr="008420B8">
        <w:rPr>
          <w:rFonts w:ascii="Times New Roman" w:hAnsi="Times New Roman" w:cs="Times New Roman"/>
          <w:sz w:val="24"/>
          <w:szCs w:val="24"/>
        </w:rPr>
        <w:t>Tην</w:t>
      </w:r>
      <w:r w:rsidRPr="008420B8">
        <w:rPr>
          <w:rFonts w:ascii="Times New Roman" w:hAnsi="Times New Roman" w:cs="Times New Roman"/>
          <w:spacing w:val="-10"/>
          <w:sz w:val="24"/>
          <w:szCs w:val="24"/>
        </w:rPr>
        <w:t xml:space="preserve"> </w:t>
      </w:r>
      <w:r w:rsidRPr="008420B8">
        <w:rPr>
          <w:rFonts w:ascii="Times New Roman" w:hAnsi="Times New Roman" w:cs="Times New Roman"/>
          <w:sz w:val="24"/>
          <w:szCs w:val="24"/>
        </w:rPr>
        <w:t>ίδια</w:t>
      </w:r>
      <w:r w:rsidRPr="008420B8">
        <w:rPr>
          <w:rFonts w:ascii="Times New Roman" w:hAnsi="Times New Roman" w:cs="Times New Roman"/>
          <w:spacing w:val="-9"/>
          <w:sz w:val="24"/>
          <w:szCs w:val="24"/>
        </w:rPr>
        <w:t xml:space="preserve"> </w:t>
      </w:r>
      <w:r w:rsidRPr="008420B8">
        <w:rPr>
          <w:rFonts w:ascii="Times New Roman" w:hAnsi="Times New Roman" w:cs="Times New Roman"/>
          <w:sz w:val="24"/>
          <w:szCs w:val="24"/>
        </w:rPr>
        <w:t>ώρα</w:t>
      </w:r>
      <w:r w:rsidRPr="008420B8">
        <w:rPr>
          <w:rFonts w:ascii="Times New Roman" w:hAnsi="Times New Roman" w:cs="Times New Roman"/>
          <w:spacing w:val="-9"/>
          <w:sz w:val="24"/>
          <w:szCs w:val="24"/>
        </w:rPr>
        <w:t xml:space="preserve"> </w:t>
      </w:r>
      <w:r w:rsidRPr="008420B8">
        <w:rPr>
          <w:rFonts w:ascii="Times New Roman" w:hAnsi="Times New Roman" w:cs="Times New Roman"/>
          <w:sz w:val="24"/>
          <w:szCs w:val="24"/>
        </w:rPr>
        <w:t>που</w:t>
      </w:r>
      <w:r w:rsidRPr="008420B8">
        <w:rPr>
          <w:rFonts w:ascii="Times New Roman" w:hAnsi="Times New Roman" w:cs="Times New Roman"/>
          <w:spacing w:val="-11"/>
          <w:sz w:val="24"/>
          <w:szCs w:val="24"/>
        </w:rPr>
        <w:t xml:space="preserve"> </w:t>
      </w:r>
      <w:r w:rsidRPr="008420B8">
        <w:rPr>
          <w:rFonts w:ascii="Times New Roman" w:hAnsi="Times New Roman" w:cs="Times New Roman"/>
          <w:sz w:val="24"/>
          <w:szCs w:val="24"/>
        </w:rPr>
        <w:t>συρρικνώνονται</w:t>
      </w:r>
      <w:r w:rsidRPr="008420B8">
        <w:rPr>
          <w:rFonts w:ascii="Times New Roman" w:hAnsi="Times New Roman" w:cs="Times New Roman"/>
          <w:spacing w:val="-11"/>
          <w:sz w:val="24"/>
          <w:szCs w:val="24"/>
        </w:rPr>
        <w:t xml:space="preserve"> </w:t>
      </w:r>
      <w:r w:rsidRPr="008420B8">
        <w:rPr>
          <w:rFonts w:ascii="Times New Roman" w:hAnsi="Times New Roman" w:cs="Times New Roman"/>
          <w:sz w:val="24"/>
          <w:szCs w:val="24"/>
        </w:rPr>
        <w:t>και</w:t>
      </w:r>
      <w:r w:rsidRPr="008420B8">
        <w:rPr>
          <w:rFonts w:ascii="Times New Roman" w:hAnsi="Times New Roman" w:cs="Times New Roman"/>
          <w:spacing w:val="-11"/>
          <w:sz w:val="24"/>
          <w:szCs w:val="24"/>
        </w:rPr>
        <w:t xml:space="preserve"> </w:t>
      </w:r>
      <w:r w:rsidRPr="008420B8">
        <w:rPr>
          <w:rFonts w:ascii="Times New Roman" w:hAnsi="Times New Roman" w:cs="Times New Roman"/>
          <w:sz w:val="24"/>
          <w:szCs w:val="24"/>
        </w:rPr>
        <w:t>κλείνουν</w:t>
      </w:r>
      <w:r w:rsidRPr="008420B8">
        <w:rPr>
          <w:rFonts w:ascii="Times New Roman" w:hAnsi="Times New Roman" w:cs="Times New Roman"/>
          <w:spacing w:val="-16"/>
          <w:sz w:val="24"/>
          <w:szCs w:val="24"/>
        </w:rPr>
        <w:t xml:space="preserve"> </w:t>
      </w:r>
      <w:r w:rsidRPr="008420B8">
        <w:rPr>
          <w:rFonts w:ascii="Times New Roman" w:hAnsi="Times New Roman" w:cs="Times New Roman"/>
          <w:sz w:val="24"/>
          <w:szCs w:val="24"/>
        </w:rPr>
        <w:t>σχολικά</w:t>
      </w:r>
      <w:r w:rsidRPr="008420B8">
        <w:rPr>
          <w:rFonts w:ascii="Times New Roman" w:hAnsi="Times New Roman" w:cs="Times New Roman"/>
          <w:spacing w:val="-8"/>
          <w:sz w:val="24"/>
          <w:szCs w:val="24"/>
        </w:rPr>
        <w:t xml:space="preserve"> </w:t>
      </w:r>
      <w:r w:rsidRPr="008420B8">
        <w:rPr>
          <w:rFonts w:ascii="Times New Roman" w:hAnsi="Times New Roman" w:cs="Times New Roman"/>
          <w:sz w:val="24"/>
          <w:szCs w:val="24"/>
        </w:rPr>
        <w:t>τμήματα</w:t>
      </w:r>
      <w:r w:rsidRPr="008420B8">
        <w:rPr>
          <w:rFonts w:ascii="Times New Roman" w:hAnsi="Times New Roman" w:cs="Times New Roman"/>
          <w:spacing w:val="-9"/>
          <w:sz w:val="24"/>
          <w:szCs w:val="24"/>
        </w:rPr>
        <w:t xml:space="preserve"> </w:t>
      </w:r>
      <w:r w:rsidRPr="008420B8">
        <w:rPr>
          <w:rFonts w:ascii="Times New Roman" w:hAnsi="Times New Roman" w:cs="Times New Roman"/>
          <w:sz w:val="24"/>
          <w:szCs w:val="24"/>
        </w:rPr>
        <w:t>(1600</w:t>
      </w:r>
      <w:r w:rsidRPr="008420B8">
        <w:rPr>
          <w:rFonts w:ascii="Times New Roman" w:hAnsi="Times New Roman" w:cs="Times New Roman"/>
          <w:spacing w:val="-8"/>
          <w:sz w:val="24"/>
          <w:szCs w:val="24"/>
        </w:rPr>
        <w:t xml:space="preserve"> </w:t>
      </w:r>
      <w:r w:rsidRPr="008420B8">
        <w:rPr>
          <w:rFonts w:ascii="Times New Roman" w:hAnsi="Times New Roman" w:cs="Times New Roman"/>
          <w:sz w:val="24"/>
          <w:szCs w:val="24"/>
        </w:rPr>
        <w:t>σε</w:t>
      </w:r>
      <w:r w:rsidRPr="008420B8">
        <w:rPr>
          <w:rFonts w:ascii="Times New Roman" w:hAnsi="Times New Roman" w:cs="Times New Roman"/>
          <w:spacing w:val="-16"/>
          <w:sz w:val="24"/>
          <w:szCs w:val="24"/>
        </w:rPr>
        <w:t xml:space="preserve"> </w:t>
      </w:r>
      <w:r w:rsidRPr="008420B8">
        <w:rPr>
          <w:rFonts w:ascii="Times New Roman" w:hAnsi="Times New Roman" w:cs="Times New Roman"/>
          <w:sz w:val="24"/>
          <w:szCs w:val="24"/>
        </w:rPr>
        <w:t>ολόκληρη τη χώρα), που καταργούνται οι σχολικές επιτροπές και υποχρηματοδοτούνται οι σχολικές μονάδες,</w:t>
      </w:r>
      <w:r w:rsidRPr="008420B8">
        <w:rPr>
          <w:rFonts w:ascii="Times New Roman" w:hAnsi="Times New Roman" w:cs="Times New Roman"/>
          <w:spacing w:val="-16"/>
          <w:sz w:val="24"/>
          <w:szCs w:val="24"/>
        </w:rPr>
        <w:t xml:space="preserve"> </w:t>
      </w:r>
      <w:r w:rsidRPr="008420B8">
        <w:rPr>
          <w:rFonts w:ascii="Times New Roman" w:hAnsi="Times New Roman" w:cs="Times New Roman"/>
          <w:sz w:val="24"/>
          <w:szCs w:val="24"/>
        </w:rPr>
        <w:t>που</w:t>
      </w:r>
      <w:r w:rsidRPr="008420B8">
        <w:rPr>
          <w:rFonts w:ascii="Times New Roman" w:hAnsi="Times New Roman" w:cs="Times New Roman"/>
          <w:spacing w:val="-15"/>
          <w:sz w:val="24"/>
          <w:szCs w:val="24"/>
        </w:rPr>
        <w:t xml:space="preserve"> </w:t>
      </w:r>
      <w:r w:rsidRPr="008420B8">
        <w:rPr>
          <w:rFonts w:ascii="Times New Roman" w:hAnsi="Times New Roman" w:cs="Times New Roman"/>
          <w:sz w:val="24"/>
          <w:szCs w:val="24"/>
        </w:rPr>
        <w:t>το</w:t>
      </w:r>
      <w:r w:rsidRPr="008420B8">
        <w:rPr>
          <w:rFonts w:ascii="Times New Roman" w:hAnsi="Times New Roman" w:cs="Times New Roman"/>
          <w:spacing w:val="-15"/>
          <w:sz w:val="24"/>
          <w:szCs w:val="24"/>
        </w:rPr>
        <w:t xml:space="preserve"> </w:t>
      </w:r>
      <w:r w:rsidRPr="008420B8">
        <w:rPr>
          <w:rFonts w:ascii="Times New Roman" w:hAnsi="Times New Roman" w:cs="Times New Roman"/>
          <w:sz w:val="24"/>
          <w:szCs w:val="24"/>
        </w:rPr>
        <w:t>δημόσιο</w:t>
      </w:r>
      <w:r w:rsidRPr="008420B8">
        <w:rPr>
          <w:rFonts w:ascii="Times New Roman" w:hAnsi="Times New Roman" w:cs="Times New Roman"/>
          <w:spacing w:val="-15"/>
          <w:sz w:val="24"/>
          <w:szCs w:val="24"/>
        </w:rPr>
        <w:t xml:space="preserve"> </w:t>
      </w:r>
      <w:r w:rsidRPr="008420B8">
        <w:rPr>
          <w:rFonts w:ascii="Times New Roman" w:hAnsi="Times New Roman" w:cs="Times New Roman"/>
          <w:sz w:val="24"/>
          <w:szCs w:val="24"/>
        </w:rPr>
        <w:t>σχολείο</w:t>
      </w:r>
      <w:r w:rsidRPr="008420B8">
        <w:rPr>
          <w:rFonts w:ascii="Times New Roman" w:hAnsi="Times New Roman" w:cs="Times New Roman"/>
          <w:spacing w:val="-15"/>
          <w:sz w:val="24"/>
          <w:szCs w:val="24"/>
        </w:rPr>
        <w:t xml:space="preserve"> </w:t>
      </w:r>
      <w:r w:rsidRPr="008420B8">
        <w:rPr>
          <w:rFonts w:ascii="Times New Roman" w:hAnsi="Times New Roman" w:cs="Times New Roman"/>
          <w:sz w:val="24"/>
          <w:szCs w:val="24"/>
        </w:rPr>
        <w:t>αφήνεται</w:t>
      </w:r>
      <w:r w:rsidRPr="008420B8">
        <w:rPr>
          <w:rFonts w:ascii="Times New Roman" w:hAnsi="Times New Roman" w:cs="Times New Roman"/>
          <w:spacing w:val="-15"/>
          <w:sz w:val="24"/>
          <w:szCs w:val="24"/>
        </w:rPr>
        <w:t xml:space="preserve"> </w:t>
      </w:r>
      <w:r w:rsidRPr="008420B8">
        <w:rPr>
          <w:rFonts w:ascii="Times New Roman" w:hAnsi="Times New Roman" w:cs="Times New Roman"/>
          <w:sz w:val="24"/>
          <w:szCs w:val="24"/>
        </w:rPr>
        <w:t>στα</w:t>
      </w:r>
      <w:r w:rsidRPr="008420B8">
        <w:rPr>
          <w:rFonts w:ascii="Times New Roman" w:hAnsi="Times New Roman" w:cs="Times New Roman"/>
          <w:spacing w:val="-15"/>
          <w:sz w:val="24"/>
          <w:szCs w:val="24"/>
        </w:rPr>
        <w:t xml:space="preserve"> </w:t>
      </w:r>
      <w:r w:rsidRPr="008420B8">
        <w:rPr>
          <w:rFonts w:ascii="Times New Roman" w:hAnsi="Times New Roman" w:cs="Times New Roman"/>
          <w:sz w:val="24"/>
          <w:szCs w:val="24"/>
        </w:rPr>
        <w:t>χέρια</w:t>
      </w:r>
      <w:r w:rsidRPr="008420B8">
        <w:rPr>
          <w:rFonts w:ascii="Times New Roman" w:hAnsi="Times New Roman" w:cs="Times New Roman"/>
          <w:spacing w:val="-15"/>
          <w:sz w:val="24"/>
          <w:szCs w:val="24"/>
        </w:rPr>
        <w:t xml:space="preserve"> </w:t>
      </w:r>
      <w:r w:rsidRPr="008420B8">
        <w:rPr>
          <w:rFonts w:ascii="Times New Roman" w:hAnsi="Times New Roman" w:cs="Times New Roman"/>
          <w:sz w:val="24"/>
          <w:szCs w:val="24"/>
        </w:rPr>
        <w:t>των</w:t>
      </w:r>
      <w:r w:rsidRPr="008420B8">
        <w:rPr>
          <w:rFonts w:ascii="Times New Roman" w:hAnsi="Times New Roman" w:cs="Times New Roman"/>
          <w:spacing w:val="-15"/>
          <w:sz w:val="24"/>
          <w:szCs w:val="24"/>
        </w:rPr>
        <w:t xml:space="preserve"> </w:t>
      </w:r>
      <w:r w:rsidRPr="008420B8">
        <w:rPr>
          <w:rFonts w:ascii="Times New Roman" w:hAnsi="Times New Roman" w:cs="Times New Roman"/>
          <w:sz w:val="24"/>
          <w:szCs w:val="24"/>
        </w:rPr>
        <w:t>ιδιωτών</w:t>
      </w:r>
      <w:r w:rsidRPr="008420B8">
        <w:rPr>
          <w:rFonts w:ascii="Times New Roman" w:hAnsi="Times New Roman" w:cs="Times New Roman"/>
          <w:spacing w:val="-15"/>
          <w:sz w:val="24"/>
          <w:szCs w:val="24"/>
        </w:rPr>
        <w:t xml:space="preserve"> </w:t>
      </w:r>
      <w:r w:rsidRPr="008420B8">
        <w:rPr>
          <w:rFonts w:ascii="Times New Roman" w:hAnsi="Times New Roman" w:cs="Times New Roman"/>
          <w:sz w:val="24"/>
          <w:szCs w:val="24"/>
        </w:rPr>
        <w:t>–χορηγών</w:t>
      </w:r>
      <w:r w:rsidRPr="008420B8">
        <w:rPr>
          <w:rFonts w:ascii="Times New Roman" w:hAnsi="Times New Roman" w:cs="Times New Roman"/>
          <w:spacing w:val="-15"/>
          <w:sz w:val="24"/>
          <w:szCs w:val="24"/>
        </w:rPr>
        <w:t xml:space="preserve">, </w:t>
      </w:r>
      <w:r w:rsidRPr="008420B8">
        <w:rPr>
          <w:rFonts w:ascii="Times New Roman" w:hAnsi="Times New Roman" w:cs="Times New Roman"/>
          <w:sz w:val="24"/>
          <w:szCs w:val="24"/>
        </w:rPr>
        <w:t>η</w:t>
      </w:r>
      <w:r w:rsidRPr="008420B8">
        <w:rPr>
          <w:rFonts w:ascii="Times New Roman" w:hAnsi="Times New Roman" w:cs="Times New Roman"/>
          <w:spacing w:val="-15"/>
          <w:sz w:val="24"/>
          <w:szCs w:val="24"/>
        </w:rPr>
        <w:t xml:space="preserve"> </w:t>
      </w:r>
      <w:r w:rsidRPr="008420B8">
        <w:rPr>
          <w:rFonts w:ascii="Times New Roman" w:hAnsi="Times New Roman" w:cs="Times New Roman"/>
          <w:sz w:val="24"/>
          <w:szCs w:val="24"/>
        </w:rPr>
        <w:t>αξιολόγηση –κατηγοριοποίηση</w:t>
      </w:r>
      <w:r w:rsidRPr="008420B8">
        <w:rPr>
          <w:rFonts w:ascii="Times New Roman" w:hAnsi="Times New Roman" w:cs="Times New Roman"/>
          <w:spacing w:val="-6"/>
          <w:sz w:val="24"/>
          <w:szCs w:val="24"/>
        </w:rPr>
        <w:t xml:space="preserve"> </w:t>
      </w:r>
      <w:r w:rsidRPr="008420B8">
        <w:rPr>
          <w:rFonts w:ascii="Times New Roman" w:hAnsi="Times New Roman" w:cs="Times New Roman"/>
          <w:sz w:val="24"/>
          <w:szCs w:val="24"/>
        </w:rPr>
        <w:t>σχολείων,</w:t>
      </w:r>
      <w:r w:rsidRPr="008420B8">
        <w:rPr>
          <w:rFonts w:ascii="Times New Roman" w:hAnsi="Times New Roman" w:cs="Times New Roman"/>
          <w:spacing w:val="-5"/>
          <w:sz w:val="24"/>
          <w:szCs w:val="24"/>
        </w:rPr>
        <w:t xml:space="preserve"> </w:t>
      </w:r>
      <w:r w:rsidRPr="008420B8">
        <w:rPr>
          <w:rFonts w:ascii="Times New Roman" w:hAnsi="Times New Roman" w:cs="Times New Roman"/>
          <w:sz w:val="24"/>
          <w:szCs w:val="24"/>
        </w:rPr>
        <w:t>εκπαιδευτικών</w:t>
      </w:r>
      <w:r w:rsidRPr="008420B8">
        <w:rPr>
          <w:rFonts w:ascii="Times New Roman" w:hAnsi="Times New Roman" w:cs="Times New Roman"/>
          <w:spacing w:val="-12"/>
          <w:sz w:val="24"/>
          <w:szCs w:val="24"/>
        </w:rPr>
        <w:t xml:space="preserve"> </w:t>
      </w:r>
      <w:r w:rsidRPr="008420B8">
        <w:rPr>
          <w:rFonts w:ascii="Times New Roman" w:hAnsi="Times New Roman" w:cs="Times New Roman"/>
          <w:sz w:val="24"/>
          <w:szCs w:val="24"/>
        </w:rPr>
        <w:t>και μαθητών</w:t>
      </w:r>
      <w:r w:rsidRPr="008420B8">
        <w:rPr>
          <w:rFonts w:ascii="Times New Roman" w:hAnsi="Times New Roman" w:cs="Times New Roman"/>
          <w:spacing w:val="-12"/>
          <w:sz w:val="24"/>
          <w:szCs w:val="24"/>
        </w:rPr>
        <w:t xml:space="preserve"> </w:t>
      </w:r>
      <w:r w:rsidRPr="008420B8">
        <w:rPr>
          <w:rFonts w:ascii="Times New Roman" w:hAnsi="Times New Roman" w:cs="Times New Roman"/>
          <w:sz w:val="24"/>
          <w:szCs w:val="24"/>
        </w:rPr>
        <w:t>προωθεί το τέλος</w:t>
      </w:r>
      <w:r w:rsidRPr="008420B8">
        <w:rPr>
          <w:rFonts w:ascii="Times New Roman" w:hAnsi="Times New Roman" w:cs="Times New Roman"/>
          <w:spacing w:val="26"/>
          <w:sz w:val="24"/>
          <w:szCs w:val="24"/>
        </w:rPr>
        <w:t xml:space="preserve"> </w:t>
      </w:r>
      <w:r w:rsidRPr="008420B8">
        <w:rPr>
          <w:rFonts w:ascii="Times New Roman" w:hAnsi="Times New Roman" w:cs="Times New Roman"/>
          <w:sz w:val="24"/>
          <w:szCs w:val="24"/>
        </w:rPr>
        <w:t>του δημόσιου σχολείου για όλα τα παιδιά. Γι’ αυτό διώκονται εκπαιδευτικοί με αγάπη και πάθος για το λειτούργημά τους που προσπαθούν</w:t>
      </w:r>
      <w:r w:rsidRPr="008420B8">
        <w:rPr>
          <w:rFonts w:ascii="Times New Roman" w:hAnsi="Times New Roman" w:cs="Times New Roman"/>
          <w:spacing w:val="-13"/>
          <w:sz w:val="24"/>
          <w:szCs w:val="24"/>
        </w:rPr>
        <w:t xml:space="preserve"> </w:t>
      </w:r>
      <w:r w:rsidRPr="008420B8">
        <w:rPr>
          <w:rFonts w:ascii="Times New Roman" w:hAnsi="Times New Roman" w:cs="Times New Roman"/>
          <w:sz w:val="24"/>
          <w:szCs w:val="24"/>
        </w:rPr>
        <w:t>να</w:t>
      </w:r>
      <w:r w:rsidRPr="008420B8">
        <w:rPr>
          <w:rFonts w:ascii="Times New Roman" w:hAnsi="Times New Roman" w:cs="Times New Roman"/>
          <w:spacing w:val="36"/>
          <w:sz w:val="24"/>
          <w:szCs w:val="24"/>
        </w:rPr>
        <w:t xml:space="preserve"> </w:t>
      </w:r>
      <w:r w:rsidRPr="008420B8">
        <w:rPr>
          <w:rFonts w:ascii="Times New Roman" w:hAnsi="Times New Roman" w:cs="Times New Roman"/>
          <w:sz w:val="24"/>
          <w:szCs w:val="24"/>
        </w:rPr>
        <w:t>προστατέψουν</w:t>
      </w:r>
      <w:r w:rsidRPr="008420B8">
        <w:rPr>
          <w:rFonts w:ascii="Times New Roman" w:hAnsi="Times New Roman" w:cs="Times New Roman"/>
          <w:spacing w:val="-13"/>
          <w:sz w:val="24"/>
          <w:szCs w:val="24"/>
        </w:rPr>
        <w:t xml:space="preserve"> </w:t>
      </w:r>
      <w:r w:rsidRPr="008420B8">
        <w:rPr>
          <w:rFonts w:ascii="Times New Roman" w:hAnsi="Times New Roman" w:cs="Times New Roman"/>
          <w:sz w:val="24"/>
          <w:szCs w:val="24"/>
        </w:rPr>
        <w:t>με</w:t>
      </w:r>
      <w:r w:rsidRPr="008420B8">
        <w:rPr>
          <w:rFonts w:ascii="Times New Roman" w:hAnsi="Times New Roman" w:cs="Times New Roman"/>
          <w:spacing w:val="-9"/>
          <w:sz w:val="24"/>
          <w:szCs w:val="24"/>
        </w:rPr>
        <w:t xml:space="preserve"> </w:t>
      </w:r>
      <w:r w:rsidRPr="008420B8">
        <w:rPr>
          <w:rFonts w:ascii="Times New Roman" w:hAnsi="Times New Roman" w:cs="Times New Roman"/>
          <w:sz w:val="24"/>
          <w:szCs w:val="24"/>
        </w:rPr>
        <w:t>τον καθημερινό αγώνα τους τα μορφωτικά δικαιώματα των μαθητών!</w:t>
      </w:r>
    </w:p>
    <w:p w14:paraId="75D6D18A" w14:textId="42AE1ECE" w:rsidR="008D5CB2" w:rsidRPr="008420B8" w:rsidRDefault="008D5CB2" w:rsidP="008420B8">
      <w:pPr>
        <w:pStyle w:val="BodyText"/>
        <w:ind w:left="1" w:right="341" w:firstLine="721"/>
        <w:jc w:val="both"/>
        <w:rPr>
          <w:rFonts w:ascii="Times New Roman" w:hAnsi="Times New Roman" w:cs="Times New Roman"/>
          <w:sz w:val="24"/>
          <w:szCs w:val="24"/>
        </w:rPr>
      </w:pPr>
      <w:r w:rsidRPr="008420B8">
        <w:rPr>
          <w:rFonts w:ascii="Times New Roman" w:hAnsi="Times New Roman" w:cs="Times New Roman"/>
          <w:b/>
          <w:sz w:val="24"/>
          <w:szCs w:val="24"/>
        </w:rPr>
        <w:t>Η</w:t>
      </w:r>
      <w:r w:rsidRPr="008420B8">
        <w:rPr>
          <w:rFonts w:ascii="Times New Roman" w:hAnsi="Times New Roman" w:cs="Times New Roman"/>
          <w:b/>
          <w:spacing w:val="18"/>
          <w:sz w:val="24"/>
          <w:szCs w:val="24"/>
        </w:rPr>
        <w:t xml:space="preserve"> </w:t>
      </w:r>
      <w:r w:rsidRPr="008420B8">
        <w:rPr>
          <w:rFonts w:ascii="Times New Roman" w:hAnsi="Times New Roman" w:cs="Times New Roman"/>
          <w:b/>
          <w:sz w:val="24"/>
          <w:szCs w:val="24"/>
        </w:rPr>
        <w:t>απεργία</w:t>
      </w:r>
      <w:r w:rsidRPr="008420B8">
        <w:rPr>
          <w:rFonts w:ascii="Times New Roman" w:hAnsi="Times New Roman" w:cs="Times New Roman"/>
          <w:b/>
          <w:spacing w:val="-1"/>
          <w:sz w:val="24"/>
          <w:szCs w:val="24"/>
        </w:rPr>
        <w:t xml:space="preserve"> </w:t>
      </w:r>
      <w:r w:rsidRPr="008420B8">
        <w:rPr>
          <w:rFonts w:ascii="Times New Roman" w:hAnsi="Times New Roman" w:cs="Times New Roman"/>
          <w:b/>
          <w:sz w:val="24"/>
          <w:szCs w:val="24"/>
        </w:rPr>
        <w:t>είναι συνταγματικά</w:t>
      </w:r>
      <w:r w:rsidRPr="008420B8">
        <w:rPr>
          <w:rFonts w:ascii="Times New Roman" w:hAnsi="Times New Roman" w:cs="Times New Roman"/>
          <w:b/>
          <w:spacing w:val="-16"/>
          <w:sz w:val="24"/>
          <w:szCs w:val="24"/>
        </w:rPr>
        <w:t xml:space="preserve"> </w:t>
      </w:r>
      <w:r w:rsidRPr="008420B8">
        <w:rPr>
          <w:rFonts w:ascii="Times New Roman" w:hAnsi="Times New Roman" w:cs="Times New Roman"/>
          <w:b/>
          <w:sz w:val="24"/>
          <w:szCs w:val="24"/>
        </w:rPr>
        <w:t>κατοχυρωμένο</w:t>
      </w:r>
      <w:r w:rsidRPr="008420B8">
        <w:rPr>
          <w:rFonts w:ascii="Times New Roman" w:hAnsi="Times New Roman" w:cs="Times New Roman"/>
          <w:b/>
          <w:spacing w:val="-12"/>
          <w:sz w:val="24"/>
          <w:szCs w:val="24"/>
        </w:rPr>
        <w:t xml:space="preserve"> </w:t>
      </w:r>
      <w:r w:rsidRPr="008420B8">
        <w:rPr>
          <w:rFonts w:ascii="Times New Roman" w:hAnsi="Times New Roman" w:cs="Times New Roman"/>
          <w:b/>
          <w:sz w:val="24"/>
          <w:szCs w:val="24"/>
        </w:rPr>
        <w:t xml:space="preserve">δικαίωμα </w:t>
      </w:r>
      <w:r w:rsidRPr="008420B8">
        <w:rPr>
          <w:rFonts w:ascii="Times New Roman" w:hAnsi="Times New Roman" w:cs="Times New Roman"/>
          <w:sz w:val="24"/>
          <w:szCs w:val="24"/>
        </w:rPr>
        <w:t>με</w:t>
      </w:r>
      <w:r w:rsidRPr="008420B8">
        <w:rPr>
          <w:rFonts w:ascii="Times New Roman" w:hAnsi="Times New Roman" w:cs="Times New Roman"/>
          <w:spacing w:val="-5"/>
          <w:sz w:val="24"/>
          <w:szCs w:val="24"/>
        </w:rPr>
        <w:t xml:space="preserve"> </w:t>
      </w:r>
      <w:r w:rsidRPr="008420B8">
        <w:rPr>
          <w:rFonts w:ascii="Times New Roman" w:hAnsi="Times New Roman" w:cs="Times New Roman"/>
          <w:sz w:val="24"/>
          <w:szCs w:val="24"/>
        </w:rPr>
        <w:t>το</w:t>
      </w:r>
      <w:r w:rsidRPr="008420B8">
        <w:rPr>
          <w:rFonts w:ascii="Times New Roman" w:hAnsi="Times New Roman" w:cs="Times New Roman"/>
          <w:spacing w:val="-6"/>
          <w:sz w:val="24"/>
          <w:szCs w:val="24"/>
        </w:rPr>
        <w:t xml:space="preserve"> </w:t>
      </w:r>
      <w:r w:rsidRPr="008420B8">
        <w:rPr>
          <w:rFonts w:ascii="Times New Roman" w:hAnsi="Times New Roman" w:cs="Times New Roman"/>
          <w:sz w:val="24"/>
          <w:szCs w:val="24"/>
        </w:rPr>
        <w:t>άρθρο</w:t>
      </w:r>
      <w:r w:rsidRPr="008420B8">
        <w:rPr>
          <w:rFonts w:ascii="Times New Roman" w:hAnsi="Times New Roman" w:cs="Times New Roman"/>
          <w:spacing w:val="-2"/>
          <w:sz w:val="24"/>
          <w:szCs w:val="24"/>
        </w:rPr>
        <w:t xml:space="preserve"> </w:t>
      </w:r>
      <w:r w:rsidRPr="008420B8">
        <w:rPr>
          <w:rFonts w:ascii="Times New Roman" w:hAnsi="Times New Roman" w:cs="Times New Roman"/>
          <w:sz w:val="24"/>
          <w:szCs w:val="24"/>
        </w:rPr>
        <w:t>26 παρ.2 του Συντάγματος και η κάθε προσπάθεια κατάργησης του πυρήνα του δικαιώματος είναι και παράνομη και αντισυνταγματική. Η κάθε δε απεργία απολαμβάνει ΤΟ ΤΕΚΜΗΡΙΟ ΤΗΣ ΝΟΜΙΜΟΤΗΤΑΣ</w:t>
      </w:r>
      <w:r w:rsidRPr="008420B8">
        <w:rPr>
          <w:rFonts w:ascii="Times New Roman" w:hAnsi="Times New Roman" w:cs="Times New Roman"/>
          <w:spacing w:val="-16"/>
          <w:sz w:val="24"/>
          <w:szCs w:val="24"/>
        </w:rPr>
        <w:t xml:space="preserve"> </w:t>
      </w:r>
      <w:r w:rsidRPr="008420B8">
        <w:rPr>
          <w:rFonts w:ascii="Times New Roman" w:hAnsi="Times New Roman" w:cs="Times New Roman"/>
          <w:sz w:val="24"/>
          <w:szCs w:val="24"/>
        </w:rPr>
        <w:t>μέχρι</w:t>
      </w:r>
      <w:r w:rsidRPr="008420B8">
        <w:rPr>
          <w:rFonts w:ascii="Times New Roman" w:hAnsi="Times New Roman" w:cs="Times New Roman"/>
          <w:spacing w:val="-15"/>
          <w:sz w:val="24"/>
          <w:szCs w:val="24"/>
        </w:rPr>
        <w:t xml:space="preserve"> </w:t>
      </w:r>
      <w:r w:rsidRPr="008420B8">
        <w:rPr>
          <w:rFonts w:ascii="Times New Roman" w:hAnsi="Times New Roman" w:cs="Times New Roman"/>
          <w:sz w:val="24"/>
          <w:szCs w:val="24"/>
        </w:rPr>
        <w:t>να</w:t>
      </w:r>
      <w:r w:rsidRPr="008420B8">
        <w:rPr>
          <w:rFonts w:ascii="Times New Roman" w:hAnsi="Times New Roman" w:cs="Times New Roman"/>
          <w:spacing w:val="-3"/>
          <w:sz w:val="24"/>
          <w:szCs w:val="24"/>
        </w:rPr>
        <w:t xml:space="preserve"> </w:t>
      </w:r>
      <w:r w:rsidRPr="008420B8">
        <w:rPr>
          <w:rFonts w:ascii="Times New Roman" w:hAnsi="Times New Roman" w:cs="Times New Roman"/>
          <w:sz w:val="24"/>
          <w:szCs w:val="24"/>
        </w:rPr>
        <w:t>κηρυχθεί</w:t>
      </w:r>
      <w:r w:rsidRPr="008420B8">
        <w:rPr>
          <w:rFonts w:ascii="Times New Roman" w:hAnsi="Times New Roman" w:cs="Times New Roman"/>
          <w:spacing w:val="-6"/>
          <w:sz w:val="24"/>
          <w:szCs w:val="24"/>
        </w:rPr>
        <w:t xml:space="preserve"> </w:t>
      </w:r>
      <w:r w:rsidRPr="008420B8">
        <w:rPr>
          <w:rFonts w:ascii="Times New Roman" w:hAnsi="Times New Roman" w:cs="Times New Roman"/>
          <w:sz w:val="24"/>
          <w:szCs w:val="24"/>
        </w:rPr>
        <w:t>από</w:t>
      </w:r>
      <w:r w:rsidRPr="008420B8">
        <w:rPr>
          <w:rFonts w:ascii="Times New Roman" w:hAnsi="Times New Roman" w:cs="Times New Roman"/>
          <w:spacing w:val="-13"/>
          <w:sz w:val="24"/>
          <w:szCs w:val="24"/>
        </w:rPr>
        <w:t xml:space="preserve"> </w:t>
      </w:r>
      <w:r w:rsidRPr="008420B8">
        <w:rPr>
          <w:rFonts w:ascii="Times New Roman" w:hAnsi="Times New Roman" w:cs="Times New Roman"/>
          <w:sz w:val="24"/>
          <w:szCs w:val="24"/>
        </w:rPr>
        <w:t>τα</w:t>
      </w:r>
      <w:r w:rsidRPr="008420B8">
        <w:rPr>
          <w:rFonts w:ascii="Times New Roman" w:hAnsi="Times New Roman" w:cs="Times New Roman"/>
          <w:spacing w:val="-16"/>
          <w:sz w:val="24"/>
          <w:szCs w:val="24"/>
        </w:rPr>
        <w:t xml:space="preserve"> </w:t>
      </w:r>
      <w:r w:rsidRPr="008420B8">
        <w:rPr>
          <w:rFonts w:ascii="Times New Roman" w:hAnsi="Times New Roman" w:cs="Times New Roman"/>
          <w:sz w:val="24"/>
          <w:szCs w:val="24"/>
        </w:rPr>
        <w:t>δικαστήρια</w:t>
      </w:r>
      <w:r w:rsidRPr="008420B8">
        <w:rPr>
          <w:rFonts w:ascii="Times New Roman" w:hAnsi="Times New Roman" w:cs="Times New Roman"/>
          <w:spacing w:val="-15"/>
          <w:sz w:val="24"/>
          <w:szCs w:val="24"/>
        </w:rPr>
        <w:t xml:space="preserve"> </w:t>
      </w:r>
      <w:r w:rsidRPr="008420B8">
        <w:rPr>
          <w:rFonts w:ascii="Times New Roman" w:hAnsi="Times New Roman" w:cs="Times New Roman"/>
          <w:sz w:val="24"/>
          <w:szCs w:val="24"/>
        </w:rPr>
        <w:t>παράνομη</w:t>
      </w:r>
      <w:r w:rsidRPr="008420B8">
        <w:rPr>
          <w:rFonts w:ascii="Times New Roman" w:hAnsi="Times New Roman" w:cs="Times New Roman"/>
          <w:spacing w:val="-10"/>
          <w:sz w:val="24"/>
          <w:szCs w:val="24"/>
        </w:rPr>
        <w:t xml:space="preserve"> </w:t>
      </w:r>
      <w:r w:rsidRPr="008420B8">
        <w:rPr>
          <w:rFonts w:ascii="Times New Roman" w:hAnsi="Times New Roman" w:cs="Times New Roman"/>
          <w:sz w:val="24"/>
          <w:szCs w:val="24"/>
        </w:rPr>
        <w:t>ή</w:t>
      </w:r>
      <w:r w:rsidRPr="008420B8">
        <w:rPr>
          <w:rFonts w:ascii="Times New Roman" w:hAnsi="Times New Roman" w:cs="Times New Roman"/>
          <w:spacing w:val="-11"/>
          <w:sz w:val="24"/>
          <w:szCs w:val="24"/>
        </w:rPr>
        <w:t xml:space="preserve"> </w:t>
      </w:r>
      <w:r w:rsidRPr="008420B8">
        <w:rPr>
          <w:rFonts w:ascii="Times New Roman" w:hAnsi="Times New Roman" w:cs="Times New Roman"/>
          <w:sz w:val="24"/>
          <w:szCs w:val="24"/>
        </w:rPr>
        <w:t>καταχρηστική σύμφωνα</w:t>
      </w:r>
      <w:r w:rsidRPr="008420B8">
        <w:rPr>
          <w:rFonts w:ascii="Times New Roman" w:hAnsi="Times New Roman" w:cs="Times New Roman"/>
          <w:spacing w:val="-4"/>
          <w:sz w:val="24"/>
          <w:szCs w:val="24"/>
        </w:rPr>
        <w:t xml:space="preserve"> </w:t>
      </w:r>
      <w:r w:rsidRPr="008420B8">
        <w:rPr>
          <w:rFonts w:ascii="Times New Roman" w:hAnsi="Times New Roman" w:cs="Times New Roman"/>
          <w:sz w:val="24"/>
          <w:szCs w:val="24"/>
        </w:rPr>
        <w:t>με την Απόφαση της Ολομέλειας του Α.Π. 27/2004. Ως εκ τούτου, οι εκπαιδευτικοί μας συμμετέχουν σε</w:t>
      </w:r>
      <w:r w:rsidRPr="008420B8">
        <w:rPr>
          <w:rFonts w:ascii="Times New Roman" w:hAnsi="Times New Roman" w:cs="Times New Roman"/>
          <w:spacing w:val="40"/>
          <w:sz w:val="24"/>
          <w:szCs w:val="24"/>
        </w:rPr>
        <w:t xml:space="preserve"> </w:t>
      </w:r>
      <w:r w:rsidRPr="008420B8">
        <w:rPr>
          <w:rFonts w:ascii="Times New Roman" w:hAnsi="Times New Roman" w:cs="Times New Roman"/>
          <w:sz w:val="24"/>
          <w:szCs w:val="24"/>
        </w:rPr>
        <w:t>νόμιμη απεργία και η παραπομπή τους σε πειθαρχικό συμβούλιο είναι παράνομη. Το</w:t>
      </w:r>
      <w:r w:rsidRPr="008420B8">
        <w:rPr>
          <w:rFonts w:ascii="Times New Roman" w:hAnsi="Times New Roman" w:cs="Times New Roman"/>
          <w:spacing w:val="-4"/>
          <w:sz w:val="24"/>
          <w:szCs w:val="24"/>
        </w:rPr>
        <w:t xml:space="preserve"> </w:t>
      </w:r>
      <w:r w:rsidRPr="008420B8">
        <w:rPr>
          <w:rFonts w:ascii="Times New Roman" w:hAnsi="Times New Roman" w:cs="Times New Roman"/>
          <w:sz w:val="24"/>
          <w:szCs w:val="24"/>
        </w:rPr>
        <w:t>δικαίωμα στην</w:t>
      </w:r>
      <w:r w:rsidRPr="008420B8">
        <w:rPr>
          <w:rFonts w:ascii="Times New Roman" w:hAnsi="Times New Roman" w:cs="Times New Roman"/>
          <w:spacing w:val="-7"/>
          <w:sz w:val="24"/>
          <w:szCs w:val="24"/>
        </w:rPr>
        <w:t xml:space="preserve"> </w:t>
      </w:r>
      <w:r w:rsidRPr="008420B8">
        <w:rPr>
          <w:rFonts w:ascii="Times New Roman" w:hAnsi="Times New Roman" w:cs="Times New Roman"/>
          <w:sz w:val="24"/>
          <w:szCs w:val="24"/>
        </w:rPr>
        <w:t>απεργία το</w:t>
      </w:r>
      <w:r w:rsidRPr="008420B8">
        <w:rPr>
          <w:rFonts w:ascii="Times New Roman" w:hAnsi="Times New Roman" w:cs="Times New Roman"/>
          <w:spacing w:val="-4"/>
          <w:sz w:val="24"/>
          <w:szCs w:val="24"/>
        </w:rPr>
        <w:t xml:space="preserve"> </w:t>
      </w:r>
      <w:r w:rsidRPr="008420B8">
        <w:rPr>
          <w:rFonts w:ascii="Times New Roman" w:hAnsi="Times New Roman" w:cs="Times New Roman"/>
          <w:sz w:val="24"/>
          <w:szCs w:val="24"/>
        </w:rPr>
        <w:t>έχουμε</w:t>
      </w:r>
      <w:r w:rsidRPr="008420B8">
        <w:rPr>
          <w:rFonts w:ascii="Times New Roman" w:hAnsi="Times New Roman" w:cs="Times New Roman"/>
          <w:spacing w:val="-2"/>
          <w:sz w:val="24"/>
          <w:szCs w:val="24"/>
        </w:rPr>
        <w:t xml:space="preserve"> </w:t>
      </w:r>
      <w:r w:rsidRPr="008420B8">
        <w:rPr>
          <w:rFonts w:ascii="Times New Roman" w:hAnsi="Times New Roman" w:cs="Times New Roman"/>
          <w:sz w:val="24"/>
          <w:szCs w:val="24"/>
        </w:rPr>
        <w:t>κατοχυρώσει οι εργαζόμενοι με τους αγώνες</w:t>
      </w:r>
      <w:r w:rsidRPr="008420B8">
        <w:rPr>
          <w:rFonts w:ascii="Times New Roman" w:hAnsi="Times New Roman" w:cs="Times New Roman"/>
          <w:spacing w:val="40"/>
          <w:sz w:val="24"/>
          <w:szCs w:val="24"/>
        </w:rPr>
        <w:t xml:space="preserve"> </w:t>
      </w:r>
      <w:r w:rsidRPr="008420B8">
        <w:rPr>
          <w:rFonts w:ascii="Times New Roman" w:hAnsi="Times New Roman" w:cs="Times New Roman"/>
          <w:sz w:val="24"/>
          <w:szCs w:val="24"/>
        </w:rPr>
        <w:t>μας. Δεν το παζαρεύουμε και</w:t>
      </w:r>
      <w:r w:rsidRPr="008420B8">
        <w:rPr>
          <w:rFonts w:ascii="Times New Roman" w:hAnsi="Times New Roman" w:cs="Times New Roman"/>
          <w:spacing w:val="40"/>
          <w:sz w:val="24"/>
          <w:szCs w:val="24"/>
        </w:rPr>
        <w:t xml:space="preserve"> </w:t>
      </w:r>
      <w:r w:rsidRPr="008420B8">
        <w:rPr>
          <w:rFonts w:ascii="Times New Roman" w:hAnsi="Times New Roman" w:cs="Times New Roman"/>
          <w:sz w:val="24"/>
          <w:szCs w:val="24"/>
        </w:rPr>
        <w:t>δεν το παραδίδουμε!</w:t>
      </w:r>
    </w:p>
    <w:p w14:paraId="4D319185" w14:textId="77777777" w:rsidR="008D5CB2" w:rsidRPr="008420B8" w:rsidRDefault="008D5CB2" w:rsidP="008420B8">
      <w:pPr>
        <w:pStyle w:val="BodyText"/>
        <w:rPr>
          <w:rFonts w:ascii="Times New Roman" w:hAnsi="Times New Roman" w:cs="Times New Roman"/>
          <w:sz w:val="24"/>
          <w:szCs w:val="24"/>
        </w:rPr>
      </w:pPr>
    </w:p>
    <w:p w14:paraId="01A874DC" w14:textId="77777777" w:rsidR="008D5CB2" w:rsidRPr="008420B8" w:rsidRDefault="008D5CB2" w:rsidP="008420B8">
      <w:pPr>
        <w:pStyle w:val="BodyText"/>
        <w:rPr>
          <w:rFonts w:ascii="Times New Roman" w:hAnsi="Times New Roman" w:cs="Times New Roman"/>
          <w:sz w:val="24"/>
          <w:szCs w:val="24"/>
        </w:rPr>
      </w:pPr>
    </w:p>
    <w:p w14:paraId="3697D1B9" w14:textId="054CBE35" w:rsidR="008D5CB2" w:rsidRPr="008420B8" w:rsidRDefault="008D5CB2" w:rsidP="008420B8">
      <w:pPr>
        <w:pStyle w:val="BodyText"/>
        <w:ind w:left="717" w:right="360"/>
        <w:jc w:val="center"/>
        <w:rPr>
          <w:rFonts w:ascii="Times New Roman" w:hAnsi="Times New Roman" w:cs="Times New Roman"/>
          <w:sz w:val="24"/>
          <w:szCs w:val="24"/>
        </w:rPr>
      </w:pPr>
      <w:r w:rsidRPr="008420B8">
        <w:rPr>
          <w:rFonts w:ascii="Times New Roman" w:hAnsi="Times New Roman" w:cs="Times New Roman"/>
          <w:sz w:val="24"/>
          <w:szCs w:val="24"/>
        </w:rPr>
        <w:t>ΓΙΑ</w:t>
      </w:r>
      <w:r w:rsidRPr="008420B8">
        <w:rPr>
          <w:rFonts w:ascii="Times New Roman" w:hAnsi="Times New Roman" w:cs="Times New Roman"/>
          <w:spacing w:val="5"/>
          <w:sz w:val="24"/>
          <w:szCs w:val="24"/>
        </w:rPr>
        <w:t xml:space="preserve"> </w:t>
      </w:r>
      <w:r w:rsidRPr="008420B8">
        <w:rPr>
          <w:rFonts w:ascii="Times New Roman" w:hAnsi="Times New Roman" w:cs="Times New Roman"/>
          <w:sz w:val="24"/>
          <w:szCs w:val="24"/>
        </w:rPr>
        <w:t>ΤΟΥΣ</w:t>
      </w:r>
      <w:r w:rsidRPr="008420B8">
        <w:rPr>
          <w:rFonts w:ascii="Times New Roman" w:hAnsi="Times New Roman" w:cs="Times New Roman"/>
          <w:spacing w:val="1"/>
          <w:sz w:val="24"/>
          <w:szCs w:val="24"/>
        </w:rPr>
        <w:t xml:space="preserve"> </w:t>
      </w:r>
      <w:r w:rsidRPr="008420B8">
        <w:rPr>
          <w:rFonts w:ascii="Times New Roman" w:hAnsi="Times New Roman" w:cs="Times New Roman"/>
          <w:sz w:val="24"/>
          <w:szCs w:val="24"/>
        </w:rPr>
        <w:t>ΛΟΓΟΥΣ</w:t>
      </w:r>
      <w:r w:rsidRPr="008420B8">
        <w:rPr>
          <w:rFonts w:ascii="Times New Roman" w:hAnsi="Times New Roman" w:cs="Times New Roman"/>
          <w:spacing w:val="1"/>
          <w:sz w:val="24"/>
          <w:szCs w:val="24"/>
        </w:rPr>
        <w:t xml:space="preserve"> </w:t>
      </w:r>
      <w:r w:rsidRPr="008420B8">
        <w:rPr>
          <w:rFonts w:ascii="Times New Roman" w:hAnsi="Times New Roman" w:cs="Times New Roman"/>
          <w:spacing w:val="-2"/>
          <w:sz w:val="24"/>
          <w:szCs w:val="24"/>
        </w:rPr>
        <w:t>ΑΥΤΟΥΣ</w:t>
      </w:r>
      <w:r w:rsidR="008420B8">
        <w:rPr>
          <w:rFonts w:ascii="Times New Roman" w:hAnsi="Times New Roman" w:cs="Times New Roman"/>
          <w:spacing w:val="-2"/>
          <w:sz w:val="24"/>
          <w:szCs w:val="24"/>
        </w:rPr>
        <w:t>:</w:t>
      </w:r>
    </w:p>
    <w:p w14:paraId="795569B7" w14:textId="63E2976E" w:rsidR="008D5CB2" w:rsidRPr="008420B8" w:rsidRDefault="008D5CB2" w:rsidP="008420B8">
      <w:pPr>
        <w:pStyle w:val="ListParagraph"/>
        <w:numPr>
          <w:ilvl w:val="0"/>
          <w:numId w:val="2"/>
        </w:numPr>
        <w:jc w:val="both"/>
        <w:rPr>
          <w:rFonts w:ascii="Times New Roman" w:hAnsi="Times New Roman" w:cs="Times New Roman"/>
          <w:b/>
          <w:sz w:val="24"/>
          <w:szCs w:val="24"/>
        </w:rPr>
      </w:pPr>
      <w:r w:rsidRPr="008420B8">
        <w:rPr>
          <w:rFonts w:ascii="Times New Roman" w:hAnsi="Times New Roman" w:cs="Times New Roman"/>
          <w:b/>
          <w:sz w:val="24"/>
          <w:szCs w:val="24"/>
        </w:rPr>
        <w:t xml:space="preserve">ΚΑΤΑΓΓΕΛΟΥΜΕ την παραπομπή των απεργών </w:t>
      </w:r>
      <w:proofErr w:type="spellStart"/>
      <w:r w:rsidRPr="008420B8">
        <w:rPr>
          <w:rFonts w:ascii="Times New Roman" w:hAnsi="Times New Roman" w:cs="Times New Roman"/>
          <w:b/>
          <w:sz w:val="24"/>
          <w:szCs w:val="24"/>
        </w:rPr>
        <w:t>συναδελφισσών</w:t>
      </w:r>
      <w:proofErr w:type="spellEnd"/>
      <w:r w:rsidRPr="008420B8">
        <w:rPr>
          <w:rFonts w:ascii="Times New Roman" w:hAnsi="Times New Roman" w:cs="Times New Roman"/>
          <w:b/>
          <w:sz w:val="24"/>
          <w:szCs w:val="24"/>
        </w:rPr>
        <w:t>/</w:t>
      </w:r>
      <w:r w:rsidR="008420B8">
        <w:rPr>
          <w:rFonts w:ascii="Times New Roman" w:hAnsi="Times New Roman" w:cs="Times New Roman"/>
          <w:b/>
          <w:sz w:val="24"/>
          <w:szCs w:val="24"/>
        </w:rPr>
        <w:t>-</w:t>
      </w:r>
      <w:proofErr w:type="spellStart"/>
      <w:r w:rsidR="007B2C64">
        <w:rPr>
          <w:rFonts w:ascii="Times New Roman" w:hAnsi="Times New Roman" w:cs="Times New Roman"/>
          <w:b/>
          <w:sz w:val="24"/>
          <w:szCs w:val="24"/>
        </w:rPr>
        <w:t>φων</w:t>
      </w:r>
      <w:proofErr w:type="spellEnd"/>
      <w:r w:rsidR="007B2C64">
        <w:rPr>
          <w:rFonts w:ascii="Times New Roman" w:hAnsi="Times New Roman" w:cs="Times New Roman"/>
          <w:b/>
          <w:sz w:val="24"/>
          <w:szCs w:val="24"/>
        </w:rPr>
        <w:t xml:space="preserve"> στο</w:t>
      </w:r>
      <w:r w:rsidRPr="008420B8">
        <w:rPr>
          <w:rFonts w:ascii="Times New Roman" w:hAnsi="Times New Roman" w:cs="Times New Roman"/>
          <w:b/>
          <w:sz w:val="24"/>
          <w:szCs w:val="24"/>
        </w:rPr>
        <w:t xml:space="preserve"> πειθαρχικό συμβούλιο.</w:t>
      </w:r>
    </w:p>
    <w:p w14:paraId="5CC59008" w14:textId="77777777" w:rsidR="008D5CB2" w:rsidRPr="008420B8" w:rsidRDefault="008D5CB2" w:rsidP="008420B8">
      <w:pPr>
        <w:ind w:left="723"/>
        <w:jc w:val="both"/>
        <w:rPr>
          <w:rFonts w:ascii="Times New Roman" w:hAnsi="Times New Roman" w:cs="Times New Roman"/>
          <w:b/>
          <w:sz w:val="24"/>
          <w:szCs w:val="24"/>
        </w:rPr>
      </w:pPr>
    </w:p>
    <w:p w14:paraId="25F2EC2F" w14:textId="2892E836" w:rsidR="008D5CB2" w:rsidRPr="008420B8" w:rsidRDefault="008D5CB2" w:rsidP="008420B8">
      <w:pPr>
        <w:pStyle w:val="ListParagraph"/>
        <w:numPr>
          <w:ilvl w:val="0"/>
          <w:numId w:val="2"/>
        </w:numPr>
        <w:jc w:val="both"/>
        <w:rPr>
          <w:rFonts w:ascii="Times New Roman" w:hAnsi="Times New Roman" w:cs="Times New Roman"/>
          <w:b/>
          <w:sz w:val="24"/>
          <w:szCs w:val="24"/>
        </w:rPr>
      </w:pPr>
      <w:r w:rsidRPr="008420B8">
        <w:rPr>
          <w:rFonts w:ascii="Times New Roman" w:hAnsi="Times New Roman" w:cs="Times New Roman"/>
          <w:b/>
          <w:sz w:val="24"/>
          <w:szCs w:val="24"/>
        </w:rPr>
        <w:t xml:space="preserve">Καλούμε το ΔΣ της ΔΟΕ να μην κάνει βήμα πίσω από την απόφαση της Ολομέλειας Προέδρων του Απριλίου του 2024 και την απόφαση της 93ης Γενικής Συνέλευσης της ΔΟΕ για απεργία-αποχή από την ατομική αξιολόγηση και να παρέχουν κάθε συνδικαλιστική-νομική-οικονομική </w:t>
      </w:r>
      <w:r w:rsidR="00961039" w:rsidRPr="008420B8">
        <w:rPr>
          <w:rFonts w:ascii="Times New Roman" w:hAnsi="Times New Roman" w:cs="Times New Roman"/>
          <w:b/>
          <w:sz w:val="24"/>
          <w:szCs w:val="24"/>
        </w:rPr>
        <w:t>σε κάθε διωκόμενο/η συνάδελφο, να οργανώσει την αλληλεγγύη και τη στήριξη και με την παρουσία της στις παραστάσεις διαμαρτυρίας όπου έχουμε διώξεις συναδέλφων, να υπερασπίσει έμπρακτα τον αγώνα ενάντια στην αξιολόγηση και το δικαίωμα στην απεργία</w:t>
      </w:r>
      <w:r w:rsidRPr="008420B8">
        <w:rPr>
          <w:rFonts w:ascii="Times New Roman" w:hAnsi="Times New Roman" w:cs="Times New Roman"/>
          <w:b/>
          <w:sz w:val="24"/>
          <w:szCs w:val="24"/>
        </w:rPr>
        <w:t>.</w:t>
      </w:r>
      <w:r w:rsidR="00961039" w:rsidRPr="008420B8">
        <w:rPr>
          <w:rFonts w:ascii="Times New Roman" w:hAnsi="Times New Roman" w:cs="Times New Roman"/>
          <w:b/>
          <w:sz w:val="24"/>
          <w:szCs w:val="24"/>
        </w:rPr>
        <w:t xml:space="preserve"> </w:t>
      </w:r>
    </w:p>
    <w:p w14:paraId="71042A04" w14:textId="77777777" w:rsidR="00961039" w:rsidRPr="008420B8" w:rsidRDefault="00961039" w:rsidP="008420B8">
      <w:pPr>
        <w:ind w:left="723"/>
        <w:jc w:val="both"/>
        <w:rPr>
          <w:rFonts w:ascii="Times New Roman" w:hAnsi="Times New Roman" w:cs="Times New Roman"/>
          <w:b/>
          <w:sz w:val="24"/>
          <w:szCs w:val="24"/>
        </w:rPr>
      </w:pPr>
    </w:p>
    <w:p w14:paraId="52E8A9A5" w14:textId="5BEC899B" w:rsidR="008D5CB2" w:rsidRPr="008420B8" w:rsidRDefault="00961039" w:rsidP="008420B8">
      <w:pPr>
        <w:pStyle w:val="ListParagraph"/>
        <w:numPr>
          <w:ilvl w:val="0"/>
          <w:numId w:val="2"/>
        </w:numPr>
        <w:jc w:val="both"/>
        <w:rPr>
          <w:rFonts w:ascii="Times New Roman" w:hAnsi="Times New Roman" w:cs="Times New Roman"/>
          <w:b/>
          <w:sz w:val="24"/>
          <w:szCs w:val="24"/>
        </w:rPr>
      </w:pPr>
      <w:r w:rsidRPr="008420B8">
        <w:rPr>
          <w:rFonts w:ascii="Times New Roman" w:hAnsi="Times New Roman" w:cs="Times New Roman"/>
          <w:b/>
          <w:sz w:val="24"/>
          <w:szCs w:val="24"/>
        </w:rPr>
        <w:t xml:space="preserve">Καλούμε τα σωματεία, τους γονεϊκούς φορείς, τις συλλογικότητες, τους πανεπιστημιακούς των παιδαγωγικών σχολών, τις τοπικές κοινωνίες και κάθε πολίτη </w:t>
      </w:r>
      <w:r w:rsidR="008D5CB2" w:rsidRPr="008420B8">
        <w:rPr>
          <w:rFonts w:ascii="Times New Roman" w:hAnsi="Times New Roman" w:cs="Times New Roman"/>
          <w:b/>
          <w:sz w:val="24"/>
          <w:szCs w:val="24"/>
        </w:rPr>
        <w:t>να εκφράσουν άμεσα και έμπρακτα τη συμπαράστασή τους στους διωκόμενους εκπαιδευτικούς</w:t>
      </w:r>
      <w:r w:rsidRPr="008420B8">
        <w:rPr>
          <w:rFonts w:ascii="Times New Roman" w:hAnsi="Times New Roman" w:cs="Times New Roman"/>
          <w:b/>
          <w:sz w:val="24"/>
          <w:szCs w:val="24"/>
        </w:rPr>
        <w:t>.</w:t>
      </w:r>
    </w:p>
    <w:p w14:paraId="1AAF41C1" w14:textId="77777777" w:rsidR="008D5CB2" w:rsidRPr="008420B8" w:rsidRDefault="008D5CB2" w:rsidP="008420B8">
      <w:pPr>
        <w:pStyle w:val="Heading1"/>
        <w:spacing w:before="0"/>
        <w:ind w:left="418" w:right="424"/>
        <w:jc w:val="center"/>
        <w:rPr>
          <w:rFonts w:ascii="Times New Roman" w:hAnsi="Times New Roman" w:cs="Times New Roman"/>
          <w:b/>
          <w:sz w:val="24"/>
          <w:szCs w:val="24"/>
        </w:rPr>
      </w:pPr>
      <w:r w:rsidRPr="008420B8">
        <w:rPr>
          <w:rFonts w:ascii="Times New Roman" w:hAnsi="Times New Roman" w:cs="Times New Roman"/>
          <w:b/>
          <w:sz w:val="24"/>
          <w:szCs w:val="24"/>
        </w:rPr>
        <w:t>ΟΛΟΙ/ΟΛΕΣ ΣΤΟ ΠΛΕΥΡΟ</w:t>
      </w:r>
      <w:r w:rsidRPr="008420B8">
        <w:rPr>
          <w:rFonts w:ascii="Times New Roman" w:hAnsi="Times New Roman" w:cs="Times New Roman"/>
          <w:b/>
          <w:spacing w:val="-10"/>
          <w:sz w:val="24"/>
          <w:szCs w:val="24"/>
        </w:rPr>
        <w:t xml:space="preserve"> </w:t>
      </w:r>
      <w:r w:rsidRPr="008420B8">
        <w:rPr>
          <w:rFonts w:ascii="Times New Roman" w:hAnsi="Times New Roman" w:cs="Times New Roman"/>
          <w:b/>
          <w:sz w:val="24"/>
          <w:szCs w:val="24"/>
        </w:rPr>
        <w:t>ΤΩΝ ΔΙΩΚΟΜΕΝΩΝ ΣΥΝΑΔΕΛΦΩΝ ΚΑΙ</w:t>
      </w:r>
      <w:r w:rsidRPr="008420B8">
        <w:rPr>
          <w:rFonts w:ascii="Times New Roman" w:hAnsi="Times New Roman" w:cs="Times New Roman"/>
          <w:b/>
          <w:spacing w:val="-6"/>
          <w:sz w:val="24"/>
          <w:szCs w:val="24"/>
        </w:rPr>
        <w:t xml:space="preserve"> </w:t>
      </w:r>
      <w:r w:rsidRPr="008420B8">
        <w:rPr>
          <w:rFonts w:ascii="Times New Roman" w:hAnsi="Times New Roman" w:cs="Times New Roman"/>
          <w:b/>
          <w:sz w:val="24"/>
          <w:szCs w:val="24"/>
        </w:rPr>
        <w:t>ΤΗΣ ΥΠΕΡΑΣΠΙΣΗΣ ΤΗΣ ΔΗΜΟΣΙΑΣ ΚΑΙ ΔΩΡΕΑΝ ΠΑΙΔΕΙΑΣ</w:t>
      </w:r>
    </w:p>
    <w:p w14:paraId="49B96D4E" w14:textId="77777777" w:rsidR="008D5CB2" w:rsidRPr="008420B8" w:rsidRDefault="008D5CB2" w:rsidP="008420B8">
      <w:pPr>
        <w:pStyle w:val="BodyText"/>
        <w:rPr>
          <w:b/>
        </w:rPr>
      </w:pPr>
    </w:p>
    <w:p w14:paraId="6CEE19DE" w14:textId="2F8A6ED3" w:rsidR="004E49FB" w:rsidRPr="008420B8" w:rsidRDefault="0060716E" w:rsidP="0060716E">
      <w:pPr>
        <w:jc w:val="center"/>
        <w:rPr>
          <w:b/>
        </w:rPr>
      </w:pPr>
      <w:r>
        <w:rPr>
          <w:noProof/>
          <w:lang w:eastAsia="el-GR"/>
        </w:rPr>
        <w:drawing>
          <wp:inline distT="0" distB="0" distL="0" distR="0" wp14:anchorId="6CCA5636" wp14:editId="295A5359">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4E49FB" w:rsidRPr="008420B8" w:rsidSect="00961039">
      <w:pgSz w:w="12240" w:h="15840"/>
      <w:pgMar w:top="1440" w:right="1440"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71820"/>
    <w:multiLevelType w:val="hybridMultilevel"/>
    <w:tmpl w:val="8360771C"/>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 w15:restartNumberingAfterBreak="0">
    <w:nsid w:val="432D621B"/>
    <w:multiLevelType w:val="hybridMultilevel"/>
    <w:tmpl w:val="C868F29C"/>
    <w:lvl w:ilvl="0" w:tplc="0D4672D6">
      <w:numFmt w:val="bullet"/>
      <w:lvlText w:val=""/>
      <w:lvlJc w:val="left"/>
      <w:pPr>
        <w:ind w:left="723" w:hanging="353"/>
      </w:pPr>
      <w:rPr>
        <w:rFonts w:ascii="Symbol" w:eastAsia="Symbol" w:hAnsi="Symbol" w:cs="Symbol" w:hint="default"/>
        <w:b w:val="0"/>
        <w:bCs w:val="0"/>
        <w:i w:val="0"/>
        <w:iCs w:val="0"/>
        <w:spacing w:val="0"/>
        <w:w w:val="101"/>
        <w:sz w:val="22"/>
        <w:szCs w:val="22"/>
        <w:lang w:val="el-GR" w:eastAsia="en-US" w:bidi="ar-SA"/>
      </w:rPr>
    </w:lvl>
    <w:lvl w:ilvl="1" w:tplc="EEF61822">
      <w:numFmt w:val="bullet"/>
      <w:lvlText w:val="•"/>
      <w:lvlJc w:val="left"/>
      <w:pPr>
        <w:ind w:left="1620" w:hanging="353"/>
      </w:pPr>
      <w:rPr>
        <w:lang w:val="el-GR" w:eastAsia="en-US" w:bidi="ar-SA"/>
      </w:rPr>
    </w:lvl>
    <w:lvl w:ilvl="2" w:tplc="5852A786">
      <w:numFmt w:val="bullet"/>
      <w:lvlText w:val="•"/>
      <w:lvlJc w:val="left"/>
      <w:pPr>
        <w:ind w:left="2520" w:hanging="353"/>
      </w:pPr>
      <w:rPr>
        <w:lang w:val="el-GR" w:eastAsia="en-US" w:bidi="ar-SA"/>
      </w:rPr>
    </w:lvl>
    <w:lvl w:ilvl="3" w:tplc="6F7A1326">
      <w:numFmt w:val="bullet"/>
      <w:lvlText w:val="•"/>
      <w:lvlJc w:val="left"/>
      <w:pPr>
        <w:ind w:left="3420" w:hanging="353"/>
      </w:pPr>
      <w:rPr>
        <w:lang w:val="el-GR" w:eastAsia="en-US" w:bidi="ar-SA"/>
      </w:rPr>
    </w:lvl>
    <w:lvl w:ilvl="4" w:tplc="0CAECF78">
      <w:numFmt w:val="bullet"/>
      <w:lvlText w:val="•"/>
      <w:lvlJc w:val="left"/>
      <w:pPr>
        <w:ind w:left="4320" w:hanging="353"/>
      </w:pPr>
      <w:rPr>
        <w:lang w:val="el-GR" w:eastAsia="en-US" w:bidi="ar-SA"/>
      </w:rPr>
    </w:lvl>
    <w:lvl w:ilvl="5" w:tplc="D56C37F8">
      <w:numFmt w:val="bullet"/>
      <w:lvlText w:val="•"/>
      <w:lvlJc w:val="left"/>
      <w:pPr>
        <w:ind w:left="5220" w:hanging="353"/>
      </w:pPr>
      <w:rPr>
        <w:lang w:val="el-GR" w:eastAsia="en-US" w:bidi="ar-SA"/>
      </w:rPr>
    </w:lvl>
    <w:lvl w:ilvl="6" w:tplc="8E9A518C">
      <w:numFmt w:val="bullet"/>
      <w:lvlText w:val="•"/>
      <w:lvlJc w:val="left"/>
      <w:pPr>
        <w:ind w:left="6120" w:hanging="353"/>
      </w:pPr>
      <w:rPr>
        <w:lang w:val="el-GR" w:eastAsia="en-US" w:bidi="ar-SA"/>
      </w:rPr>
    </w:lvl>
    <w:lvl w:ilvl="7" w:tplc="D84A3198">
      <w:numFmt w:val="bullet"/>
      <w:lvlText w:val="•"/>
      <w:lvlJc w:val="left"/>
      <w:pPr>
        <w:ind w:left="7020" w:hanging="353"/>
      </w:pPr>
      <w:rPr>
        <w:lang w:val="el-GR" w:eastAsia="en-US" w:bidi="ar-SA"/>
      </w:rPr>
    </w:lvl>
    <w:lvl w:ilvl="8" w:tplc="E820AC00">
      <w:numFmt w:val="bullet"/>
      <w:lvlText w:val="•"/>
      <w:lvlJc w:val="left"/>
      <w:pPr>
        <w:ind w:left="7920" w:hanging="353"/>
      </w:pPr>
      <w:rPr>
        <w:lang w:val="el-G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B2"/>
    <w:rsid w:val="00013719"/>
    <w:rsid w:val="001F2D86"/>
    <w:rsid w:val="003573A8"/>
    <w:rsid w:val="004E49FB"/>
    <w:rsid w:val="005D0D1D"/>
    <w:rsid w:val="0060716E"/>
    <w:rsid w:val="007B2290"/>
    <w:rsid w:val="007B2C64"/>
    <w:rsid w:val="008420B8"/>
    <w:rsid w:val="008D5CB2"/>
    <w:rsid w:val="008F7D3B"/>
    <w:rsid w:val="00961039"/>
    <w:rsid w:val="00BB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52F3"/>
  <w15:chartTrackingRefBased/>
  <w15:docId w15:val="{5D967C59-EF00-4759-B047-E165EF65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CB2"/>
    <w:pPr>
      <w:widowControl w:val="0"/>
      <w:autoSpaceDE w:val="0"/>
      <w:autoSpaceDN w:val="0"/>
      <w:spacing w:after="0" w:line="240" w:lineRule="auto"/>
    </w:pPr>
    <w:rPr>
      <w:rFonts w:ascii="Segoe UI" w:eastAsia="Segoe UI" w:hAnsi="Segoe UI" w:cs="Segoe UI"/>
      <w:kern w:val="0"/>
      <w:lang w:val="el-GR"/>
      <w14:ligatures w14:val="none"/>
    </w:rPr>
  </w:style>
  <w:style w:type="paragraph" w:styleId="Heading1">
    <w:name w:val="heading 1"/>
    <w:basedOn w:val="Normal"/>
    <w:next w:val="Normal"/>
    <w:link w:val="Heading1Char"/>
    <w:uiPriority w:val="9"/>
    <w:qFormat/>
    <w:rsid w:val="008D5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C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C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C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C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C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C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C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C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C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C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C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C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C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C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C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CB2"/>
    <w:rPr>
      <w:rFonts w:eastAsiaTheme="majorEastAsia" w:cstheme="majorBidi"/>
      <w:color w:val="272727" w:themeColor="text1" w:themeTint="D8"/>
    </w:rPr>
  </w:style>
  <w:style w:type="paragraph" w:styleId="Title">
    <w:name w:val="Title"/>
    <w:basedOn w:val="Normal"/>
    <w:next w:val="Normal"/>
    <w:link w:val="TitleChar"/>
    <w:uiPriority w:val="10"/>
    <w:qFormat/>
    <w:rsid w:val="008D5C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C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C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CB2"/>
    <w:pPr>
      <w:spacing w:before="160"/>
      <w:jc w:val="center"/>
    </w:pPr>
    <w:rPr>
      <w:i/>
      <w:iCs/>
      <w:color w:val="404040" w:themeColor="text1" w:themeTint="BF"/>
    </w:rPr>
  </w:style>
  <w:style w:type="character" w:customStyle="1" w:styleId="QuoteChar">
    <w:name w:val="Quote Char"/>
    <w:basedOn w:val="DefaultParagraphFont"/>
    <w:link w:val="Quote"/>
    <w:uiPriority w:val="29"/>
    <w:rsid w:val="008D5CB2"/>
    <w:rPr>
      <w:i/>
      <w:iCs/>
      <w:color w:val="404040" w:themeColor="text1" w:themeTint="BF"/>
    </w:rPr>
  </w:style>
  <w:style w:type="paragraph" w:styleId="ListParagraph">
    <w:name w:val="List Paragraph"/>
    <w:basedOn w:val="Normal"/>
    <w:uiPriority w:val="1"/>
    <w:qFormat/>
    <w:rsid w:val="008D5CB2"/>
    <w:pPr>
      <w:ind w:left="720"/>
      <w:contextualSpacing/>
    </w:pPr>
  </w:style>
  <w:style w:type="character" w:styleId="IntenseEmphasis">
    <w:name w:val="Intense Emphasis"/>
    <w:basedOn w:val="DefaultParagraphFont"/>
    <w:uiPriority w:val="21"/>
    <w:qFormat/>
    <w:rsid w:val="008D5CB2"/>
    <w:rPr>
      <w:i/>
      <w:iCs/>
      <w:color w:val="0F4761" w:themeColor="accent1" w:themeShade="BF"/>
    </w:rPr>
  </w:style>
  <w:style w:type="paragraph" w:styleId="IntenseQuote">
    <w:name w:val="Intense Quote"/>
    <w:basedOn w:val="Normal"/>
    <w:next w:val="Normal"/>
    <w:link w:val="IntenseQuoteChar"/>
    <w:uiPriority w:val="30"/>
    <w:qFormat/>
    <w:rsid w:val="008D5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CB2"/>
    <w:rPr>
      <w:i/>
      <w:iCs/>
      <w:color w:val="0F4761" w:themeColor="accent1" w:themeShade="BF"/>
    </w:rPr>
  </w:style>
  <w:style w:type="character" w:styleId="IntenseReference">
    <w:name w:val="Intense Reference"/>
    <w:basedOn w:val="DefaultParagraphFont"/>
    <w:uiPriority w:val="32"/>
    <w:qFormat/>
    <w:rsid w:val="008D5CB2"/>
    <w:rPr>
      <w:b/>
      <w:bCs/>
      <w:smallCaps/>
      <w:color w:val="0F4761" w:themeColor="accent1" w:themeShade="BF"/>
      <w:spacing w:val="5"/>
    </w:rPr>
  </w:style>
  <w:style w:type="paragraph" w:styleId="BodyText">
    <w:name w:val="Body Text"/>
    <w:basedOn w:val="Normal"/>
    <w:link w:val="BodyTextChar"/>
    <w:uiPriority w:val="1"/>
    <w:semiHidden/>
    <w:unhideWhenUsed/>
    <w:qFormat/>
    <w:rsid w:val="008D5CB2"/>
  </w:style>
  <w:style w:type="character" w:customStyle="1" w:styleId="BodyTextChar">
    <w:name w:val="Body Text Char"/>
    <w:basedOn w:val="DefaultParagraphFont"/>
    <w:link w:val="BodyText"/>
    <w:uiPriority w:val="1"/>
    <w:semiHidden/>
    <w:rsid w:val="008D5CB2"/>
    <w:rPr>
      <w:rFonts w:ascii="Segoe UI" w:eastAsia="Segoe UI" w:hAnsi="Segoe UI" w:cs="Segoe UI"/>
      <w:kern w:val="0"/>
      <w:lang w:val="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0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675</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argiro marioli</dc:creator>
  <cp:keywords/>
  <dc:description/>
  <cp:lastModifiedBy>Dimitris</cp:lastModifiedBy>
  <cp:revision>9</cp:revision>
  <dcterms:created xsi:type="dcterms:W3CDTF">2025-01-06T11:58:00Z</dcterms:created>
  <dcterms:modified xsi:type="dcterms:W3CDTF">2025-01-06T12:14:00Z</dcterms:modified>
</cp:coreProperties>
</file>