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C7" w:rsidRDefault="00247FC7" w:rsidP="00247FC7">
      <w:pPr>
        <w:pStyle w:val="Heading1"/>
        <w:spacing w:before="0" w:after="0" w:line="240" w:lineRule="auto"/>
        <w:jc w:val="both"/>
        <w:rPr>
          <w:rFonts w:ascii="Times New Roman" w:hAnsi="Times New Roman" w:cs="Times New Roman"/>
          <w:b/>
          <w:color w:val="auto"/>
          <w:kern w:val="0"/>
          <w:sz w:val="24"/>
          <w:szCs w:val="24"/>
          <w:lang w:eastAsia="el-GR"/>
          <w14:ligatures w14:val="none"/>
        </w:rPr>
      </w:pPr>
      <w:r>
        <w:rPr>
          <w:rFonts w:ascii="Times New Roman" w:hAnsi="Times New Roman" w:cs="Times New Roman"/>
          <w:b/>
          <w:color w:val="auto"/>
          <w:sz w:val="24"/>
          <w:szCs w:val="24"/>
        </w:rPr>
        <w:t xml:space="preserve">ΣΥΛΛΟΓΟΣ ΕΚΠΑΙΔΕΥΤΙΚΩΝ Π. Ε. </w:t>
      </w:r>
    </w:p>
    <w:p w:rsidR="00247FC7" w:rsidRDefault="00247FC7" w:rsidP="00247FC7">
      <w:pPr>
        <w:spacing w:after="0" w:line="240" w:lineRule="auto"/>
        <w:rPr>
          <w:rFonts w:ascii="Times New Roman" w:hAnsi="Times New Roman"/>
          <w:b/>
          <w:bCs/>
          <w:kern w:val="2"/>
          <w:sz w:val="24"/>
          <w:szCs w:val="24"/>
          <w14:ligatures w14:val="standardContextual"/>
        </w:rPr>
      </w:pPr>
      <w:r>
        <w:rPr>
          <w:rFonts w:ascii="Times New Roman" w:hAnsi="Times New Roman"/>
          <w:b/>
          <w:sz w:val="24"/>
          <w:szCs w:val="24"/>
        </w:rPr>
        <w:t xml:space="preserve">         </w:t>
      </w:r>
      <w:r>
        <w:rPr>
          <w:rFonts w:ascii="Times New Roman" w:hAnsi="Times New Roman"/>
          <w:b/>
          <w:bCs/>
          <w:sz w:val="24"/>
          <w:szCs w:val="24"/>
        </w:rPr>
        <w:t>ΑΜΑΡΟΥΣΙΟΥ</w:t>
      </w:r>
      <w:r>
        <w:rPr>
          <w:rFonts w:ascii="Times New Roman" w:hAnsi="Times New Roman"/>
          <w:b/>
          <w:sz w:val="24"/>
          <w:szCs w:val="24"/>
        </w:rPr>
        <w:t xml:space="preserve">                                                    </w:t>
      </w:r>
      <w:r>
        <w:rPr>
          <w:rFonts w:ascii="Times New Roman" w:hAnsi="Times New Roman"/>
          <w:b/>
          <w:bCs/>
          <w:sz w:val="24"/>
          <w:szCs w:val="24"/>
        </w:rPr>
        <w:t>Μαρούσι 19 – 5 – 2025</w:t>
      </w:r>
    </w:p>
    <w:p w:rsidR="00247FC7" w:rsidRDefault="00247FC7" w:rsidP="00247FC7">
      <w:pPr>
        <w:pStyle w:val="Heading1"/>
        <w:spacing w:before="0" w:after="0" w:line="240" w:lineRule="auto"/>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Ταχ</w:t>
      </w:r>
      <w:proofErr w:type="spellEnd"/>
      <w:r>
        <w:rPr>
          <w:rFonts w:ascii="Times New Roman" w:hAnsi="Times New Roman" w:cs="Times New Roman"/>
          <w:b/>
          <w:color w:val="auto"/>
          <w:sz w:val="24"/>
          <w:szCs w:val="24"/>
        </w:rPr>
        <w:t>. Δ/</w:t>
      </w:r>
      <w:proofErr w:type="spellStart"/>
      <w:r>
        <w:rPr>
          <w:rFonts w:ascii="Times New Roman" w:hAnsi="Times New Roman" w:cs="Times New Roman"/>
          <w:b/>
          <w:color w:val="auto"/>
          <w:sz w:val="24"/>
          <w:szCs w:val="24"/>
        </w:rPr>
        <w:t>νση</w:t>
      </w:r>
      <w:proofErr w:type="spellEnd"/>
      <w:r>
        <w:rPr>
          <w:rFonts w:ascii="Times New Roman" w:hAnsi="Times New Roman" w:cs="Times New Roman"/>
          <w:b/>
          <w:color w:val="auto"/>
          <w:sz w:val="24"/>
          <w:szCs w:val="24"/>
        </w:rPr>
        <w:t xml:space="preserve">: Λ. Κηφισιάς 211                                        </w:t>
      </w:r>
      <w:proofErr w:type="spellStart"/>
      <w:r>
        <w:rPr>
          <w:rFonts w:ascii="Times New Roman" w:hAnsi="Times New Roman" w:cs="Times New Roman"/>
          <w:b/>
          <w:color w:val="auto"/>
          <w:sz w:val="24"/>
          <w:szCs w:val="24"/>
        </w:rPr>
        <w:t>Αρ</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Πρ</w:t>
      </w:r>
      <w:proofErr w:type="spellEnd"/>
      <w:r>
        <w:rPr>
          <w:rFonts w:ascii="Times New Roman" w:hAnsi="Times New Roman" w:cs="Times New Roman"/>
          <w:b/>
          <w:color w:val="auto"/>
          <w:sz w:val="24"/>
          <w:szCs w:val="24"/>
        </w:rPr>
        <w:t>. : 102</w:t>
      </w:r>
    </w:p>
    <w:p w:rsidR="00247FC7" w:rsidRDefault="00247FC7" w:rsidP="00247FC7">
      <w:pPr>
        <w:spacing w:after="0" w:line="240" w:lineRule="auto"/>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Τ.Κ</w:t>
      </w:r>
      <w:proofErr w:type="spellEnd"/>
      <w:r>
        <w:rPr>
          <w:rFonts w:ascii="Times New Roman" w:hAnsi="Times New Roman"/>
          <w:b/>
          <w:bCs/>
          <w:sz w:val="24"/>
          <w:szCs w:val="24"/>
        </w:rPr>
        <w:t>.  15124 Μαρούσι</w:t>
      </w:r>
    </w:p>
    <w:p w:rsidR="00247FC7" w:rsidRDefault="00247FC7" w:rsidP="00247FC7">
      <w:pPr>
        <w:spacing w:after="0" w:line="240" w:lineRule="auto"/>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Τηλ</w:t>
      </w:r>
      <w:proofErr w:type="spellEnd"/>
      <w:r>
        <w:rPr>
          <w:rFonts w:ascii="Times New Roman" w:hAnsi="Times New Roman"/>
          <w:b/>
          <w:bCs/>
          <w:sz w:val="24"/>
          <w:szCs w:val="24"/>
        </w:rPr>
        <w:t xml:space="preserve">. &amp; </w:t>
      </w:r>
      <w:r>
        <w:rPr>
          <w:rFonts w:ascii="Times New Roman" w:hAnsi="Times New Roman"/>
          <w:b/>
          <w:bCs/>
          <w:sz w:val="24"/>
          <w:szCs w:val="24"/>
          <w:lang w:val="en-US"/>
        </w:rPr>
        <w:t>Fax</w:t>
      </w:r>
      <w:r>
        <w:rPr>
          <w:rFonts w:ascii="Times New Roman" w:hAnsi="Times New Roman"/>
          <w:b/>
          <w:bCs/>
          <w:sz w:val="24"/>
          <w:szCs w:val="24"/>
        </w:rPr>
        <w:t>: 210 8020697</w:t>
      </w:r>
    </w:p>
    <w:p w:rsidR="00247FC7" w:rsidRDefault="00247FC7" w:rsidP="00247FC7">
      <w:pPr>
        <w:spacing w:after="0" w:line="240" w:lineRule="auto"/>
        <w:rPr>
          <w:rFonts w:ascii="Times New Roman" w:hAnsi="Times New Roman"/>
          <w:b/>
          <w:bCs/>
          <w:sz w:val="24"/>
          <w:szCs w:val="24"/>
        </w:rPr>
      </w:pPr>
      <w:r>
        <w:rPr>
          <w:rFonts w:ascii="Times New Roman" w:hAnsi="Times New Roman"/>
          <w:b/>
          <w:bCs/>
          <w:sz w:val="24"/>
          <w:szCs w:val="24"/>
        </w:rPr>
        <w:t xml:space="preserve"> Πληροφορίες: </w:t>
      </w:r>
      <w:proofErr w:type="spellStart"/>
      <w:r>
        <w:rPr>
          <w:rFonts w:ascii="Times New Roman" w:hAnsi="Times New Roman"/>
          <w:b/>
          <w:bCs/>
          <w:sz w:val="24"/>
          <w:szCs w:val="24"/>
        </w:rPr>
        <w:t>Δημ</w:t>
      </w:r>
      <w:proofErr w:type="spellEnd"/>
      <w:r>
        <w:rPr>
          <w:rFonts w:ascii="Times New Roman" w:hAnsi="Times New Roman"/>
          <w:b/>
          <w:bCs/>
          <w:sz w:val="24"/>
          <w:szCs w:val="24"/>
        </w:rPr>
        <w:t xml:space="preserve">. Πολυχρονιάδης (6945394406)           </w:t>
      </w:r>
      <w:r>
        <w:rPr>
          <w:rFonts w:ascii="Times New Roman" w:hAnsi="Times New Roman"/>
          <w:b/>
          <w:sz w:val="24"/>
          <w:szCs w:val="24"/>
        </w:rPr>
        <w:t xml:space="preserve">                                                      </w:t>
      </w:r>
    </w:p>
    <w:p w:rsidR="00247FC7" w:rsidRDefault="00247FC7" w:rsidP="00247FC7">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247FC7" w:rsidRDefault="00247FC7" w:rsidP="00247FC7">
      <w:pPr>
        <w:spacing w:after="0" w:line="240" w:lineRule="auto"/>
        <w:rPr>
          <w:rFonts w:ascii="Times New Roman" w:hAnsi="Times New Roman"/>
          <w:b/>
          <w:sz w:val="24"/>
          <w:szCs w:val="24"/>
        </w:rPr>
      </w:pPr>
      <w:r>
        <w:rPr>
          <w:rFonts w:ascii="Times New Roman" w:hAnsi="Times New Roman"/>
          <w:b/>
          <w:sz w:val="24"/>
          <w:szCs w:val="24"/>
        </w:rPr>
        <w:t xml:space="preserve"> 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ascii="Times New Roman" w:hAnsi="Times New Roman"/>
            <w:b/>
            <w:sz w:val="24"/>
            <w:szCs w:val="24"/>
          </w:rPr>
          <w:t>www.syllogosekpaideutikonpeamarousiou.gr</w:t>
        </w:r>
        <w:proofErr w:type="spellEnd"/>
      </w:hyperlink>
      <w:r>
        <w:rPr>
          <w:rFonts w:ascii="Times New Roman" w:hAnsi="Times New Roman"/>
          <w:b/>
          <w:sz w:val="24"/>
          <w:szCs w:val="24"/>
        </w:rPr>
        <w:t xml:space="preserve"> </w:t>
      </w:r>
    </w:p>
    <w:p w:rsidR="00247FC7" w:rsidRDefault="00247FC7" w:rsidP="00247FC7">
      <w:pPr>
        <w:spacing w:after="0" w:line="240" w:lineRule="auto"/>
        <w:rPr>
          <w:rFonts w:ascii="Times New Roman" w:hAnsi="Times New Roman"/>
          <w:b/>
          <w:sz w:val="24"/>
          <w:szCs w:val="24"/>
        </w:rPr>
      </w:pPr>
      <w:r>
        <w:rPr>
          <w:rFonts w:ascii="Times New Roman" w:hAnsi="Times New Roman"/>
          <w:b/>
          <w:sz w:val="24"/>
          <w:szCs w:val="24"/>
        </w:rPr>
        <w:t xml:space="preserve">   </w:t>
      </w:r>
    </w:p>
    <w:p w:rsidR="00247FC7" w:rsidRDefault="00247FC7" w:rsidP="00247FC7">
      <w:pPr>
        <w:spacing w:after="0" w:line="240" w:lineRule="auto"/>
        <w:jc w:val="right"/>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ΠΡΟΣ ΤΑ ΜΕΛΗ ΤΟΥ ΣΥΛΛΟΓΟΥ ΜΑΣ</w:t>
      </w:r>
    </w:p>
    <w:p w:rsidR="00247FC7" w:rsidRDefault="00247FC7" w:rsidP="00247FC7">
      <w:pPr>
        <w:spacing w:after="0" w:line="240" w:lineRule="auto"/>
        <w:rPr>
          <w:rFonts w:ascii="Times New Roman" w:hAnsi="Times New Roman"/>
          <w:b/>
          <w:bCs/>
          <w:sz w:val="24"/>
          <w:szCs w:val="24"/>
        </w:rPr>
      </w:pPr>
    </w:p>
    <w:p w:rsidR="00247FC7" w:rsidRPr="00247FC7" w:rsidRDefault="00247FC7" w:rsidP="00247FC7">
      <w:pPr>
        <w:spacing w:after="0" w:line="240" w:lineRule="auto"/>
        <w:jc w:val="right"/>
        <w:rPr>
          <w:rFonts w:ascii="Times New Roman" w:hAnsi="Times New Roman"/>
          <w:b/>
          <w:sz w:val="24"/>
          <w:szCs w:val="24"/>
        </w:rPr>
      </w:pPr>
      <w:r>
        <w:rPr>
          <w:rFonts w:ascii="Times New Roman" w:hAnsi="Times New Roman"/>
          <w:b/>
          <w:sz w:val="24"/>
          <w:szCs w:val="24"/>
        </w:rPr>
        <w:t>Κοινοποίηση:</w:t>
      </w:r>
      <w:r>
        <w:rPr>
          <w:rFonts w:ascii="Times New Roman" w:hAnsi="Times New Roman"/>
          <w:b/>
          <w:bCs/>
          <w:sz w:val="24"/>
          <w:szCs w:val="24"/>
        </w:rPr>
        <w:t xml:space="preserve"> Δ. Ο. Ε., </w:t>
      </w:r>
      <w:r>
        <w:rPr>
          <w:rFonts w:ascii="Times New Roman" w:hAnsi="Times New Roman"/>
          <w:b/>
          <w:sz w:val="24"/>
          <w:szCs w:val="24"/>
        </w:rPr>
        <w:t xml:space="preserve">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w:t>
      </w:r>
    </w:p>
    <w:p w:rsidR="00247FC7" w:rsidRDefault="00247FC7" w:rsidP="00247FC7">
      <w:pPr>
        <w:spacing w:after="0" w:line="240" w:lineRule="auto"/>
        <w:jc w:val="center"/>
        <w:rPr>
          <w:rFonts w:ascii="Times New Roman" w:hAnsi="Times New Roman"/>
          <w:b/>
          <w:bCs/>
          <w:color w:val="000000" w:themeColor="text1"/>
          <w:sz w:val="24"/>
          <w:szCs w:val="24"/>
          <w:shd w:val="clear" w:color="auto" w:fill="FFFFFF"/>
        </w:rPr>
      </w:pPr>
    </w:p>
    <w:p w:rsidR="00247FC7" w:rsidRDefault="00247FC7" w:rsidP="00247FC7">
      <w:pPr>
        <w:spacing w:after="0" w:line="240" w:lineRule="auto"/>
        <w:jc w:val="center"/>
        <w:rPr>
          <w:rFonts w:ascii="Times New Roman" w:hAnsi="Times New Roman"/>
          <w:b/>
          <w:bCs/>
          <w:color w:val="000000" w:themeColor="text1"/>
          <w:sz w:val="24"/>
          <w:szCs w:val="24"/>
          <w:shd w:val="clear" w:color="auto" w:fill="FFFFFF"/>
        </w:rPr>
      </w:pPr>
    </w:p>
    <w:p w:rsidR="0051060F" w:rsidRPr="0051060F" w:rsidRDefault="0051060F" w:rsidP="0051060F">
      <w:pPr>
        <w:spacing w:after="0" w:line="240" w:lineRule="auto"/>
        <w:jc w:val="center"/>
        <w:rPr>
          <w:rFonts w:ascii="Times New Roman" w:hAnsi="Times New Roman"/>
          <w:b/>
          <w:bCs/>
          <w:color w:val="000000" w:themeColor="text1"/>
          <w:sz w:val="24"/>
          <w:szCs w:val="24"/>
          <w:shd w:val="clear" w:color="auto" w:fill="FFFFFF"/>
        </w:rPr>
      </w:pPr>
      <w:r w:rsidRPr="0051060F">
        <w:rPr>
          <w:rFonts w:ascii="Times New Roman" w:hAnsi="Times New Roman"/>
          <w:b/>
          <w:bCs/>
          <w:color w:val="000000" w:themeColor="text1"/>
          <w:sz w:val="24"/>
          <w:szCs w:val="24"/>
          <w:shd w:val="clear" w:color="auto" w:fill="FFFFFF"/>
        </w:rPr>
        <w:t xml:space="preserve">Ψήφισμα στήριξης, συμπαράστασης κι αλληλεγγύης </w:t>
      </w:r>
      <w:r w:rsidRPr="0051060F">
        <w:rPr>
          <w:rFonts w:ascii="Times New Roman" w:hAnsi="Times New Roman"/>
          <w:b/>
          <w:bCs/>
          <w:color w:val="222222"/>
          <w:sz w:val="24"/>
          <w:szCs w:val="24"/>
        </w:rPr>
        <w:br/>
      </w:r>
      <w:r w:rsidRPr="0051060F">
        <w:rPr>
          <w:rFonts w:ascii="Times New Roman" w:hAnsi="Times New Roman"/>
          <w:b/>
          <w:bCs/>
          <w:color w:val="222222"/>
          <w:sz w:val="24"/>
          <w:szCs w:val="24"/>
        </w:rPr>
        <w:br/>
      </w:r>
      <w:r w:rsidRPr="0051060F">
        <w:rPr>
          <w:rFonts w:ascii="Times New Roman" w:hAnsi="Times New Roman"/>
          <w:b/>
          <w:bCs/>
          <w:color w:val="000000" w:themeColor="text1"/>
          <w:sz w:val="24"/>
          <w:szCs w:val="24"/>
          <w:shd w:val="clear" w:color="auto" w:fill="FFFFFF"/>
        </w:rPr>
        <w:t xml:space="preserve">Για τη δίκη των 25 μελών του </w:t>
      </w:r>
      <w:proofErr w:type="spellStart"/>
      <w:r w:rsidRPr="0051060F">
        <w:rPr>
          <w:rFonts w:ascii="Times New Roman" w:hAnsi="Times New Roman"/>
          <w:b/>
          <w:bCs/>
          <w:color w:val="000000" w:themeColor="text1"/>
          <w:sz w:val="24"/>
          <w:szCs w:val="24"/>
          <w:shd w:val="clear" w:color="auto" w:fill="FFFFFF"/>
        </w:rPr>
        <w:t>Ρουβίκωνα</w:t>
      </w:r>
      <w:proofErr w:type="spellEnd"/>
      <w:r w:rsidRPr="0051060F">
        <w:rPr>
          <w:rFonts w:ascii="Times New Roman" w:hAnsi="Times New Roman"/>
          <w:b/>
          <w:bCs/>
          <w:color w:val="000000" w:themeColor="text1"/>
          <w:sz w:val="24"/>
          <w:szCs w:val="24"/>
          <w:shd w:val="clear" w:color="auto" w:fill="FFFFFF"/>
        </w:rPr>
        <w:t xml:space="preserve">, έπειτα από παρέμβαση στην ταράτσα της Hellenic </w:t>
      </w:r>
      <w:proofErr w:type="spellStart"/>
      <w:r w:rsidRPr="0051060F">
        <w:rPr>
          <w:rFonts w:ascii="Times New Roman" w:hAnsi="Times New Roman"/>
          <w:b/>
          <w:bCs/>
          <w:color w:val="000000" w:themeColor="text1"/>
          <w:sz w:val="24"/>
          <w:szCs w:val="24"/>
          <w:shd w:val="clear" w:color="auto" w:fill="FFFFFF"/>
        </w:rPr>
        <w:t>Train</w:t>
      </w:r>
      <w:proofErr w:type="spellEnd"/>
      <w:r w:rsidRPr="0051060F">
        <w:rPr>
          <w:rFonts w:ascii="Times New Roman" w:hAnsi="Times New Roman"/>
          <w:b/>
          <w:bCs/>
          <w:color w:val="000000" w:themeColor="text1"/>
          <w:sz w:val="24"/>
          <w:szCs w:val="24"/>
          <w:shd w:val="clear" w:color="auto" w:fill="FFFFFF"/>
        </w:rPr>
        <w:t xml:space="preserve"> στις 28 Φλεβάρη, ημέρα γενικής απεργίας ,δύο χρόνια μετά το έγκλημα των Τεμπών.</w:t>
      </w:r>
    </w:p>
    <w:p w:rsidR="0051060F" w:rsidRPr="0051060F" w:rsidRDefault="0051060F" w:rsidP="0051060F">
      <w:pPr>
        <w:spacing w:after="0" w:line="240" w:lineRule="auto"/>
        <w:jc w:val="center"/>
        <w:rPr>
          <w:rFonts w:ascii="Times New Roman" w:hAnsi="Times New Roman"/>
          <w:b/>
          <w:bCs/>
          <w:color w:val="000000" w:themeColor="text1"/>
          <w:sz w:val="24"/>
          <w:szCs w:val="24"/>
        </w:rPr>
      </w:pP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xml:space="preserve">Το πρωί της μεγαλειώδους πανεργατικής απεργίας και των τεράστιων παλλαϊκών συλλαλητηρίων της </w:t>
      </w:r>
      <w:proofErr w:type="spellStart"/>
      <w:r w:rsidRPr="0051060F">
        <w:rPr>
          <w:rFonts w:ascii="Times New Roman" w:eastAsia="Times New Roman" w:hAnsi="Times New Roman"/>
          <w:bCs/>
          <w:color w:val="000000" w:themeColor="text1"/>
          <w:sz w:val="24"/>
          <w:szCs w:val="24"/>
          <w:lang w:eastAsia="el-GR"/>
        </w:rPr>
        <w:t>28</w:t>
      </w:r>
      <w:r w:rsidRPr="0051060F">
        <w:rPr>
          <w:rFonts w:ascii="Times New Roman" w:eastAsia="Times New Roman" w:hAnsi="Times New Roman"/>
          <w:bCs/>
          <w:color w:val="000000" w:themeColor="text1"/>
          <w:sz w:val="24"/>
          <w:szCs w:val="24"/>
          <w:vertAlign w:val="superscript"/>
          <w:lang w:eastAsia="el-GR"/>
        </w:rPr>
        <w:t>ης</w:t>
      </w:r>
      <w:proofErr w:type="spellEnd"/>
      <w:r w:rsidRPr="0051060F">
        <w:rPr>
          <w:rFonts w:ascii="Times New Roman" w:eastAsia="Times New Roman" w:hAnsi="Times New Roman"/>
          <w:bCs/>
          <w:color w:val="000000" w:themeColor="text1"/>
          <w:sz w:val="24"/>
          <w:szCs w:val="24"/>
          <w:lang w:eastAsia="el-GR"/>
        </w:rPr>
        <w:t xml:space="preserve"> Φλεβάρη, 24 μέλη του </w:t>
      </w:r>
      <w:proofErr w:type="spellStart"/>
      <w:r w:rsidRPr="0051060F">
        <w:rPr>
          <w:rFonts w:ascii="Times New Roman" w:eastAsia="Times New Roman" w:hAnsi="Times New Roman"/>
          <w:bCs/>
          <w:color w:val="000000" w:themeColor="text1"/>
          <w:sz w:val="24"/>
          <w:szCs w:val="24"/>
          <w:lang w:eastAsia="el-GR"/>
        </w:rPr>
        <w:t>Ρουβίκωνα</w:t>
      </w:r>
      <w:proofErr w:type="spellEnd"/>
      <w:r w:rsidRPr="0051060F">
        <w:rPr>
          <w:rFonts w:ascii="Times New Roman" w:eastAsia="Times New Roman" w:hAnsi="Times New Roman"/>
          <w:bCs/>
          <w:color w:val="000000" w:themeColor="text1"/>
          <w:sz w:val="24"/>
          <w:szCs w:val="24"/>
          <w:lang w:eastAsia="el-GR"/>
        </w:rPr>
        <w:t xml:space="preserve">,  διαμαρτυρόμενα συμβολικά για το έγκλημα των Τεμπών, κρέμασαν ένα πανό που έγραφε τη λέξη «Δολοφόνοι» και «Μέχρι Τέλους» από την ταράτσα του κτιρίου της Hellenic </w:t>
      </w:r>
      <w:proofErr w:type="spellStart"/>
      <w:r w:rsidRPr="0051060F">
        <w:rPr>
          <w:rFonts w:ascii="Times New Roman" w:eastAsia="Times New Roman" w:hAnsi="Times New Roman"/>
          <w:bCs/>
          <w:color w:val="000000" w:themeColor="text1"/>
          <w:sz w:val="24"/>
          <w:szCs w:val="24"/>
          <w:lang w:eastAsia="el-GR"/>
        </w:rPr>
        <w:t>Train</w:t>
      </w:r>
      <w:proofErr w:type="spellEnd"/>
      <w:r w:rsidRPr="0051060F">
        <w:rPr>
          <w:rFonts w:ascii="Times New Roman" w:eastAsia="Times New Roman" w:hAnsi="Times New Roman"/>
          <w:bCs/>
          <w:color w:val="000000" w:themeColor="text1"/>
          <w:sz w:val="24"/>
          <w:szCs w:val="24"/>
          <w:lang w:eastAsia="el-GR"/>
        </w:rPr>
        <w:t xml:space="preserve">. Πολύ σύντομα τεράστιες αστυνομικές δυνάμεις κατέφτασαν στην ήδη αποκλεισμένη Hellenic </w:t>
      </w:r>
      <w:proofErr w:type="spellStart"/>
      <w:r w:rsidRPr="0051060F">
        <w:rPr>
          <w:rFonts w:ascii="Times New Roman" w:eastAsia="Times New Roman" w:hAnsi="Times New Roman"/>
          <w:bCs/>
          <w:color w:val="000000" w:themeColor="text1"/>
          <w:sz w:val="24"/>
          <w:szCs w:val="24"/>
          <w:lang w:eastAsia="el-GR"/>
        </w:rPr>
        <w:t>Τrain</w:t>
      </w:r>
      <w:proofErr w:type="spellEnd"/>
      <w:r w:rsidRPr="0051060F">
        <w:rPr>
          <w:rFonts w:ascii="Times New Roman" w:eastAsia="Times New Roman" w:hAnsi="Times New Roman"/>
          <w:bCs/>
          <w:color w:val="000000" w:themeColor="text1"/>
          <w:sz w:val="24"/>
          <w:szCs w:val="24"/>
          <w:lang w:eastAsia="el-GR"/>
        </w:rPr>
        <w:t xml:space="preserve">. Εισέβαλαν στην εταιρεία σπάζοντας πόρτες με πολιορκητικό κριό, ανέβηκαν στην ταράτσα και προσήγαγαν τα μέλη του </w:t>
      </w:r>
      <w:proofErr w:type="spellStart"/>
      <w:r w:rsidRPr="0051060F">
        <w:rPr>
          <w:rFonts w:ascii="Times New Roman" w:eastAsia="Times New Roman" w:hAnsi="Times New Roman"/>
          <w:bCs/>
          <w:color w:val="000000" w:themeColor="text1"/>
          <w:sz w:val="24"/>
          <w:szCs w:val="24"/>
          <w:lang w:eastAsia="el-GR"/>
        </w:rPr>
        <w:t>Ρουβίκωνα</w:t>
      </w:r>
      <w:proofErr w:type="spellEnd"/>
      <w:r w:rsidRPr="0051060F">
        <w:rPr>
          <w:rFonts w:ascii="Times New Roman" w:eastAsia="Times New Roman" w:hAnsi="Times New Roman"/>
          <w:bCs/>
          <w:color w:val="000000" w:themeColor="text1"/>
          <w:sz w:val="24"/>
          <w:szCs w:val="24"/>
          <w:lang w:eastAsia="el-GR"/>
        </w:rPr>
        <w:t>.</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xml:space="preserve">Η Hellenic </w:t>
      </w:r>
      <w:proofErr w:type="spellStart"/>
      <w:r w:rsidRPr="0051060F">
        <w:rPr>
          <w:rFonts w:ascii="Times New Roman" w:eastAsia="Times New Roman" w:hAnsi="Times New Roman"/>
          <w:bCs/>
          <w:color w:val="000000" w:themeColor="text1"/>
          <w:sz w:val="24"/>
          <w:szCs w:val="24"/>
          <w:lang w:eastAsia="el-GR"/>
        </w:rPr>
        <w:t>Train</w:t>
      </w:r>
      <w:proofErr w:type="spellEnd"/>
      <w:r w:rsidRPr="0051060F">
        <w:rPr>
          <w:rFonts w:ascii="Times New Roman" w:eastAsia="Times New Roman" w:hAnsi="Times New Roman"/>
          <w:bCs/>
          <w:color w:val="000000" w:themeColor="text1"/>
          <w:sz w:val="24"/>
          <w:szCs w:val="24"/>
          <w:lang w:eastAsia="el-GR"/>
        </w:rPr>
        <w:t xml:space="preserve">, η γνωστή εταιρεία που φέρει τεράστιες ευθύνες για το έγκλημα στα Τέμπη μήνυσε τα μέλη του </w:t>
      </w:r>
      <w:proofErr w:type="spellStart"/>
      <w:r w:rsidRPr="0051060F">
        <w:rPr>
          <w:rFonts w:ascii="Times New Roman" w:eastAsia="Times New Roman" w:hAnsi="Times New Roman"/>
          <w:bCs/>
          <w:color w:val="000000" w:themeColor="text1"/>
          <w:sz w:val="24"/>
          <w:szCs w:val="24"/>
          <w:lang w:eastAsia="el-GR"/>
        </w:rPr>
        <w:t>Ρουβίκωνα</w:t>
      </w:r>
      <w:proofErr w:type="spellEnd"/>
      <w:r w:rsidRPr="0051060F">
        <w:rPr>
          <w:rFonts w:ascii="Times New Roman" w:eastAsia="Times New Roman" w:hAnsi="Times New Roman"/>
          <w:bCs/>
          <w:color w:val="000000" w:themeColor="text1"/>
          <w:sz w:val="24"/>
          <w:szCs w:val="24"/>
          <w:lang w:eastAsia="el-GR"/>
        </w:rPr>
        <w:t xml:space="preserve"> για το πλημμέλημα της «διατάραξης οικιακής ειρήνης», μήνυσε δηλαδή, για την «οικιακή ειρήνη» της ταράτσας</w:t>
      </w:r>
      <w:r w:rsidRPr="0051060F">
        <w:rPr>
          <w:rFonts w:ascii="Times New Roman" w:hAnsi="Times New Roman"/>
          <w:bCs/>
          <w:color w:val="000000" w:themeColor="text1"/>
          <w:sz w:val="24"/>
          <w:szCs w:val="24"/>
        </w:rPr>
        <w:t xml:space="preserve"> του άδειου κτιρίου της</w:t>
      </w:r>
      <w:r w:rsidRPr="0051060F">
        <w:rPr>
          <w:rFonts w:ascii="Times New Roman" w:eastAsia="Times New Roman" w:hAnsi="Times New Roman"/>
          <w:bCs/>
          <w:color w:val="000000" w:themeColor="text1"/>
          <w:sz w:val="24"/>
          <w:szCs w:val="24"/>
          <w:lang w:eastAsia="el-GR"/>
        </w:rPr>
        <w:t>, ενώ μένει στο απυρόβλητο για τον άδικο χαμό 57 επιβατών και σιδηροδρομικών.</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xml:space="preserve">Η κυβέρνηση, το κράτος και οι μηχανισμοί τους απλώνουν δίχτυ προστασίας στην Hellenic </w:t>
      </w:r>
      <w:proofErr w:type="spellStart"/>
      <w:r w:rsidRPr="0051060F">
        <w:rPr>
          <w:rFonts w:ascii="Times New Roman" w:eastAsia="Times New Roman" w:hAnsi="Times New Roman"/>
          <w:bCs/>
          <w:color w:val="000000" w:themeColor="text1"/>
          <w:sz w:val="24"/>
          <w:szCs w:val="24"/>
          <w:lang w:eastAsia="el-GR"/>
        </w:rPr>
        <w:t>Train</w:t>
      </w:r>
      <w:proofErr w:type="spellEnd"/>
      <w:r w:rsidRPr="0051060F">
        <w:rPr>
          <w:rFonts w:ascii="Times New Roman" w:eastAsia="Times New Roman" w:hAnsi="Times New Roman"/>
          <w:bCs/>
          <w:color w:val="000000" w:themeColor="text1"/>
          <w:sz w:val="24"/>
          <w:szCs w:val="24"/>
          <w:lang w:eastAsia="el-GR"/>
        </w:rPr>
        <w:t xml:space="preserve"> και δείχνουν τα δόντια τους απέναντι στη λαϊκή κινητοποίηση. Γι’ αυτό και αντέδρασαν απέναντι στην ιστορική παλλαϊκή κινητοποίηση της απεργίας που έγινε την Παρασκευή 28 Φλεβάρη με καταστολή, μαζικές  συλλήψεις, ακόμα και ανήλικων, αλλά και μια προπαγανδιστική εκστρατεία ψέματος.</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Εκφράζουμε την αλληλεγγύη,</w:t>
      </w:r>
      <w:r w:rsidRPr="0051060F">
        <w:rPr>
          <w:rFonts w:ascii="Times New Roman" w:eastAsia="Times New Roman" w:hAnsi="Times New Roman"/>
          <w:bCs/>
          <w:color w:val="00B050"/>
          <w:sz w:val="24"/>
          <w:szCs w:val="24"/>
          <w:lang w:eastAsia="el-GR"/>
        </w:rPr>
        <w:t xml:space="preserve"> </w:t>
      </w:r>
      <w:r w:rsidRPr="0051060F">
        <w:rPr>
          <w:rFonts w:ascii="Times New Roman" w:eastAsia="Times New Roman" w:hAnsi="Times New Roman"/>
          <w:bCs/>
          <w:color w:val="000000" w:themeColor="text1"/>
          <w:sz w:val="24"/>
          <w:szCs w:val="24"/>
          <w:lang w:eastAsia="el-GR"/>
        </w:rPr>
        <w:t>τη συμπαράσταση και τη στήριξή μας</w:t>
      </w:r>
      <w:r w:rsidRPr="0051060F">
        <w:rPr>
          <w:rFonts w:ascii="Times New Roman" w:eastAsia="Times New Roman" w:hAnsi="Times New Roman"/>
          <w:bCs/>
          <w:color w:val="00B050"/>
          <w:sz w:val="24"/>
          <w:szCs w:val="24"/>
          <w:lang w:eastAsia="el-GR"/>
        </w:rPr>
        <w:t xml:space="preserve"> </w:t>
      </w:r>
      <w:r w:rsidRPr="0051060F">
        <w:rPr>
          <w:rFonts w:ascii="Times New Roman" w:eastAsia="Times New Roman" w:hAnsi="Times New Roman"/>
          <w:bCs/>
          <w:color w:val="000000" w:themeColor="text1"/>
          <w:sz w:val="24"/>
          <w:szCs w:val="24"/>
          <w:lang w:eastAsia="el-GR"/>
        </w:rPr>
        <w:t xml:space="preserve">στα μέλη του </w:t>
      </w:r>
      <w:proofErr w:type="spellStart"/>
      <w:r w:rsidRPr="0051060F">
        <w:rPr>
          <w:rFonts w:ascii="Times New Roman" w:eastAsia="Times New Roman" w:hAnsi="Times New Roman"/>
          <w:bCs/>
          <w:color w:val="000000" w:themeColor="text1"/>
          <w:sz w:val="24"/>
          <w:szCs w:val="24"/>
          <w:lang w:eastAsia="el-GR"/>
        </w:rPr>
        <w:t>Ρουβίκωνα</w:t>
      </w:r>
      <w:proofErr w:type="spellEnd"/>
      <w:r w:rsidRPr="0051060F">
        <w:rPr>
          <w:rFonts w:ascii="Times New Roman" w:eastAsia="Times New Roman" w:hAnsi="Times New Roman"/>
          <w:bCs/>
          <w:color w:val="000000" w:themeColor="text1"/>
          <w:sz w:val="24"/>
          <w:szCs w:val="24"/>
          <w:lang w:eastAsia="el-GR"/>
        </w:rPr>
        <w:t>, απαιτώντας το ελάχιστο από την εταιρεία που έτσι κι αλλιώς έχει καταφέρει να καταγραφεί στη σύγχρονη ιστορία της χώρας μας με μαύρα γράμματα: να αποσυρθεί η κατηγορία.</w:t>
      </w:r>
    </w:p>
    <w:p w:rsidR="0051060F" w:rsidRPr="0051060F" w:rsidRDefault="0051060F" w:rsidP="0051060F">
      <w:pPr>
        <w:spacing w:after="0" w:line="240" w:lineRule="auto"/>
        <w:jc w:val="both"/>
        <w:rPr>
          <w:rFonts w:ascii="Times New Roman" w:eastAsia="Times New Roman" w:hAnsi="Times New Roman"/>
          <w:bCs/>
          <w:color w:val="000000" w:themeColor="text1"/>
          <w:sz w:val="24"/>
          <w:szCs w:val="24"/>
          <w:lang w:eastAsia="el-GR"/>
        </w:rPr>
      </w:pPr>
      <w:r w:rsidRPr="0051060F">
        <w:rPr>
          <w:rFonts w:ascii="Times New Roman" w:eastAsia="Times New Roman" w:hAnsi="Times New Roman"/>
          <w:bCs/>
          <w:color w:val="000000" w:themeColor="text1"/>
          <w:sz w:val="24"/>
          <w:szCs w:val="24"/>
          <w:lang w:eastAsia="el-GR"/>
        </w:rPr>
        <w:t> </w:t>
      </w:r>
    </w:p>
    <w:p w:rsidR="0051060F" w:rsidRPr="0051060F" w:rsidRDefault="0051060F" w:rsidP="0051060F">
      <w:pPr>
        <w:autoSpaceDE w:val="0"/>
        <w:autoSpaceDN w:val="0"/>
        <w:adjustRightInd w:val="0"/>
        <w:spacing w:after="0" w:line="240" w:lineRule="auto"/>
        <w:jc w:val="both"/>
        <w:rPr>
          <w:rFonts w:ascii="Times New Roman" w:eastAsia="Times New Roman" w:hAnsi="Times New Roman"/>
          <w:bCs/>
          <w:color w:val="000000" w:themeColor="text1"/>
          <w:sz w:val="24"/>
          <w:szCs w:val="24"/>
          <w:shd w:val="clear" w:color="auto" w:fill="FFFFFF"/>
          <w:lang w:eastAsia="el-GR"/>
        </w:rPr>
      </w:pPr>
      <w:r w:rsidRPr="0051060F">
        <w:rPr>
          <w:rFonts w:ascii="Times New Roman" w:eastAsia="Times New Roman" w:hAnsi="Times New Roman"/>
          <w:bCs/>
          <w:color w:val="000000" w:themeColor="text1"/>
          <w:sz w:val="24"/>
          <w:szCs w:val="24"/>
          <w:shd w:val="clear" w:color="auto" w:fill="FFFFFF"/>
          <w:lang w:eastAsia="el-GR"/>
        </w:rPr>
        <w:t xml:space="preserve">Είναι αδιανόητο να κινδυνεύουν με φυλάκιση 25 άνθρωποι μόνο επειδή ανάρτησαν ένα πανό,  ενώ η Hellenic </w:t>
      </w:r>
      <w:r w:rsidRPr="0051060F">
        <w:rPr>
          <w:rFonts w:ascii="Times New Roman" w:eastAsia="Times New Roman" w:hAnsi="Times New Roman"/>
          <w:bCs/>
          <w:color w:val="000000" w:themeColor="text1"/>
          <w:sz w:val="24"/>
          <w:szCs w:val="24"/>
          <w:shd w:val="clear" w:color="auto" w:fill="FFFFFF"/>
          <w:lang w:val="en-US" w:eastAsia="el-GR"/>
        </w:rPr>
        <w:t>T</w:t>
      </w:r>
      <w:proofErr w:type="spellStart"/>
      <w:r w:rsidRPr="0051060F">
        <w:rPr>
          <w:rFonts w:ascii="Times New Roman" w:eastAsia="Times New Roman" w:hAnsi="Times New Roman"/>
          <w:bCs/>
          <w:color w:val="000000" w:themeColor="text1"/>
          <w:sz w:val="24"/>
          <w:szCs w:val="24"/>
          <w:shd w:val="clear" w:color="auto" w:fill="FFFFFF"/>
          <w:lang w:eastAsia="el-GR"/>
        </w:rPr>
        <w:t>rain</w:t>
      </w:r>
      <w:proofErr w:type="spellEnd"/>
      <w:r w:rsidRPr="0051060F">
        <w:rPr>
          <w:rFonts w:ascii="Times New Roman" w:eastAsia="Times New Roman" w:hAnsi="Times New Roman"/>
          <w:bCs/>
          <w:color w:val="000000" w:themeColor="text1"/>
          <w:sz w:val="24"/>
          <w:szCs w:val="24"/>
          <w:shd w:val="clear" w:color="auto" w:fill="FFFFFF"/>
          <w:lang w:eastAsia="el-GR"/>
        </w:rPr>
        <w:t>, συνυπεύθυνη για το έγκλημα των Τεμπών και τη συγκάλυψή του, αντιμετωπίζει κατηγορία σε βαθμό πλημμελήματος! Για αυτό ζητάμε την άμεση αθώωση των κατηγορουμένων και την παύση κάθε δίωξης.</w:t>
      </w:r>
    </w:p>
    <w:p w:rsidR="0051060F" w:rsidRPr="0051060F" w:rsidRDefault="0051060F" w:rsidP="0051060F">
      <w:pPr>
        <w:autoSpaceDE w:val="0"/>
        <w:autoSpaceDN w:val="0"/>
        <w:adjustRightInd w:val="0"/>
        <w:spacing w:after="0" w:line="240" w:lineRule="auto"/>
        <w:jc w:val="both"/>
        <w:rPr>
          <w:rFonts w:ascii="Times New Roman" w:hAnsi="Times New Roman"/>
          <w:bCs/>
          <w:color w:val="000000" w:themeColor="text1"/>
          <w:sz w:val="24"/>
          <w:szCs w:val="24"/>
        </w:rPr>
      </w:pPr>
      <w:r w:rsidRPr="0051060F">
        <w:rPr>
          <w:rFonts w:ascii="Times New Roman" w:eastAsia="Times New Roman" w:hAnsi="Times New Roman"/>
          <w:bCs/>
          <w:color w:val="000000" w:themeColor="text1"/>
          <w:sz w:val="24"/>
          <w:szCs w:val="24"/>
          <w:shd w:val="clear" w:color="auto" w:fill="FFFFFF"/>
          <w:lang w:eastAsia="el-GR"/>
        </w:rPr>
        <w:t xml:space="preserve">Δίκη: 22/05/2025 Δικαστήρια </w:t>
      </w:r>
      <w:proofErr w:type="spellStart"/>
      <w:r w:rsidRPr="0051060F">
        <w:rPr>
          <w:rFonts w:ascii="Times New Roman" w:eastAsia="Times New Roman" w:hAnsi="Times New Roman"/>
          <w:bCs/>
          <w:color w:val="000000" w:themeColor="text1"/>
          <w:sz w:val="24"/>
          <w:szCs w:val="24"/>
          <w:shd w:val="clear" w:color="auto" w:fill="FFFFFF"/>
          <w:lang w:eastAsia="el-GR"/>
        </w:rPr>
        <w:t>Ευελπίδων</w:t>
      </w:r>
      <w:proofErr w:type="spellEnd"/>
      <w:r w:rsidRPr="0051060F">
        <w:rPr>
          <w:rFonts w:ascii="Times New Roman" w:eastAsia="Times New Roman" w:hAnsi="Times New Roman"/>
          <w:bCs/>
          <w:color w:val="000000" w:themeColor="text1"/>
          <w:sz w:val="24"/>
          <w:szCs w:val="24"/>
          <w:shd w:val="clear" w:color="auto" w:fill="FFFFFF"/>
          <w:lang w:eastAsia="el-GR"/>
        </w:rPr>
        <w:t xml:space="preserve"> (κτίριο 2, 09:00)</w:t>
      </w:r>
      <w:r w:rsidRPr="0051060F">
        <w:rPr>
          <w:rFonts w:ascii="Times New Roman" w:hAnsi="Times New Roman"/>
          <w:bCs/>
          <w:color w:val="000000" w:themeColor="text1"/>
          <w:sz w:val="24"/>
          <w:szCs w:val="24"/>
        </w:rPr>
        <w:t xml:space="preserve"> </w:t>
      </w:r>
    </w:p>
    <w:p w:rsidR="0051060F" w:rsidRDefault="0051060F" w:rsidP="0051060F">
      <w:pPr>
        <w:spacing w:after="0" w:line="240" w:lineRule="auto"/>
        <w:rPr>
          <w:sz w:val="2"/>
          <w:szCs w:val="2"/>
        </w:rPr>
      </w:pPr>
    </w:p>
    <w:p w:rsidR="00CD6B02" w:rsidRDefault="00B62CE2" w:rsidP="0051060F">
      <w:pPr>
        <w:spacing w:after="0" w:line="240" w:lineRule="auto"/>
      </w:pPr>
      <w:r>
        <w:rPr>
          <w:noProof/>
          <w:lang w:eastAsia="el-GR"/>
        </w:rPr>
        <w:lastRenderedPageBreak/>
        <w:drawing>
          <wp:inline distT="0" distB="0" distL="0" distR="0" wp14:anchorId="79E4E0E1" wp14:editId="364522DF">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CD6B0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0F"/>
    <w:rsid w:val="00247FC7"/>
    <w:rsid w:val="0051060F"/>
    <w:rsid w:val="00B62CE2"/>
    <w:rsid w:val="00CD6B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7AAE-1A81-44D6-A3E7-0EDF5DB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0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47FC7"/>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47FC7"/>
    <w:rPr>
      <w:rFonts w:asciiTheme="majorHAnsi" w:eastAsiaTheme="majorEastAsia" w:hAnsiTheme="majorHAnsi" w:cstheme="majorBidi"/>
      <w:color w:val="2E74B5" w:themeColor="accent1" w:themeShade="BF"/>
      <w:kern w:val="2"/>
      <w:sz w:val="40"/>
      <w:szCs w:val="40"/>
      <w14:ligatures w14:val="standardContextual"/>
    </w:rPr>
  </w:style>
  <w:style w:type="character" w:styleId="Hyperlink">
    <w:name w:val="Hyperlink"/>
    <w:semiHidden/>
    <w:unhideWhenUsed/>
    <w:rsid w:val="00247FC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7667">
      <w:bodyDiv w:val="1"/>
      <w:marLeft w:val="0"/>
      <w:marRight w:val="0"/>
      <w:marTop w:val="0"/>
      <w:marBottom w:val="0"/>
      <w:divBdr>
        <w:top w:val="none" w:sz="0" w:space="0" w:color="auto"/>
        <w:left w:val="none" w:sz="0" w:space="0" w:color="auto"/>
        <w:bottom w:val="none" w:sz="0" w:space="0" w:color="auto"/>
        <w:right w:val="none" w:sz="0" w:space="0" w:color="auto"/>
      </w:divBdr>
    </w:div>
    <w:div w:id="4923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2025-05-18T15:45:00Z</dcterms:created>
  <dcterms:modified xsi:type="dcterms:W3CDTF">2025-05-19T14:59:00Z</dcterms:modified>
</cp:coreProperties>
</file>