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E76" w:rsidRDefault="00394E76" w:rsidP="00394E76">
      <w:pPr>
        <w:spacing w:after="0" w:line="240" w:lineRule="auto"/>
        <w:rPr>
          <w:rFonts w:ascii="Times New Roman" w:hAnsi="Times New Roman"/>
          <w:b/>
          <w:kern w:val="2"/>
          <w:sz w:val="24"/>
          <w:szCs w:val="24"/>
          <w14:ligatures w14:val="standardContextual"/>
        </w:rPr>
      </w:pPr>
      <w:r>
        <w:rPr>
          <w:rFonts w:ascii="Times New Roman" w:hAnsi="Times New Roman"/>
          <w:b/>
          <w:kern w:val="2"/>
          <w:sz w:val="24"/>
          <w:szCs w:val="24"/>
          <w14:ligatures w14:val="standardContextual"/>
        </w:rPr>
        <w:t xml:space="preserve">ΣΥΛΛΟΓΟΣ ΕΚΠΑΙΔΕΥΤΙΚΩΝ Π. Ε.                    Μαρούσι </w:t>
      </w:r>
      <w:r>
        <w:rPr>
          <w:rFonts w:ascii="Times New Roman" w:hAnsi="Times New Roman"/>
          <w:kern w:val="2"/>
          <w:sz w:val="24"/>
          <w:szCs w:val="24"/>
          <w14:ligatures w14:val="standardContextual"/>
        </w:rPr>
        <w:t xml:space="preserve"> 3 – 7</w:t>
      </w:r>
      <w:r>
        <w:rPr>
          <w:rFonts w:ascii="Times New Roman" w:hAnsi="Times New Roman"/>
          <w:kern w:val="2"/>
          <w:sz w:val="24"/>
          <w:szCs w:val="24"/>
          <w14:ligatures w14:val="standardContextual"/>
        </w:rPr>
        <w:t xml:space="preserve"> – 2025</w:t>
      </w:r>
      <w:r>
        <w:rPr>
          <w:rFonts w:ascii="Times New Roman" w:hAnsi="Times New Roman"/>
          <w:b/>
          <w:kern w:val="2"/>
          <w:sz w:val="24"/>
          <w:szCs w:val="24"/>
          <w14:ligatures w14:val="standardContextual"/>
        </w:rPr>
        <w:t xml:space="preserve">                                                                                                          </w:t>
      </w:r>
    </w:p>
    <w:p w:rsidR="00394E76" w:rsidRDefault="00394E76" w:rsidP="00394E76">
      <w:pPr>
        <w:spacing w:after="0" w:line="240" w:lineRule="auto"/>
        <w:rPr>
          <w:rFonts w:ascii="Times New Roman" w:eastAsia="SimSun" w:hAnsi="Times New Roman" w:cs="Segoe UI"/>
          <w:b/>
          <w:kern w:val="2"/>
          <w:sz w:val="24"/>
          <w:szCs w:val="24"/>
          <w:lang w:eastAsia="ar-SA" w:bidi="hi-IN"/>
          <w14:ligatures w14:val="standardContextual"/>
        </w:rPr>
      </w:pPr>
      <w:r>
        <w:rPr>
          <w:rFonts w:ascii="Times New Roman" w:hAnsi="Times New Roman"/>
          <w:b/>
          <w:kern w:val="2"/>
          <w:sz w:val="24"/>
          <w:szCs w:val="24"/>
          <w14:ligatures w14:val="standardContextual"/>
        </w:rPr>
        <w:t xml:space="preserve">          ΑΜΑΡΟΥΣΙΟΥ                              </w:t>
      </w:r>
      <w:r>
        <w:rPr>
          <w:rFonts w:ascii="Times New Roman" w:hAnsi="Times New Roman"/>
          <w:b/>
          <w:kern w:val="2"/>
          <w:sz w:val="24"/>
          <w:szCs w:val="24"/>
          <w14:ligatures w14:val="standardContextual"/>
        </w:rPr>
        <w:t xml:space="preserve">                     </w:t>
      </w:r>
      <w:proofErr w:type="spellStart"/>
      <w:r>
        <w:rPr>
          <w:rFonts w:ascii="Times New Roman" w:hAnsi="Times New Roman"/>
          <w:b/>
          <w:kern w:val="2"/>
          <w:sz w:val="24"/>
          <w:szCs w:val="24"/>
          <w14:ligatures w14:val="standardContextual"/>
        </w:rPr>
        <w:t>Αρ</w:t>
      </w:r>
      <w:proofErr w:type="spellEnd"/>
      <w:r>
        <w:rPr>
          <w:rFonts w:ascii="Times New Roman" w:hAnsi="Times New Roman"/>
          <w:b/>
          <w:kern w:val="2"/>
          <w:sz w:val="24"/>
          <w:szCs w:val="24"/>
          <w14:ligatures w14:val="standardContextual"/>
        </w:rPr>
        <w:t xml:space="preserve">. </w:t>
      </w:r>
      <w:proofErr w:type="spellStart"/>
      <w:r>
        <w:rPr>
          <w:rFonts w:ascii="Times New Roman" w:hAnsi="Times New Roman"/>
          <w:b/>
          <w:kern w:val="2"/>
          <w:sz w:val="24"/>
          <w:szCs w:val="24"/>
          <w14:ligatures w14:val="standardContextual"/>
        </w:rPr>
        <w:t>Πρ</w:t>
      </w:r>
      <w:proofErr w:type="spellEnd"/>
      <w:r>
        <w:rPr>
          <w:rFonts w:ascii="Times New Roman" w:hAnsi="Times New Roman"/>
          <w:b/>
          <w:kern w:val="2"/>
          <w:sz w:val="24"/>
          <w:szCs w:val="24"/>
          <w14:ligatures w14:val="standardContextual"/>
        </w:rPr>
        <w:t>.: 17</w:t>
      </w:r>
      <w:r>
        <w:rPr>
          <w:rFonts w:ascii="Times New Roman" w:hAnsi="Times New Roman"/>
          <w:b/>
          <w:kern w:val="2"/>
          <w:sz w:val="24"/>
          <w:szCs w:val="24"/>
          <w14:ligatures w14:val="standardContextual"/>
        </w:rPr>
        <w:t>0</w:t>
      </w:r>
    </w:p>
    <w:p w:rsidR="00394E76" w:rsidRDefault="00394E76" w:rsidP="00394E76">
      <w:pPr>
        <w:spacing w:after="0" w:line="240" w:lineRule="auto"/>
        <w:rPr>
          <w:rFonts w:ascii="Times New Roman" w:eastAsia="Calibri" w:hAnsi="Times New Roman"/>
          <w:b/>
          <w:kern w:val="2"/>
          <w:sz w:val="24"/>
          <w:szCs w:val="24"/>
          <w14:ligatures w14:val="standardContextual"/>
        </w:rPr>
      </w:pPr>
      <w:proofErr w:type="spellStart"/>
      <w:r>
        <w:rPr>
          <w:rFonts w:ascii="Times New Roman" w:hAnsi="Times New Roman"/>
          <w:b/>
          <w:kern w:val="2"/>
          <w:sz w:val="24"/>
          <w:szCs w:val="24"/>
          <w14:ligatures w14:val="standardContextual"/>
        </w:rPr>
        <w:t>Ταχ</w:t>
      </w:r>
      <w:proofErr w:type="spellEnd"/>
      <w:r>
        <w:rPr>
          <w:rFonts w:ascii="Times New Roman" w:hAnsi="Times New Roman"/>
          <w:b/>
          <w:kern w:val="2"/>
          <w:sz w:val="24"/>
          <w:szCs w:val="24"/>
          <w14:ligatures w14:val="standardContextual"/>
        </w:rPr>
        <w:t>. Δ/</w:t>
      </w:r>
      <w:proofErr w:type="spellStart"/>
      <w:r>
        <w:rPr>
          <w:rFonts w:ascii="Times New Roman" w:hAnsi="Times New Roman"/>
          <w:b/>
          <w:kern w:val="2"/>
          <w:sz w:val="24"/>
          <w:szCs w:val="24"/>
          <w14:ligatures w14:val="standardContextual"/>
        </w:rPr>
        <w:t>νση</w:t>
      </w:r>
      <w:proofErr w:type="spellEnd"/>
      <w:r>
        <w:rPr>
          <w:rFonts w:ascii="Times New Roman" w:hAnsi="Times New Roman"/>
          <w:b/>
          <w:kern w:val="2"/>
          <w:sz w:val="24"/>
          <w:szCs w:val="24"/>
          <w14:ligatures w14:val="standardContextual"/>
        </w:rPr>
        <w:t xml:space="preserve">: </w:t>
      </w:r>
      <w:r>
        <w:rPr>
          <w:rFonts w:ascii="Times New Roman" w:hAnsi="Times New Roman"/>
          <w:kern w:val="2"/>
          <w:sz w:val="24"/>
          <w:szCs w:val="24"/>
          <w14:ligatures w14:val="standardContextual"/>
        </w:rPr>
        <w:t xml:space="preserve">Μαραθωνοδρόμου 54 </w:t>
      </w:r>
      <w:r>
        <w:rPr>
          <w:rFonts w:ascii="Times New Roman" w:hAnsi="Times New Roman"/>
          <w:b/>
          <w:kern w:val="2"/>
          <w:sz w:val="24"/>
          <w:szCs w:val="24"/>
          <w14:ligatures w14:val="standardContextual"/>
        </w:rPr>
        <w:t xml:space="preserve">                                            </w:t>
      </w:r>
    </w:p>
    <w:p w:rsidR="00394E76" w:rsidRDefault="00394E76" w:rsidP="00394E76">
      <w:pPr>
        <w:spacing w:after="0" w:line="240" w:lineRule="auto"/>
        <w:rPr>
          <w:rFonts w:ascii="Times New Roman" w:eastAsia="Times New Roman" w:hAnsi="Times New Roman"/>
          <w:b/>
          <w:kern w:val="2"/>
          <w:sz w:val="24"/>
          <w:szCs w:val="24"/>
          <w:lang w:eastAsia="el-GR"/>
          <w14:ligatures w14:val="standardContextual"/>
        </w:rPr>
      </w:pPr>
      <w:r>
        <w:rPr>
          <w:rFonts w:ascii="Times New Roman" w:hAnsi="Times New Roman"/>
          <w:b/>
          <w:kern w:val="2"/>
          <w:sz w:val="24"/>
          <w:szCs w:val="24"/>
          <w14:ligatures w14:val="standardContextual"/>
        </w:rPr>
        <w:t xml:space="preserve">Τ. Κ. </w:t>
      </w:r>
      <w:r>
        <w:rPr>
          <w:rFonts w:ascii="Times New Roman" w:hAnsi="Times New Roman"/>
          <w:kern w:val="2"/>
          <w:sz w:val="24"/>
          <w:szCs w:val="24"/>
          <w14:ligatures w14:val="standardContextual"/>
        </w:rPr>
        <w:t xml:space="preserve">15124 Μαρούσι  </w:t>
      </w:r>
      <w:r>
        <w:rPr>
          <w:rFonts w:ascii="Times New Roman" w:hAnsi="Times New Roman"/>
          <w:b/>
          <w:kern w:val="2"/>
          <w:sz w:val="24"/>
          <w:szCs w:val="24"/>
          <w14:ligatures w14:val="standardContextual"/>
        </w:rPr>
        <w:t xml:space="preserve">                                                          </w:t>
      </w:r>
    </w:p>
    <w:p w:rsidR="00394E76" w:rsidRDefault="00394E76" w:rsidP="00394E76">
      <w:pPr>
        <w:spacing w:after="0" w:line="240" w:lineRule="auto"/>
        <w:rPr>
          <w:rFonts w:ascii="Times New Roman" w:hAnsi="Times New Roman"/>
          <w:b/>
          <w:kern w:val="2"/>
          <w:sz w:val="24"/>
          <w:szCs w:val="24"/>
          <w14:ligatures w14:val="standardContextual"/>
        </w:rPr>
      </w:pPr>
      <w:proofErr w:type="spellStart"/>
      <w:r>
        <w:rPr>
          <w:rFonts w:ascii="Times New Roman" w:hAnsi="Times New Roman"/>
          <w:b/>
          <w:kern w:val="2"/>
          <w:sz w:val="24"/>
          <w:szCs w:val="24"/>
          <w14:ligatures w14:val="standardContextual"/>
        </w:rPr>
        <w:t>Τηλ</w:t>
      </w:r>
      <w:proofErr w:type="spellEnd"/>
      <w:r>
        <w:rPr>
          <w:rFonts w:ascii="Times New Roman" w:hAnsi="Times New Roman"/>
          <w:b/>
          <w:kern w:val="2"/>
          <w:sz w:val="24"/>
          <w:szCs w:val="24"/>
          <w14:ligatures w14:val="standardContextual"/>
        </w:rPr>
        <w:t xml:space="preserve">.: </w:t>
      </w:r>
      <w:r>
        <w:rPr>
          <w:rFonts w:ascii="Times New Roman" w:hAnsi="Times New Roman"/>
          <w:kern w:val="2"/>
          <w:sz w:val="24"/>
          <w:szCs w:val="24"/>
          <w14:ligatures w14:val="standardContextual"/>
        </w:rPr>
        <w:t xml:space="preserve">2108020697 </w:t>
      </w:r>
      <w:proofErr w:type="spellStart"/>
      <w:r>
        <w:rPr>
          <w:rFonts w:ascii="Times New Roman" w:hAnsi="Times New Roman"/>
          <w:b/>
          <w:kern w:val="2"/>
          <w:sz w:val="24"/>
          <w:szCs w:val="24"/>
          <w14:ligatures w14:val="standardContextual"/>
        </w:rPr>
        <w:t>Fax:</w:t>
      </w:r>
      <w:r>
        <w:rPr>
          <w:rFonts w:ascii="Times New Roman" w:hAnsi="Times New Roman"/>
          <w:kern w:val="2"/>
          <w:sz w:val="24"/>
          <w:szCs w:val="24"/>
          <w14:ligatures w14:val="standardContextual"/>
        </w:rPr>
        <w:t>2108020697</w:t>
      </w:r>
      <w:proofErr w:type="spellEnd"/>
      <w:r>
        <w:rPr>
          <w:rFonts w:ascii="Times New Roman" w:hAnsi="Times New Roman"/>
          <w:b/>
          <w:kern w:val="2"/>
          <w:sz w:val="24"/>
          <w:szCs w:val="24"/>
          <w14:ligatures w14:val="standardContextual"/>
        </w:rPr>
        <w:t xml:space="preserve">                                                       </w:t>
      </w:r>
    </w:p>
    <w:p w:rsidR="00394E76" w:rsidRDefault="00394E76" w:rsidP="00394E76">
      <w:pPr>
        <w:spacing w:after="0" w:line="240" w:lineRule="auto"/>
        <w:rPr>
          <w:rFonts w:ascii="Times New Roman" w:eastAsia="Calibri" w:hAnsi="Times New Roman"/>
          <w:kern w:val="2"/>
          <w:sz w:val="24"/>
          <w:szCs w:val="24"/>
          <w:lang w:eastAsia="zh-CN"/>
          <w14:ligatures w14:val="standardContextual"/>
        </w:rPr>
      </w:pPr>
      <w:r>
        <w:rPr>
          <w:rFonts w:ascii="Times New Roman" w:hAnsi="Times New Roman"/>
          <w:b/>
          <w:kern w:val="2"/>
          <w:sz w:val="24"/>
          <w:szCs w:val="24"/>
          <w14:ligatures w14:val="standardContextual"/>
        </w:rPr>
        <w:t xml:space="preserve">Πληροφ.: Δ. Πολυχρονιάδης 6945394406  </w:t>
      </w:r>
      <w:r>
        <w:rPr>
          <w:rFonts w:ascii="Times New Roman" w:hAnsi="Times New Roman"/>
          <w:kern w:val="2"/>
          <w:sz w:val="24"/>
          <w:szCs w:val="24"/>
          <w14:ligatures w14:val="standardContextual"/>
        </w:rPr>
        <w:t xml:space="preserve">                                                                                   </w:t>
      </w:r>
    </w:p>
    <w:p w:rsidR="00394E76" w:rsidRDefault="00394E76" w:rsidP="00394E76">
      <w:pPr>
        <w:spacing w:after="0" w:line="240" w:lineRule="auto"/>
        <w:rPr>
          <w:rFonts w:ascii="Times New Roman" w:hAnsi="Times New Roman"/>
          <w:b/>
          <w:kern w:val="2"/>
          <w:sz w:val="24"/>
          <w:szCs w:val="24"/>
          <w14:ligatures w14:val="standardContextual"/>
        </w:rPr>
      </w:pPr>
      <w:proofErr w:type="spellStart"/>
      <w:r>
        <w:rPr>
          <w:rFonts w:ascii="Times New Roman" w:hAnsi="Times New Roman"/>
          <w:b/>
          <w:kern w:val="2"/>
          <w:sz w:val="24"/>
          <w:szCs w:val="24"/>
          <w14:ligatures w14:val="standardContextual"/>
        </w:rPr>
        <w:t>Email:syll2grafeio@gmail.com</w:t>
      </w:r>
      <w:proofErr w:type="spellEnd"/>
      <w:r>
        <w:rPr>
          <w:rFonts w:ascii="Times New Roman" w:hAnsi="Times New Roman"/>
          <w:b/>
          <w:kern w:val="2"/>
          <w:sz w:val="24"/>
          <w:szCs w:val="24"/>
          <w14:ligatures w14:val="standardContextual"/>
        </w:rPr>
        <w:t xml:space="preserve">                                           </w:t>
      </w:r>
    </w:p>
    <w:p w:rsidR="00394E76" w:rsidRDefault="00394E76" w:rsidP="00394E76">
      <w:pPr>
        <w:spacing w:after="0" w:line="240" w:lineRule="auto"/>
        <w:jc w:val="both"/>
        <w:rPr>
          <w:rFonts w:eastAsia="Segoe UI"/>
          <w:color w:val="0563C1" w:themeColor="hyperlink"/>
          <w:kern w:val="2"/>
          <w:u w:val="single"/>
          <w14:ligatures w14:val="standardContextual"/>
        </w:rPr>
      </w:pPr>
      <w:r>
        <w:rPr>
          <w:rFonts w:ascii="Times New Roman" w:hAnsi="Times New Roman"/>
          <w:b/>
          <w:kern w:val="2"/>
          <w:sz w:val="24"/>
          <w:szCs w:val="24"/>
          <w14:ligatures w14:val="standardContextual"/>
        </w:rPr>
        <w:t xml:space="preserve">Δικτυακός τόπος: </w:t>
      </w:r>
      <w:proofErr w:type="spellStart"/>
      <w:r>
        <w:rPr>
          <w:rFonts w:ascii="Times New Roman" w:hAnsi="Times New Roman"/>
          <w:b/>
          <w:kern w:val="2"/>
          <w:sz w:val="24"/>
          <w:szCs w:val="24"/>
          <w14:ligatures w14:val="standardContextual"/>
        </w:rPr>
        <w:t>http</w:t>
      </w:r>
      <w:proofErr w:type="spellEnd"/>
      <w:r>
        <w:rPr>
          <w:rFonts w:ascii="Times New Roman" w:hAnsi="Times New Roman"/>
          <w:b/>
          <w:kern w:val="2"/>
          <w:sz w:val="24"/>
          <w:szCs w:val="24"/>
          <w14:ligatures w14:val="standardContextual"/>
        </w:rPr>
        <w:t xml:space="preserve">//: </w:t>
      </w:r>
      <w:hyperlink r:id="rId5" w:history="1">
        <w:proofErr w:type="spellStart"/>
        <w:r>
          <w:rPr>
            <w:rStyle w:val="Hyperlink"/>
            <w:rFonts w:ascii="Times New Roman" w:hAnsi="Times New Roman"/>
            <w:b/>
            <w:kern w:val="2"/>
            <w:sz w:val="24"/>
            <w:szCs w:val="24"/>
            <w14:ligatures w14:val="standardContextual"/>
          </w:rPr>
          <w:t>www.syllogosekpaideutikonpeamarousiou.gr</w:t>
        </w:r>
        <w:proofErr w:type="spellEnd"/>
      </w:hyperlink>
    </w:p>
    <w:p w:rsidR="00394E76" w:rsidRDefault="00394E76" w:rsidP="00394E76">
      <w:pPr>
        <w:spacing w:after="0" w:line="240" w:lineRule="auto"/>
        <w:jc w:val="both"/>
        <w:rPr>
          <w:rFonts w:ascii="Calibri" w:hAnsi="Calibri" w:cs="Calibri"/>
          <w:kern w:val="2"/>
          <w:sz w:val="24"/>
          <w:szCs w:val="24"/>
          <w14:ligatures w14:val="standardContextual"/>
        </w:rPr>
      </w:pPr>
    </w:p>
    <w:p w:rsidR="00394E76" w:rsidRDefault="00394E76" w:rsidP="00394E76">
      <w:pPr>
        <w:spacing w:after="0" w:line="240" w:lineRule="auto"/>
        <w:jc w:val="right"/>
        <w:rPr>
          <w:rFonts w:ascii="Times New Roman" w:hAnsi="Times New Roman" w:cs="Times New Roman"/>
          <w:b/>
          <w:kern w:val="2"/>
          <w:sz w:val="24"/>
          <w:szCs w:val="24"/>
          <w14:ligatures w14:val="standardContextual"/>
        </w:rPr>
      </w:pPr>
      <w:r>
        <w:rPr>
          <w:rFonts w:ascii="Times New Roman" w:hAnsi="Times New Roman"/>
          <w:kern w:val="2"/>
          <w:sz w:val="24"/>
          <w:szCs w:val="24"/>
          <w14:ligatures w14:val="standardContextual"/>
        </w:rPr>
        <w:t xml:space="preserve"> </w:t>
      </w:r>
      <w:r>
        <w:rPr>
          <w:rFonts w:ascii="Times New Roman" w:hAnsi="Times New Roman"/>
          <w:b/>
          <w:kern w:val="2"/>
          <w:sz w:val="24"/>
          <w:szCs w:val="24"/>
          <w14:ligatures w14:val="standardContextual"/>
        </w:rPr>
        <w:t xml:space="preserve">                                                          Προς: Ε. Λ. Μ. Ε. Πειραιά   </w:t>
      </w:r>
    </w:p>
    <w:p w:rsidR="00394E76" w:rsidRDefault="00394E76" w:rsidP="00394E76">
      <w:pPr>
        <w:spacing w:after="0" w:line="240" w:lineRule="auto"/>
        <w:jc w:val="right"/>
        <w:rPr>
          <w:rFonts w:ascii="Times New Roman" w:hAnsi="Times New Roman"/>
          <w:b/>
          <w:kern w:val="2"/>
          <w:sz w:val="24"/>
          <w:szCs w:val="24"/>
          <w14:ligatures w14:val="standardContextual"/>
        </w:rPr>
      </w:pPr>
      <w:r>
        <w:rPr>
          <w:rFonts w:ascii="Times New Roman" w:hAnsi="Times New Roman"/>
          <w:b/>
          <w:kern w:val="2"/>
          <w:sz w:val="24"/>
          <w:szCs w:val="24"/>
          <w14:ligatures w14:val="standardContextual"/>
        </w:rPr>
        <w:t xml:space="preserve">                 </w:t>
      </w:r>
    </w:p>
    <w:p w:rsidR="00394E76" w:rsidRPr="00394E76" w:rsidRDefault="00394E76" w:rsidP="00394E76">
      <w:pPr>
        <w:spacing w:after="0" w:line="240" w:lineRule="auto"/>
        <w:jc w:val="right"/>
        <w:rPr>
          <w:rFonts w:ascii="Times New Roman" w:hAnsi="Times New Roman" w:cs="Segoe UI"/>
          <w:kern w:val="2"/>
          <w:sz w:val="24"/>
          <w:szCs w:val="24"/>
          <w14:ligatures w14:val="standardContextual"/>
        </w:rPr>
      </w:pPr>
      <w:r>
        <w:rPr>
          <w:rFonts w:ascii="Times New Roman" w:hAnsi="Times New Roman"/>
          <w:b/>
          <w:kern w:val="2"/>
          <w:sz w:val="24"/>
          <w:szCs w:val="24"/>
          <w14:ligatures w14:val="standardContextual"/>
        </w:rPr>
        <w:t xml:space="preserve"> </w:t>
      </w:r>
      <w:r>
        <w:rPr>
          <w:rFonts w:ascii="Times New Roman" w:hAnsi="Times New Roman"/>
          <w:kern w:val="2"/>
          <w:sz w:val="24"/>
          <w:szCs w:val="24"/>
          <w14:ligatures w14:val="standardContextual"/>
        </w:rPr>
        <w:t xml:space="preserve">               </w:t>
      </w:r>
      <w:r>
        <w:rPr>
          <w:rFonts w:ascii="Times New Roman" w:hAnsi="Times New Roman"/>
          <w:b/>
          <w:kern w:val="2"/>
          <w:sz w:val="24"/>
          <w:szCs w:val="24"/>
          <w14:ligatures w14:val="standardContextual"/>
        </w:rPr>
        <w:t xml:space="preserve">Κοινοποίηση: </w:t>
      </w:r>
      <w:proofErr w:type="spellStart"/>
      <w:r>
        <w:rPr>
          <w:rFonts w:ascii="Times New Roman" w:hAnsi="Times New Roman"/>
          <w:b/>
          <w:kern w:val="2"/>
          <w:sz w:val="24"/>
          <w:szCs w:val="24"/>
          <w14:ligatures w14:val="standardContextual"/>
        </w:rPr>
        <w:t>ΥΠΑΙΘΑ</w:t>
      </w:r>
      <w:proofErr w:type="spellEnd"/>
      <w:r>
        <w:rPr>
          <w:rFonts w:ascii="Times New Roman" w:hAnsi="Times New Roman"/>
          <w:b/>
          <w:kern w:val="2"/>
          <w:sz w:val="24"/>
          <w:szCs w:val="24"/>
          <w14:ligatures w14:val="standardContextual"/>
        </w:rPr>
        <w:t>, Περιφερειακή Δ/</w:t>
      </w:r>
      <w:proofErr w:type="spellStart"/>
      <w:r>
        <w:rPr>
          <w:rFonts w:ascii="Times New Roman" w:hAnsi="Times New Roman"/>
          <w:b/>
          <w:kern w:val="2"/>
          <w:sz w:val="24"/>
          <w:szCs w:val="24"/>
          <w14:ligatures w14:val="standardContextual"/>
        </w:rPr>
        <w:t>νση</w:t>
      </w:r>
      <w:proofErr w:type="spellEnd"/>
      <w:r>
        <w:rPr>
          <w:rFonts w:ascii="Times New Roman" w:hAnsi="Times New Roman"/>
          <w:b/>
          <w:kern w:val="2"/>
          <w:sz w:val="24"/>
          <w:szCs w:val="24"/>
          <w14:ligatures w14:val="standardContextual"/>
        </w:rPr>
        <w:t xml:space="preserve"> </w:t>
      </w:r>
      <w:proofErr w:type="spellStart"/>
      <w:r>
        <w:rPr>
          <w:rFonts w:ascii="Times New Roman" w:hAnsi="Times New Roman"/>
          <w:b/>
          <w:kern w:val="2"/>
          <w:sz w:val="24"/>
          <w:szCs w:val="24"/>
          <w14:ligatures w14:val="standardContextual"/>
        </w:rPr>
        <w:t>Πρ</w:t>
      </w:r>
      <w:proofErr w:type="spellEnd"/>
      <w:r>
        <w:rPr>
          <w:rFonts w:ascii="Times New Roman" w:hAnsi="Times New Roman"/>
          <w:b/>
          <w:kern w:val="2"/>
          <w:sz w:val="24"/>
          <w:szCs w:val="24"/>
          <w14:ligatures w14:val="standardContextual"/>
        </w:rPr>
        <w:t xml:space="preserve">. &amp; Δευτ. </w:t>
      </w:r>
      <w:proofErr w:type="spellStart"/>
      <w:r>
        <w:rPr>
          <w:rFonts w:ascii="Times New Roman" w:hAnsi="Times New Roman"/>
          <w:b/>
          <w:kern w:val="2"/>
          <w:sz w:val="24"/>
          <w:szCs w:val="24"/>
          <w14:ligatures w14:val="standardContextual"/>
        </w:rPr>
        <w:t>Εκπ</w:t>
      </w:r>
      <w:proofErr w:type="spellEnd"/>
      <w:r>
        <w:rPr>
          <w:rFonts w:ascii="Times New Roman" w:hAnsi="Times New Roman"/>
          <w:b/>
          <w:kern w:val="2"/>
          <w:sz w:val="24"/>
          <w:szCs w:val="24"/>
          <w14:ligatures w14:val="standardContextual"/>
        </w:rPr>
        <w:t>/</w:t>
      </w:r>
      <w:proofErr w:type="spellStart"/>
      <w:r>
        <w:rPr>
          <w:rFonts w:ascii="Times New Roman" w:hAnsi="Times New Roman"/>
          <w:b/>
          <w:kern w:val="2"/>
          <w:sz w:val="24"/>
          <w:szCs w:val="24"/>
          <w14:ligatures w14:val="standardContextual"/>
        </w:rPr>
        <w:t>σης</w:t>
      </w:r>
      <w:proofErr w:type="spellEnd"/>
      <w:r>
        <w:rPr>
          <w:rFonts w:ascii="Times New Roman" w:hAnsi="Times New Roman"/>
          <w:b/>
          <w:kern w:val="2"/>
          <w:sz w:val="24"/>
          <w:szCs w:val="24"/>
          <w14:ligatures w14:val="standardContextual"/>
        </w:rPr>
        <w:t xml:space="preserve"> Αττικής, Διεύθυνση Δ. Ε. Πειραιά, Ο.Λ.Μ.Ε.  -  Δ. Ο. Ε., Ε. Λ. Μ. Ε. &amp; Συλλόγους </w:t>
      </w:r>
      <w:proofErr w:type="spellStart"/>
      <w:r>
        <w:rPr>
          <w:rFonts w:ascii="Times New Roman" w:hAnsi="Times New Roman"/>
          <w:b/>
          <w:kern w:val="2"/>
          <w:sz w:val="24"/>
          <w:szCs w:val="24"/>
          <w14:ligatures w14:val="standardContextual"/>
        </w:rPr>
        <w:t>Εκπ</w:t>
      </w:r>
      <w:proofErr w:type="spellEnd"/>
      <w:r>
        <w:rPr>
          <w:rFonts w:ascii="Times New Roman" w:hAnsi="Times New Roman"/>
          <w:b/>
          <w:kern w:val="2"/>
          <w:sz w:val="24"/>
          <w:szCs w:val="24"/>
          <w14:ligatures w14:val="standardContextual"/>
        </w:rPr>
        <w:t>/</w:t>
      </w:r>
      <w:proofErr w:type="spellStart"/>
      <w:r>
        <w:rPr>
          <w:rFonts w:ascii="Times New Roman" w:hAnsi="Times New Roman"/>
          <w:b/>
          <w:kern w:val="2"/>
          <w:sz w:val="24"/>
          <w:szCs w:val="24"/>
          <w14:ligatures w14:val="standardContextual"/>
        </w:rPr>
        <w:t>κών</w:t>
      </w:r>
      <w:proofErr w:type="spellEnd"/>
      <w:r>
        <w:rPr>
          <w:rFonts w:ascii="Times New Roman" w:hAnsi="Times New Roman"/>
          <w:b/>
          <w:kern w:val="2"/>
          <w:sz w:val="24"/>
          <w:szCs w:val="24"/>
          <w14:ligatures w14:val="standardContextual"/>
        </w:rPr>
        <w:t xml:space="preserve"> Π. Ε. της χώρας,  ΤΑ ΜΕΛΗ ΤΟΥ ΣΥΛΛΟΓΟΥ ΜΑΣ</w:t>
      </w:r>
    </w:p>
    <w:p w:rsidR="00394E76" w:rsidRDefault="00394E76" w:rsidP="00B50D24">
      <w:pPr>
        <w:pStyle w:val="NormalWeb"/>
        <w:spacing w:before="0" w:beforeAutospacing="0" w:after="0" w:afterAutospacing="0"/>
        <w:jc w:val="both"/>
      </w:pPr>
    </w:p>
    <w:p w:rsidR="00394E76" w:rsidRDefault="00394E76" w:rsidP="00B50D24">
      <w:pPr>
        <w:pStyle w:val="NormalWeb"/>
        <w:spacing w:before="0" w:beforeAutospacing="0" w:after="0" w:afterAutospacing="0"/>
        <w:jc w:val="both"/>
      </w:pPr>
    </w:p>
    <w:p w:rsidR="00B50D24" w:rsidRPr="00B50D24" w:rsidRDefault="00B50D24" w:rsidP="00B50D24">
      <w:pPr>
        <w:pStyle w:val="NormalWeb"/>
        <w:spacing w:before="0" w:beforeAutospacing="0" w:after="0" w:afterAutospacing="0"/>
        <w:jc w:val="center"/>
        <w:rPr>
          <w:b/>
        </w:rPr>
      </w:pPr>
      <w:r w:rsidRPr="00B50D24">
        <w:rPr>
          <w:b/>
        </w:rPr>
        <w:t xml:space="preserve">Ψήφισμα συμπαράστασης </w:t>
      </w:r>
    </w:p>
    <w:p w:rsidR="00B50D24" w:rsidRPr="00B50D24" w:rsidRDefault="00B50D24" w:rsidP="00B50D24">
      <w:pPr>
        <w:pStyle w:val="NormalWeb"/>
        <w:spacing w:before="0" w:beforeAutospacing="0" w:after="0" w:afterAutospacing="0"/>
        <w:jc w:val="center"/>
        <w:rPr>
          <w:b/>
        </w:rPr>
      </w:pPr>
      <w:r w:rsidRPr="00B50D24">
        <w:rPr>
          <w:b/>
        </w:rPr>
        <w:t xml:space="preserve">στη διωκόμενη για τη συνδικαλιστική της δράση </w:t>
      </w:r>
      <w:r>
        <w:rPr>
          <w:b/>
        </w:rPr>
        <w:t>συνάδελφο Χρ. Χοτζό</w:t>
      </w:r>
      <w:r w:rsidRPr="00B50D24">
        <w:rPr>
          <w:b/>
        </w:rPr>
        <w:t xml:space="preserve">γλου μέλος της Ε. Λ. Μ. Ε. Πειραιά </w:t>
      </w:r>
    </w:p>
    <w:p w:rsidR="00B50D24" w:rsidRPr="00B50D24" w:rsidRDefault="00B50D24" w:rsidP="00B50D24">
      <w:pPr>
        <w:pStyle w:val="NormalWeb"/>
        <w:spacing w:before="0" w:beforeAutospacing="0" w:after="0" w:afterAutospacing="0"/>
        <w:jc w:val="both"/>
        <w:rPr>
          <w:b/>
        </w:rPr>
      </w:pPr>
    </w:p>
    <w:p w:rsidR="00B50D24" w:rsidRPr="00394E76" w:rsidRDefault="00B50D24" w:rsidP="00B50D24">
      <w:pPr>
        <w:pStyle w:val="NormalWeb"/>
        <w:spacing w:before="0" w:beforeAutospacing="0" w:after="0" w:afterAutospacing="0"/>
        <w:jc w:val="both"/>
        <w:rPr>
          <w:b/>
          <w:u w:val="single"/>
        </w:rPr>
      </w:pPr>
      <w:r w:rsidRPr="00B50D24">
        <w:rPr>
          <w:b/>
        </w:rPr>
        <w:t xml:space="preserve">Το Δ. Σ. του Συλλόγου </w:t>
      </w:r>
      <w:proofErr w:type="spellStart"/>
      <w:r w:rsidRPr="00B50D24">
        <w:rPr>
          <w:b/>
        </w:rPr>
        <w:t>Εκπ</w:t>
      </w:r>
      <w:proofErr w:type="spellEnd"/>
      <w:r w:rsidRPr="00B50D24">
        <w:rPr>
          <w:b/>
        </w:rPr>
        <w:t>/</w:t>
      </w:r>
      <w:proofErr w:type="spellStart"/>
      <w:r w:rsidRPr="00B50D24">
        <w:rPr>
          <w:b/>
        </w:rPr>
        <w:t>κών</w:t>
      </w:r>
      <w:proofErr w:type="spellEnd"/>
      <w:r w:rsidRPr="00B50D24">
        <w:rPr>
          <w:b/>
        </w:rPr>
        <w:t xml:space="preserve"> Π. Ε. Αμαρουσίου στηρίζει ολόψυχα και αμέριστα τη διωκόμενη για τη συνδικαλιστική της δράση συνάδελφο Χρ. Χοτζόγλου και την Ε. Λ. Μ. Ε. Πειραιά</w:t>
      </w:r>
      <w:r>
        <w:t xml:space="preserve"> στον αγώνα που δίνουν για την υπεράσπιση του απεργιακού δικαιώματος και της συνδικαλιστικής δράσης. Αυτός ο αγώνας είναι αγώνας όλων μας και αφορά την ύπαρξή μας και το μέλλον μας ως εκπαιδευτικών και εργαζόμενων.  </w:t>
      </w:r>
      <w:r w:rsidRPr="00B50D24">
        <w:rPr>
          <w:b/>
        </w:rPr>
        <w:t xml:space="preserve">Καλούμε τα μέλη του σωματείου μας να συμμετέχουν μαζικά στην </w:t>
      </w:r>
      <w:r w:rsidRPr="00B50D24">
        <w:rPr>
          <w:b/>
          <w:u w:val="single"/>
        </w:rPr>
        <w:t xml:space="preserve">κινητοποίηση </w:t>
      </w:r>
      <w:r w:rsidRPr="00394E76">
        <w:rPr>
          <w:b/>
          <w:u w:val="single"/>
        </w:rPr>
        <w:t>την Τρίτη 8 – 7 – 2025  στις 19:00 στο Δημοτικό Θέατρο Πειραιά, η οποία διοργανώνεται από την Ε. Λ. Μ. Ε. Πειραιά.</w:t>
      </w:r>
    </w:p>
    <w:p w:rsidR="00B50D24" w:rsidRPr="00394E76" w:rsidRDefault="00B50D24" w:rsidP="00B50D24">
      <w:pPr>
        <w:pStyle w:val="NormalWeb"/>
        <w:spacing w:before="0" w:beforeAutospacing="0" w:after="0" w:afterAutospacing="0"/>
        <w:jc w:val="both"/>
        <w:rPr>
          <w:u w:val="single"/>
        </w:rPr>
      </w:pPr>
    </w:p>
    <w:p w:rsidR="00B50D24" w:rsidRDefault="00B50D24" w:rsidP="00B50D24">
      <w:pPr>
        <w:pStyle w:val="NormalWeb"/>
        <w:spacing w:before="0" w:beforeAutospacing="0" w:after="0" w:afterAutospacing="0"/>
        <w:jc w:val="both"/>
      </w:pPr>
      <w:r>
        <w:t xml:space="preserve">Παραθέτουμε την ανακοίνωση της Ε. Λ. Μ. Ε. Πειραιά: </w:t>
      </w:r>
    </w:p>
    <w:p w:rsidR="00B50D24" w:rsidRDefault="00B50D24" w:rsidP="00B50D24">
      <w:pPr>
        <w:pStyle w:val="NormalWeb"/>
        <w:spacing w:before="0" w:beforeAutospacing="0" w:after="0" w:afterAutospacing="0"/>
        <w:jc w:val="both"/>
      </w:pPr>
    </w:p>
    <w:p w:rsidR="00B50D24" w:rsidRPr="00B50D24" w:rsidRDefault="00B50D24" w:rsidP="00B50D24">
      <w:pPr>
        <w:pStyle w:val="NormalWeb"/>
        <w:spacing w:before="0" w:beforeAutospacing="0" w:after="0" w:afterAutospacing="0"/>
        <w:jc w:val="both"/>
      </w:pPr>
      <w:r w:rsidRPr="00B50D24">
        <w:t xml:space="preserve">Στις 27/6/2025 έγινε γνωστή στο Δ.Σ. της ΕΛΜΕ Πειραιά η απόφαση του Διοικητικού Εφετείου, που εξετάστηκε στις 20/5 η αίτηση αναστολής της απαράδεκτης απόφασης του </w:t>
      </w:r>
      <w:proofErr w:type="spellStart"/>
      <w:r w:rsidRPr="00B50D24">
        <w:t>ΥΠΑΙΘΑ</w:t>
      </w:r>
      <w:proofErr w:type="spellEnd"/>
      <w:r w:rsidRPr="00B50D24">
        <w:t xml:space="preserve"> που έθεσε σε δυνητική αργία την συνάδελφο Χ. Χοτζόγλου. Η απόφαση, μέχρι την ώρα που γραφόταν αυτή η ανακοίνωση, δεν είχε ακόμη επιδοθεί.</w:t>
      </w:r>
    </w:p>
    <w:p w:rsidR="00B50D24" w:rsidRPr="00B50D24" w:rsidRDefault="00B50D24" w:rsidP="00B50D24">
      <w:pPr>
        <w:pStyle w:val="NormalWeb"/>
        <w:spacing w:before="0" w:beforeAutospacing="0" w:after="0" w:afterAutospacing="0"/>
        <w:jc w:val="both"/>
      </w:pPr>
      <w:r w:rsidRPr="00B50D24">
        <w:t>Θυμίζουμε πως είχε προηγηθεί η έκδοση προσωρινής διαταγής, με βάση την οποία η συνάδελφος είχε γυρίσει προσωρινά στο σχολείο. Ενώ ακολουθεί και η έκδοση της αίτησης ακύρωσης, που θα αποφανθεί οριστικά για την επικύρωση ή την απόρριψη της απόφασης του πρώην Υπουργού Παιδείας να θέσει σε δυνητική αργία την συνάδελφο.</w:t>
      </w:r>
    </w:p>
    <w:p w:rsidR="00B50D24" w:rsidRPr="00B50D24" w:rsidRDefault="00B50D24" w:rsidP="00B50D24">
      <w:pPr>
        <w:pStyle w:val="NormalWeb"/>
        <w:spacing w:before="0" w:beforeAutospacing="0" w:after="0" w:afterAutospacing="0"/>
        <w:jc w:val="both"/>
      </w:pPr>
      <w:r w:rsidRPr="00B50D24">
        <w:rPr>
          <w:u w:val="single"/>
        </w:rPr>
        <w:t>Η απόφαση του Διοικητικού Εφετείου:</w:t>
      </w:r>
      <w:r w:rsidRPr="00B50D24">
        <w:t xml:space="preserve"> </w:t>
      </w:r>
    </w:p>
    <w:p w:rsidR="00B50D24" w:rsidRPr="00B50D24" w:rsidRDefault="00B50D24" w:rsidP="00B50D24">
      <w:pPr>
        <w:pStyle w:val="NormalWeb"/>
        <w:spacing w:before="0" w:beforeAutospacing="0" w:after="0" w:afterAutospacing="0"/>
        <w:jc w:val="both"/>
      </w:pPr>
    </w:p>
    <w:p w:rsidR="00B50D24" w:rsidRPr="00B50D24" w:rsidRDefault="00B50D24" w:rsidP="00B50D24">
      <w:pPr>
        <w:pStyle w:val="NormalWeb"/>
        <w:numPr>
          <w:ilvl w:val="0"/>
          <w:numId w:val="1"/>
        </w:numPr>
        <w:spacing w:before="0" w:beforeAutospacing="0" w:after="0" w:afterAutospacing="0"/>
        <w:jc w:val="both"/>
      </w:pPr>
      <w:r w:rsidRPr="00B50D24">
        <w:rPr>
          <w:u w:val="single"/>
        </w:rPr>
        <w:t xml:space="preserve">Απορρίπτει το αίτημα της ΕΛΜΕ Πειραιά και της ίδιας της συναδέλφου για αναστολή της απαράδεκτης απόφασης του </w:t>
      </w:r>
      <w:proofErr w:type="spellStart"/>
      <w:r w:rsidRPr="00B50D24">
        <w:rPr>
          <w:u w:val="single"/>
        </w:rPr>
        <w:t>ΥΠΑΙΘΑ</w:t>
      </w:r>
      <w:proofErr w:type="spellEnd"/>
      <w:r w:rsidRPr="00B50D24">
        <w:rPr>
          <w:u w:val="single"/>
        </w:rPr>
        <w:t xml:space="preserve"> και θέτει τη συνάδελφο ξανά σε καθεστώς δυνητικής αργίας</w:t>
      </w:r>
      <w:r w:rsidRPr="00B50D24">
        <w:t xml:space="preserve"> .</w:t>
      </w:r>
      <w:r w:rsidRPr="00B50D24">
        <w:rPr>
          <w:b/>
          <w:bCs/>
        </w:rPr>
        <w:t xml:space="preserve"> </w:t>
      </w:r>
      <w:r w:rsidRPr="00B50D24">
        <w:t xml:space="preserve">Υιοθετεί τους απαράδεκτους ισχυρισμούς της απόφασης του </w:t>
      </w:r>
      <w:proofErr w:type="spellStart"/>
      <w:r w:rsidRPr="00B50D24">
        <w:t>ΥΠΑΙΘΑ</w:t>
      </w:r>
      <w:proofErr w:type="spellEnd"/>
      <w:r w:rsidRPr="00B50D24">
        <w:t xml:space="preserve"> πως “ </w:t>
      </w:r>
      <w:r w:rsidRPr="00B50D24">
        <w:rPr>
          <w:i/>
          <w:iCs/>
        </w:rPr>
        <w:t>υφίστανται λόγοι δημοσίου συμφέροντος, που συνίστανται στην εύρυθμη λειτουργία και τη φύλαξη του κύρους της υπηρεσίας και επιβάλλουν την άμεση εκτέλεση της πράξης με την οποία η αιτία τέθηκε σε δυνητική. αργία”!</w:t>
      </w:r>
      <w:r w:rsidRPr="00B50D24">
        <w:t xml:space="preserve"> Την ώρα που, αστυνομικοί που κατηγορούνται για μαστροπεία και σοβαρά ποινικά αδικήματα παραμένουν απερίσπαστοι στη θέση τους, την ώρα που, με βάση τον </w:t>
      </w:r>
      <w:proofErr w:type="spellStart"/>
      <w:r w:rsidRPr="00B50D24">
        <w:t>ελεινό</w:t>
      </w:r>
      <w:proofErr w:type="spellEnd"/>
      <w:r w:rsidRPr="00B50D24">
        <w:t xml:space="preserve"> νόμο περί ευθύνης Υπουργών, </w:t>
      </w:r>
      <w:r w:rsidRPr="00B50D24">
        <w:lastRenderedPageBreak/>
        <w:t xml:space="preserve">παραμένουν Υπουργοί στη θέση τους ή έχουν προνομιακή μεταχείριση απέναντι στη Δικαιοσύνη, παρά τις κατηγορίες για σοβαρά αδικήματα, η ελληνική Δικαιοσύνη κρίνει πως μία εκπαιδευτική, για συνδικαλιστική δράση , αποτελεί κίνδυνο για το Δημόσιο συμφέρον. Και όπως υπάρχει ομόφωνο κείμενο εκπαιδευτικών, γονιών και μαθητών του </w:t>
      </w:r>
      <w:proofErr w:type="spellStart"/>
      <w:r w:rsidRPr="00B50D24">
        <w:t>8ου</w:t>
      </w:r>
      <w:proofErr w:type="spellEnd"/>
      <w:r w:rsidRPr="00B50D24">
        <w:t xml:space="preserve"> </w:t>
      </w:r>
      <w:proofErr w:type="spellStart"/>
      <w:r w:rsidRPr="00B50D24">
        <w:t>ΓΕΛ</w:t>
      </w:r>
      <w:proofErr w:type="spellEnd"/>
      <w:r w:rsidRPr="00B50D24">
        <w:t xml:space="preserve"> Πειραιά, που λένε το ακριβώς ανάποδο! Επειδή δήθεν ακύρωσε, όπως ισχυρίζεται το </w:t>
      </w:r>
      <w:proofErr w:type="spellStart"/>
      <w:r w:rsidRPr="00B50D24">
        <w:t>ΥΠΑΙΘΑ</w:t>
      </w:r>
      <w:proofErr w:type="spellEnd"/>
      <w:r w:rsidRPr="00B50D24">
        <w:t xml:space="preserve"> και αναπαράγει αυτούσια η απόφαση του Διοικητικού Εφετείου, την αξιολόγηση νεοδιόριστης εκπαιδευτικού, αξιολόγηση που τελικά έγινε λίγες μέρες αργότερα…Υποκρισία! Σημειώνουμε πως το μοναδικό «επιχείρημα» του </w:t>
      </w:r>
      <w:proofErr w:type="spellStart"/>
      <w:r w:rsidRPr="00B50D24">
        <w:t>ΥΠΑΙΘΑ</w:t>
      </w:r>
      <w:proofErr w:type="spellEnd"/>
      <w:r w:rsidRPr="00B50D24">
        <w:t xml:space="preserve"> κατά την εκδίκαση της υπόθεσης ήταν η δημοσιότητα της εταιρείας, που δημοσιεύτηκε σε εφημερίδα, σύμφωνα με την οποία ο κόσμος… θέλει την αξιολόγηση των εκπαιδευτικών...Ας βγάλει ο καθένας και η καθεμία τα συμπεράσματά του/της.</w:t>
      </w:r>
    </w:p>
    <w:p w:rsidR="00B50D24" w:rsidRPr="00B50D24" w:rsidRDefault="00B50D24" w:rsidP="00B50D24">
      <w:pPr>
        <w:pStyle w:val="NormalWeb"/>
        <w:numPr>
          <w:ilvl w:val="0"/>
          <w:numId w:val="1"/>
        </w:numPr>
        <w:spacing w:before="0" w:beforeAutospacing="0" w:after="0" w:afterAutospacing="0"/>
        <w:jc w:val="both"/>
      </w:pPr>
      <w:r w:rsidRPr="00B50D24">
        <w:rPr>
          <w:u w:val="single"/>
        </w:rPr>
        <w:t xml:space="preserve">Αναγνωρίζει την οικονομική βλάβη που υφίσταται η συνάδελφος και αποφασίζει τη χορήγηση του 75% του μισθού της μηνιαίως, από 50% που λέει ο νόμος και έλεγε η προηγούμενη απόφαση. Κάνει εν μέρει δεκτή την αίτηση αναστολής και αποφασίζει να επιστραφεί το ήμισυ του </w:t>
      </w:r>
      <w:proofErr w:type="spellStart"/>
      <w:r w:rsidRPr="00B50D24">
        <w:rPr>
          <w:u w:val="single"/>
        </w:rPr>
        <w:t>παραβόλου</w:t>
      </w:r>
      <w:proofErr w:type="spellEnd"/>
      <w:r w:rsidRPr="00B50D24">
        <w:rPr>
          <w:u w:val="single"/>
        </w:rPr>
        <w:t xml:space="preserve"> για τη δίκη, ενώ συμψηφίζει τη δικαστική δαπάνη μεταξύ των δύο πλευρών.</w:t>
      </w:r>
      <w:r w:rsidRPr="00B50D24">
        <w:t xml:space="preserve"> </w:t>
      </w:r>
    </w:p>
    <w:p w:rsidR="00B50D24" w:rsidRPr="00B50D24" w:rsidRDefault="00B50D24" w:rsidP="00B50D24">
      <w:pPr>
        <w:pStyle w:val="NormalWeb"/>
        <w:numPr>
          <w:ilvl w:val="0"/>
          <w:numId w:val="1"/>
        </w:numPr>
        <w:spacing w:before="0" w:beforeAutospacing="0" w:after="0" w:afterAutospacing="0"/>
        <w:jc w:val="both"/>
      </w:pPr>
      <w:r w:rsidRPr="00B50D24">
        <w:rPr>
          <w:u w:val="single"/>
        </w:rPr>
        <w:t xml:space="preserve">Εκτιμά πως δεν μπορεί να εξετάσει την ουσία τους τους λόγους για τους οποίους πρέπει να ακυρωθεί η απαράδεκτη απόφαση του </w:t>
      </w:r>
      <w:proofErr w:type="spellStart"/>
      <w:r w:rsidRPr="00B50D24">
        <w:rPr>
          <w:u w:val="single"/>
        </w:rPr>
        <w:t>ΥΠΑΙΘΑ</w:t>
      </w:r>
      <w:proofErr w:type="spellEnd"/>
      <w:r w:rsidRPr="00B50D24">
        <w:rPr>
          <w:u w:val="single"/>
        </w:rPr>
        <w:t xml:space="preserve"> και επικαλείται η νομική υπεράσπιση της συναδέλφου</w:t>
      </w:r>
      <w:r w:rsidRPr="00B50D24">
        <w:t xml:space="preserve"> (“ </w:t>
      </w:r>
      <w:r w:rsidRPr="00B50D24">
        <w:rPr>
          <w:i/>
          <w:iCs/>
        </w:rPr>
        <w:t>δεν παρίστανται προδήλως βάσιμοι</w:t>
      </w:r>
      <w:r w:rsidRPr="00B50D24">
        <w:t xml:space="preserve"> ”), καθώς “ </w:t>
      </w:r>
      <w:r w:rsidRPr="00B50D24">
        <w:rPr>
          <w:i/>
          <w:iCs/>
        </w:rPr>
        <w:t xml:space="preserve">χρειάζεται διεξοδική έρευνα του πραγματικού και του νομικού μέρους αυτών, που </w:t>
      </w:r>
      <w:proofErr w:type="spellStart"/>
      <w:r w:rsidRPr="00B50D24">
        <w:rPr>
          <w:i/>
          <w:iCs/>
        </w:rPr>
        <w:t>εκφεύγει</w:t>
      </w:r>
      <w:proofErr w:type="spellEnd"/>
      <w:r w:rsidRPr="00B50D24">
        <w:rPr>
          <w:i/>
          <w:iCs/>
        </w:rPr>
        <w:t xml:space="preserve"> του πλαισίου της παρούσας διαδικασίας</w:t>
      </w:r>
      <w:r w:rsidRPr="00B50D24">
        <w:t xml:space="preserve"> ”. Ουσιαστικά, επικαλείται το γεγονός ότι το Διοικητικό Εφετείο εξετάζει στη συγκεκριμένη δίκη την αίτηση αναστολής και μόνο και πως οι λόγοι που στοιχειοθετούν ή όχι την ακύρωση της απόφασης που θα εξεταστεί από το ακυρωτικό δικαστήριο. Έτσι, το Διοικητικό Εφετείο προσπερνά τεχνηέντως το γεγονός της ΟΜΟΦΩΝΗΣ απόφασης-γνωμοδότησης του Πειθαρχικού Συμβουλίου που κρίνει πως δεν υπάρχει κανένας λόγος να τεθεί σε δυνητική αργία η συνάδελφος και ταυτόχρονα το γεγονός που στην απόφαση του πρώην Υπουργού Παιδείας. δεν υπάρχει καμία ουσιαστική αιτιολόγηση του λόγου που αγνοεί επιδεικτικά την απόφαση του Πειθαρχικού Συμβουλίου! </w:t>
      </w:r>
    </w:p>
    <w:p w:rsidR="00B50D24" w:rsidRPr="00B50D24" w:rsidRDefault="00B50D24" w:rsidP="00B50D24">
      <w:pPr>
        <w:pStyle w:val="NormalWeb"/>
        <w:spacing w:before="0" w:beforeAutospacing="0" w:after="0" w:afterAutospacing="0"/>
        <w:jc w:val="both"/>
      </w:pPr>
    </w:p>
    <w:p w:rsidR="00B50D24" w:rsidRPr="00B50D24" w:rsidRDefault="00B50D24" w:rsidP="00B50D24">
      <w:pPr>
        <w:pStyle w:val="NormalWeb"/>
        <w:spacing w:before="0" w:beforeAutospacing="0" w:after="0" w:afterAutospacing="0"/>
        <w:jc w:val="both"/>
      </w:pPr>
      <w:proofErr w:type="spellStart"/>
      <w:r w:rsidRPr="00B50D24">
        <w:t>Συναδέλφισσες</w:t>
      </w:r>
      <w:proofErr w:type="spellEnd"/>
      <w:r w:rsidRPr="00B50D24">
        <w:t xml:space="preserve">, Συνάδελφοι </w:t>
      </w:r>
    </w:p>
    <w:p w:rsidR="00B50D24" w:rsidRPr="00B50D24" w:rsidRDefault="00B50D24" w:rsidP="00B50D24">
      <w:pPr>
        <w:pStyle w:val="NormalWeb"/>
        <w:spacing w:before="0" w:beforeAutospacing="0" w:after="0" w:afterAutospacing="0"/>
        <w:jc w:val="both"/>
      </w:pPr>
    </w:p>
    <w:p w:rsidR="00B50D24" w:rsidRPr="00B50D24" w:rsidRDefault="00B50D24" w:rsidP="00B50D24">
      <w:pPr>
        <w:pStyle w:val="NormalWeb"/>
        <w:spacing w:before="0" w:beforeAutospacing="0" w:after="0" w:afterAutospacing="0"/>
        <w:jc w:val="both"/>
      </w:pPr>
      <w:r w:rsidRPr="00B50D24">
        <w:t>Η απόφαση Διοικητικού Εφετείου αποτελεί συνέχεια της βιομηχανίας δικαστικών του που στρέφονται κατά των εργαζομένων και των αγώνων τους. Δεν μας προξενεί έκπληξη, επιβεβαιώνει τον ταξικό χαρακτήρα της Δικαιοσύνης, που κατά 99,9%, με βάση το ισχύον νομικό πλαίσιο, στρέφονται κατά των εργαζομένων. Θυμίζουμε μόνο πως η ηγεσία της δικαιοσύνης διορίζεται από την εκάστοτε κυβέρνηση, είναι κομμάτι του αστικού-αντιλαϊκού κράτους...</w:t>
      </w:r>
    </w:p>
    <w:p w:rsidR="00B50D24" w:rsidRPr="00B50D24" w:rsidRDefault="00B50D24" w:rsidP="00B50D24">
      <w:pPr>
        <w:pStyle w:val="NormalWeb"/>
        <w:spacing w:before="0" w:beforeAutospacing="0" w:after="0" w:afterAutospacing="0"/>
        <w:jc w:val="both"/>
      </w:pPr>
      <w:r w:rsidRPr="00B50D24">
        <w:t xml:space="preserve">Είναι κομμένη και ραμμένη στις οδηγίες του </w:t>
      </w:r>
      <w:proofErr w:type="spellStart"/>
      <w:r w:rsidRPr="00B50D24">
        <w:t>ΥΠΑΙΘΑ</w:t>
      </w:r>
      <w:proofErr w:type="spellEnd"/>
      <w:r w:rsidRPr="00B50D24">
        <w:t xml:space="preserve"> και της κυβέρνησης, που ετοιμάζει νέο πειθαρχικό δίκαιο, που επιδιώκει να θέσει σιωπητήριο στους χώρους δουλειάς, που θεσμοθετεί νέες κυρώσεις και ποινές, ακόμα και την ποινή της απόλυσης για συνδικαλιστική δράση, πατώντας. στον, ούτως ή άλλος, αντιδραστικό Δημοσιοϋπαλληλικό Κώδικα που στήριξαν και άφησαν άθικτο όλες οι κυβερνήσεις μέχρι τώρα.</w:t>
      </w:r>
    </w:p>
    <w:p w:rsidR="00B50D24" w:rsidRPr="00B50D24" w:rsidRDefault="00B50D24" w:rsidP="00B50D24">
      <w:pPr>
        <w:pStyle w:val="NormalWeb"/>
        <w:spacing w:before="0" w:beforeAutospacing="0" w:after="0" w:afterAutospacing="0"/>
        <w:jc w:val="both"/>
      </w:pPr>
      <w:r w:rsidRPr="00B50D24">
        <w:t xml:space="preserve">Είναι κομμένη και ραμμένη στη βιομηχανία διώξεων που έχουν στήσει το </w:t>
      </w:r>
      <w:proofErr w:type="spellStart"/>
      <w:r w:rsidRPr="00B50D24">
        <w:t>ΥΠΑΙΘΑ</w:t>
      </w:r>
      <w:proofErr w:type="spellEnd"/>
      <w:r w:rsidRPr="00B50D24">
        <w:t xml:space="preserve"> και η κυβέρνηση στην εκπαίδευση και παντού, σε Δημόσιο και Ιδιωτικό Τομέα, που αμφισβητούν ακόμη και το κατακτημένο με αίμα και τους αγώνες της Απεργίας, την </w:t>
      </w:r>
      <w:r w:rsidRPr="00B50D24">
        <w:lastRenderedPageBreak/>
        <w:t>ίδια την συνδικαλιστική δράση (βλέπε παραπομπή απεργών εκπαιδευτικών στο Πειθαρχικό).</w:t>
      </w:r>
    </w:p>
    <w:p w:rsidR="00B50D24" w:rsidRPr="00B50D24" w:rsidRDefault="00B50D24" w:rsidP="00B50D24">
      <w:pPr>
        <w:pStyle w:val="NormalWeb"/>
        <w:spacing w:before="0" w:beforeAutospacing="0" w:after="0" w:afterAutospacing="0"/>
        <w:jc w:val="both"/>
      </w:pPr>
      <w:r w:rsidRPr="00B50D24">
        <w:t xml:space="preserve">Είναι ξεκάθαρο πως </w:t>
      </w:r>
      <w:r w:rsidRPr="00B50D24">
        <w:rPr>
          <w:b/>
          <w:bCs/>
        </w:rPr>
        <w:t xml:space="preserve">η κυβέρνηση, </w:t>
      </w:r>
      <w:proofErr w:type="spellStart"/>
      <w:r w:rsidRPr="00B50D24">
        <w:rPr>
          <w:b/>
          <w:bCs/>
        </w:rPr>
        <w:t>στριμωγμένη</w:t>
      </w:r>
      <w:proofErr w:type="spellEnd"/>
      <w:r w:rsidRPr="00B50D24">
        <w:rPr>
          <w:b/>
          <w:bCs/>
        </w:rPr>
        <w:t xml:space="preserve"> από τον αγώνα των εκπαιδευτικών,</w:t>
      </w:r>
      <w:r w:rsidRPr="00B50D24">
        <w:t xml:space="preserve"> όπως παραδέχτηκε ο ίδιος ο Πρωθυπουργός, έχει επιλέξει τον δρόμο της ποινικοποίησης της συνδικαλιστικής δράσης, των πειθαρχικών, αλλά και της άρσης της μονιμότητας των Δημοσίων Υπαλλήλων (την ώρα που το 1/3 των εκπαιδευτικών είναι συμβασιούχοι και λείπουν εκπαιδευτικοί ακόμα και στο τέλος του σχολικού έτους…). Οξύνουν την καταστολή και τον αυταρχισμό, την ώρα που δυναμώνει η αντιλαϊκή της ακρίβειας, της </w:t>
      </w:r>
      <w:proofErr w:type="spellStart"/>
      <w:r w:rsidRPr="00B50D24">
        <w:t>φοροληστείας</w:t>
      </w:r>
      <w:proofErr w:type="spellEnd"/>
      <w:r w:rsidRPr="00B50D24">
        <w:t xml:space="preserve">, η πολιτική που θεωρεί κόστος τα μέτρα ολοκληρωμένης προστασίας από φυσικές καταστροφές, της υποβάθμισης της υγείας, αλλά και της ενεργούς πολεμικής εμπλοκής της χώρας. στους οξυμένους </w:t>
      </w:r>
      <w:proofErr w:type="spellStart"/>
      <w:r w:rsidRPr="00B50D24">
        <w:t>ενδοϊμπεριαλιστικούς</w:t>
      </w:r>
      <w:proofErr w:type="spellEnd"/>
      <w:r w:rsidRPr="00B50D24">
        <w:t xml:space="preserve"> ανταγωνισμούς, με τεράστια κεφάλαια για εξοπλισμούς που θα πληρώσουν τον λαό μας, στα επικίνδυνα πολεμικά σενάρια που τους κάνουν λαούς για τα κέρδη των εφοπλιστών και των βιομηχάνων. Θέλουν τους εκπαιδευτικούς με σκυμμένο το κεφάλι, να στηρίζουν χωρίς να μιλάνε και χωρίς να σκέφτονται, την αντιεκπαιδευτική-αντιλαϊκή πολιτική.</w:t>
      </w:r>
    </w:p>
    <w:p w:rsidR="00B50D24" w:rsidRPr="00B50D24" w:rsidRDefault="00B50D24" w:rsidP="00B50D24">
      <w:pPr>
        <w:pStyle w:val="NormalWeb"/>
        <w:spacing w:before="0" w:beforeAutospacing="0" w:after="0" w:afterAutospacing="0"/>
        <w:jc w:val="both"/>
      </w:pPr>
      <w:r w:rsidRPr="00B50D24">
        <w:rPr>
          <w:b/>
          <w:bCs/>
        </w:rPr>
        <w:t>Η ίδια θετική πλευρά που περιλαμβάνεται στην απόφαση του Διοικητικού Εφετείου προέρχεται από την πίεση που άσκησαν οι αγώνες του σωματείου μας, με τη συγκινητική στήριξη εκατοντάδων συναδέλφων του Πειραιά, άλλων σωματείων</w:t>
      </w:r>
      <w:r w:rsidRPr="00B50D24">
        <w:t xml:space="preserve"> </w:t>
      </w:r>
      <w:r w:rsidRPr="00B50D24">
        <w:rPr>
          <w:b/>
          <w:bCs/>
        </w:rPr>
        <w:t>και συναδέλφων</w:t>
      </w:r>
      <w:r w:rsidRPr="00B50D24">
        <w:t xml:space="preserve"> </w:t>
      </w:r>
      <w:r w:rsidRPr="00B50D24">
        <w:rPr>
          <w:b/>
          <w:bCs/>
        </w:rPr>
        <w:t>, από διάφορους κλάδους. Σε αυτό το δρόμο θα συνεχίσουμε! Θα συνεχίσουμε να παλεύουμε για τα δικαιώματά μας, τα μορφωτικά δικαιώματα των μαθητών μας!</w:t>
      </w:r>
    </w:p>
    <w:p w:rsidR="00B50D24" w:rsidRPr="00B50D24" w:rsidRDefault="00B50D24" w:rsidP="00B50D24">
      <w:pPr>
        <w:pStyle w:val="NormalWeb"/>
        <w:spacing w:before="0" w:beforeAutospacing="0" w:after="0" w:afterAutospacing="0"/>
        <w:jc w:val="both"/>
      </w:pPr>
      <w:r w:rsidRPr="00B50D24">
        <w:rPr>
          <w:u w:val="single"/>
        </w:rPr>
        <w:t>Στα πλαίσια αυτά, το σωματείο μας, η ΕΛΜΕ Πειραιά, προχωρά σε νέα κινητοποίηση την</w:t>
      </w:r>
      <w:r w:rsidRPr="00B50D24">
        <w:t xml:space="preserve"> </w:t>
      </w:r>
      <w:r w:rsidRPr="00B50D24">
        <w:rPr>
          <w:u w:val="single"/>
        </w:rPr>
        <w:t>Τρίτη 8</w:t>
      </w:r>
      <w:r w:rsidRPr="00B50D24">
        <w:t xml:space="preserve"> </w:t>
      </w:r>
      <w:r w:rsidRPr="00B50D24">
        <w:rPr>
          <w:u w:val="single"/>
        </w:rPr>
        <w:t>/7 στις 19:00 στο Δημοτικό Θέατρο Πειραιά. Καλούμε και τα άλλα σωματεία να μας στηρίξουν.</w:t>
      </w:r>
    </w:p>
    <w:p w:rsidR="00B50D24" w:rsidRPr="00B50D24" w:rsidRDefault="00B50D24" w:rsidP="00B50D24">
      <w:pPr>
        <w:pStyle w:val="NormalWeb"/>
        <w:spacing w:before="0" w:beforeAutospacing="0" w:after="0" w:afterAutospacing="0"/>
        <w:jc w:val="both"/>
      </w:pPr>
      <w:r w:rsidRPr="00B50D24">
        <w:rPr>
          <w:b/>
          <w:bCs/>
          <w:u w:val="single"/>
        </w:rPr>
        <w:t>Ως ΕΛΜΕ Πειραιά, επαναλαμβάνουμε την απόφαση που πήραμε από τ</w:t>
      </w:r>
      <w:r>
        <w:rPr>
          <w:b/>
          <w:bCs/>
          <w:u w:val="single"/>
        </w:rPr>
        <w:t>ην πρώτη στιγμή να στηρίξουμε τη</w:t>
      </w:r>
      <w:r w:rsidRPr="00B50D24">
        <w:rPr>
          <w:b/>
          <w:bCs/>
          <w:u w:val="single"/>
        </w:rPr>
        <w:t xml:space="preserve"> συνάδελφο, σε όλα τα επίπεδα και με κάθε πρόσφορο τρόπο (συνδικαλιστικό, νομικό, οικονομικό). Θυμίζουμε πως η ΕΛΜΕ Πειραιά έχει</w:t>
      </w:r>
      <w:r w:rsidRPr="00B50D24">
        <w:t xml:space="preserve"> </w:t>
      </w:r>
      <w:r w:rsidRPr="00B50D24">
        <w:rPr>
          <w:b/>
          <w:bCs/>
          <w:u w:val="single"/>
        </w:rPr>
        <w:t>την ευθύνη</w:t>
      </w:r>
      <w:r w:rsidRPr="00B50D24">
        <w:t xml:space="preserve"> </w:t>
      </w:r>
      <w:r w:rsidRPr="00B50D24">
        <w:rPr>
          <w:b/>
          <w:bCs/>
          <w:u w:val="single"/>
        </w:rPr>
        <w:t>κι έχει ήδη καλύψει (παράβολα και έξοδα δικαστηρίων, οικονομική στήριξη της συναδέλφου για όλο το διάστημα της αργίας) ή θα καλύψει τις επόμενες ημέρες (με τη συμβολή του επιτελείο</w:t>
      </w:r>
      <w:r>
        <w:rPr>
          <w:b/>
          <w:bCs/>
          <w:u w:val="single"/>
        </w:rPr>
        <w:t>υ) όλα τα έξοδα (με τη συμβολή</w:t>
      </w:r>
      <w:r w:rsidRPr="00B50D24">
        <w:rPr>
          <w:b/>
          <w:bCs/>
          <w:u w:val="single"/>
        </w:rPr>
        <w:t xml:space="preserve"> ποσού και από την ΟΛΜΕ). Συλλογικά, οργανωμένα, με επίκεντρο το σωματείο μας, θα δώσουμε την απάντηση που πρέπει στην όξυνση της καταστολής και του αυταρχισμού, στην αντιλαϊκή πολιτική!</w:t>
      </w:r>
      <w:r w:rsidRPr="00B50D24">
        <w:t xml:space="preserve"> </w:t>
      </w:r>
    </w:p>
    <w:p w:rsidR="002118B8" w:rsidRDefault="002118B8" w:rsidP="00B50D24">
      <w:pPr>
        <w:spacing w:line="240" w:lineRule="auto"/>
        <w:jc w:val="both"/>
        <w:rPr>
          <w:rFonts w:ascii="Times New Roman" w:hAnsi="Times New Roman" w:cs="Times New Roman"/>
          <w:sz w:val="24"/>
          <w:szCs w:val="24"/>
        </w:rPr>
      </w:pPr>
    </w:p>
    <w:p w:rsidR="000652FA" w:rsidRDefault="000652FA" w:rsidP="00B50D24">
      <w:pPr>
        <w:spacing w:line="240" w:lineRule="auto"/>
        <w:jc w:val="both"/>
        <w:rPr>
          <w:rFonts w:ascii="Times New Roman" w:hAnsi="Times New Roman" w:cs="Times New Roman"/>
          <w:sz w:val="24"/>
          <w:szCs w:val="24"/>
        </w:rPr>
      </w:pPr>
    </w:p>
    <w:p w:rsidR="000652FA" w:rsidRPr="00B50D24" w:rsidRDefault="000652FA" w:rsidP="000652FA">
      <w:pPr>
        <w:spacing w:line="240" w:lineRule="auto"/>
        <w:jc w:val="center"/>
        <w:rPr>
          <w:rFonts w:ascii="Times New Roman" w:hAnsi="Times New Roman" w:cs="Times New Roman"/>
          <w:sz w:val="24"/>
          <w:szCs w:val="24"/>
        </w:rPr>
      </w:pPr>
      <w:r>
        <w:rPr>
          <w:noProof/>
          <w:lang w:eastAsia="el-GR"/>
        </w:rPr>
        <w:drawing>
          <wp:inline distT="0" distB="0" distL="0" distR="0" wp14:anchorId="5451A1BA" wp14:editId="5AB63D00">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0652FA" w:rsidRPr="00B50D2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F57F4"/>
    <w:multiLevelType w:val="multilevel"/>
    <w:tmpl w:val="DBE43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D24"/>
    <w:rsid w:val="000652FA"/>
    <w:rsid w:val="002118B8"/>
    <w:rsid w:val="00394E76"/>
    <w:rsid w:val="00B50D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4151A-286C-41D0-9CF6-BFD9675D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0D2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394E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21289">
      <w:bodyDiv w:val="1"/>
      <w:marLeft w:val="0"/>
      <w:marRight w:val="0"/>
      <w:marTop w:val="0"/>
      <w:marBottom w:val="0"/>
      <w:divBdr>
        <w:top w:val="none" w:sz="0" w:space="0" w:color="auto"/>
        <w:left w:val="none" w:sz="0" w:space="0" w:color="auto"/>
        <w:bottom w:val="none" w:sz="0" w:space="0" w:color="auto"/>
        <w:right w:val="none" w:sz="0" w:space="0" w:color="auto"/>
      </w:divBdr>
    </w:div>
    <w:div w:id="1753623071">
      <w:bodyDiv w:val="1"/>
      <w:marLeft w:val="0"/>
      <w:marRight w:val="0"/>
      <w:marTop w:val="0"/>
      <w:marBottom w:val="0"/>
      <w:divBdr>
        <w:top w:val="none" w:sz="0" w:space="0" w:color="auto"/>
        <w:left w:val="none" w:sz="0" w:space="0" w:color="auto"/>
        <w:bottom w:val="none" w:sz="0" w:space="0" w:color="auto"/>
        <w:right w:val="none" w:sz="0" w:space="0" w:color="auto"/>
      </w:divBdr>
      <w:divsChild>
        <w:div w:id="1541821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1375</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4</cp:revision>
  <dcterms:created xsi:type="dcterms:W3CDTF">2025-07-03T09:09:00Z</dcterms:created>
  <dcterms:modified xsi:type="dcterms:W3CDTF">2025-07-03T09:22:00Z</dcterms:modified>
</cp:coreProperties>
</file>