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8C" w:rsidRDefault="00D93C8C" w:rsidP="00D93C8C">
      <w:pPr>
        <w:spacing w:after="0"/>
        <w:rPr>
          <w:rFonts w:ascii="Times New Roman" w:hAnsi="Times New Roman"/>
          <w:b/>
        </w:rPr>
      </w:pPr>
      <w:r>
        <w:rPr>
          <w:rFonts w:ascii="Times New Roman" w:hAnsi="Times New Roman"/>
          <w:b/>
        </w:rPr>
        <w:t xml:space="preserve">ΣΥΛΛΟΓΟΣ ΕΚΠΑΙΔΕΥΤΙΚΩΝ Π. Ε.                    Μαρούσι  9 – 7 – 2025                                                                                                        </w:t>
      </w:r>
    </w:p>
    <w:p w:rsidR="00D93C8C" w:rsidRPr="006A3A2F" w:rsidRDefault="00D93C8C" w:rsidP="00D93C8C">
      <w:pPr>
        <w:spacing w:after="0"/>
        <w:rPr>
          <w:rFonts w:ascii="Times New Roman" w:eastAsia="SimSun" w:hAnsi="Times New Roman" w:cs="Arial"/>
          <w:b/>
          <w:kern w:val="2"/>
          <w:sz w:val="24"/>
          <w:lang w:eastAsia="ar-SA" w:bidi="hi-IN"/>
          <w14:ligatures w14:val="standardContextual"/>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17</w:t>
      </w:r>
      <w:r w:rsidRPr="006A3A2F">
        <w:rPr>
          <w:rFonts w:ascii="Times New Roman" w:hAnsi="Times New Roman"/>
          <w:b/>
        </w:rPr>
        <w:t>6</w:t>
      </w:r>
    </w:p>
    <w:p w:rsidR="00D93C8C" w:rsidRDefault="00D93C8C" w:rsidP="00D93C8C">
      <w:pPr>
        <w:spacing w:after="0"/>
        <w:rPr>
          <w:rFonts w:ascii="Times New Roman" w:eastAsia="Calibri" w:hAnsi="Times New Roman" w:cs="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Μαραθωνοδρόμου 54                                             </w:t>
      </w:r>
    </w:p>
    <w:p w:rsidR="00D93C8C" w:rsidRDefault="00D93C8C" w:rsidP="00D93C8C">
      <w:pPr>
        <w:spacing w:after="0"/>
        <w:rPr>
          <w:rFonts w:ascii="Times New Roman" w:eastAsia="NSimSun" w:hAnsi="Times New Roman"/>
          <w:b/>
          <w:kern w:val="2"/>
          <w:lang w:eastAsia="zh-CN"/>
        </w:rPr>
      </w:pPr>
      <w:r>
        <w:rPr>
          <w:rFonts w:ascii="Times New Roman" w:hAnsi="Times New Roman"/>
          <w:b/>
        </w:rPr>
        <w:t xml:space="preserve">Τ. Κ. 15124 Μαρούσι                                                            </w:t>
      </w:r>
    </w:p>
    <w:p w:rsidR="00D93C8C" w:rsidRDefault="00D93C8C" w:rsidP="00D93C8C">
      <w:pPr>
        <w:spacing w:after="0"/>
        <w:rPr>
          <w:rFonts w:ascii="Times New Roman" w:eastAsia="Calibri" w:hAnsi="Times New Roman" w:cs="Times New Roman"/>
          <w:b/>
        </w:rPr>
      </w:pPr>
      <w:proofErr w:type="spellStart"/>
      <w:r>
        <w:rPr>
          <w:rFonts w:ascii="Times New Roman" w:hAnsi="Times New Roman"/>
          <w:b/>
        </w:rPr>
        <w:t>Τηλ</w:t>
      </w:r>
      <w:proofErr w:type="spellEnd"/>
      <w:r>
        <w:rPr>
          <w:rFonts w:ascii="Times New Roman" w:hAnsi="Times New Roman"/>
          <w:b/>
        </w:rPr>
        <w:t xml:space="preserve">.: 2108020697 </w:t>
      </w:r>
      <w:proofErr w:type="spellStart"/>
      <w:r>
        <w:rPr>
          <w:rFonts w:ascii="Times New Roman" w:hAnsi="Times New Roman"/>
          <w:b/>
        </w:rPr>
        <w:t>Fax:2108020697</w:t>
      </w:r>
      <w:proofErr w:type="spellEnd"/>
      <w:r>
        <w:rPr>
          <w:rFonts w:ascii="Times New Roman" w:hAnsi="Times New Roman"/>
          <w:b/>
        </w:rPr>
        <w:t xml:space="preserve">                                                       </w:t>
      </w:r>
    </w:p>
    <w:p w:rsidR="00D93C8C" w:rsidRDefault="00D93C8C" w:rsidP="00D93C8C">
      <w:pPr>
        <w:spacing w:after="0"/>
        <w:rPr>
          <w:rFonts w:ascii="Times New Roman" w:eastAsia="Times New Roman" w:hAnsi="Times New Roman"/>
          <w:b/>
          <w:lang w:eastAsia="zh-CN"/>
        </w:rPr>
      </w:pPr>
      <w:r>
        <w:rPr>
          <w:rFonts w:ascii="Times New Roman" w:hAnsi="Times New Roman"/>
          <w:b/>
        </w:rPr>
        <w:t xml:space="preserve">Πληροφ.: Δ. Πολυχρονιάδης 6945394406                                                                                     </w:t>
      </w:r>
    </w:p>
    <w:p w:rsidR="00D93C8C" w:rsidRDefault="00D93C8C" w:rsidP="00D93C8C">
      <w:pPr>
        <w:spacing w:after="0"/>
        <w:rPr>
          <w:rFonts w:ascii="Times New Roman" w:eastAsia="Calibri"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D93C8C" w:rsidRDefault="00D93C8C" w:rsidP="00D93C8C">
      <w:pPr>
        <w:spacing w:after="0"/>
        <w:rPr>
          <w:rFonts w:ascii="Times New Roman" w:hAnsi="Times New Roman"/>
          <w:b/>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proofErr w:type="spellStart"/>
        <w:r>
          <w:rPr>
            <w:rStyle w:val="Hyperlink"/>
            <w:rFonts w:ascii="Times New Roman" w:hAnsi="Times New Roman"/>
            <w:b/>
          </w:rPr>
          <w:t>www.syllogosekpaideutikonpeamarousiou.gr</w:t>
        </w:r>
        <w:proofErr w:type="spellEnd"/>
      </w:hyperlink>
    </w:p>
    <w:p w:rsidR="00D93C8C" w:rsidRDefault="00D93C8C" w:rsidP="00D93C8C">
      <w:pPr>
        <w:tabs>
          <w:tab w:val="left" w:pos="6060"/>
        </w:tabs>
        <w:spacing w:after="0"/>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D93C8C" w:rsidRDefault="00D93C8C" w:rsidP="00D93C8C">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ΠΡΟΣ : Δ/</w:t>
      </w:r>
      <w:proofErr w:type="spellStart"/>
      <w:r>
        <w:rPr>
          <w:rFonts w:ascii="Times New Roman" w:eastAsia="SimSun" w:hAnsi="Times New Roman"/>
          <w:b/>
          <w:color w:val="000000"/>
          <w:lang w:eastAsia="hi-IN"/>
        </w:rPr>
        <w:t>νση</w:t>
      </w:r>
      <w:proofErr w:type="spellEnd"/>
      <w:r>
        <w:rPr>
          <w:rFonts w:ascii="Times New Roman" w:eastAsia="SimSun" w:hAnsi="Times New Roman"/>
          <w:b/>
          <w:color w:val="000000"/>
          <w:lang w:eastAsia="hi-IN"/>
        </w:rPr>
        <w:t xml:space="preserve"> Π. Ε. Β΄ Αθήνας  </w:t>
      </w:r>
    </w:p>
    <w:p w:rsidR="00D93C8C" w:rsidRDefault="00D93C8C" w:rsidP="00D93C8C">
      <w:pPr>
        <w:shd w:val="clear" w:color="auto" w:fill="FFFFFF"/>
        <w:spacing w:after="0"/>
        <w:ind w:left="720"/>
        <w:jc w:val="right"/>
        <w:textAlignment w:val="baseline"/>
        <w:rPr>
          <w:rFonts w:ascii="Times New Roman" w:eastAsia="Times New Roman" w:hAnsi="Times New Roman"/>
          <w:b/>
          <w:bCs/>
          <w:color w:val="000000"/>
          <w:lang w:eastAsia="el-GR"/>
        </w:rPr>
      </w:pPr>
      <w:r>
        <w:rPr>
          <w:rFonts w:ascii="Times New Roman" w:eastAsia="SimSun" w:hAnsi="Times New Roman"/>
          <w:b/>
          <w:color w:val="000000"/>
          <w:lang w:eastAsia="hi-IN"/>
        </w:rPr>
        <w:t xml:space="preserve">Κοινοποίηση: </w:t>
      </w:r>
      <w:proofErr w:type="spellStart"/>
      <w:r>
        <w:rPr>
          <w:rFonts w:ascii="Times New Roman" w:eastAsia="SimSun" w:hAnsi="Times New Roman"/>
          <w:b/>
          <w:color w:val="000000"/>
          <w:lang w:eastAsia="hi-IN"/>
        </w:rPr>
        <w:t>ΥΠΑΙΘΑ</w:t>
      </w:r>
      <w:proofErr w:type="spellEnd"/>
      <w:r>
        <w:rPr>
          <w:rFonts w:ascii="Times New Roman" w:eastAsia="SimSun" w:hAnsi="Times New Roman"/>
          <w:b/>
          <w:color w:val="000000"/>
          <w:lang w:eastAsia="hi-IN"/>
        </w:rPr>
        <w:t>, Περιφερειακή Δ/</w:t>
      </w:r>
      <w:proofErr w:type="spellStart"/>
      <w:r>
        <w:rPr>
          <w:rFonts w:ascii="Times New Roman" w:eastAsia="SimSun" w:hAnsi="Times New Roman"/>
          <w:b/>
          <w:color w:val="000000"/>
          <w:lang w:eastAsia="hi-IN"/>
        </w:rPr>
        <w:t>νση</w:t>
      </w:r>
      <w:proofErr w:type="spellEnd"/>
      <w:r>
        <w:rPr>
          <w:rFonts w:ascii="Times New Roman" w:eastAsia="SimSun" w:hAnsi="Times New Roman"/>
          <w:b/>
          <w:color w:val="000000"/>
          <w:lang w:eastAsia="hi-IN"/>
        </w:rPr>
        <w:t xml:space="preserve"> </w:t>
      </w:r>
      <w:proofErr w:type="spellStart"/>
      <w:r>
        <w:rPr>
          <w:rFonts w:ascii="Times New Roman" w:eastAsia="SimSun" w:hAnsi="Times New Roman"/>
          <w:b/>
          <w:color w:val="000000"/>
          <w:lang w:eastAsia="hi-IN"/>
        </w:rPr>
        <w:t>Πρ</w:t>
      </w:r>
      <w:proofErr w:type="spellEnd"/>
      <w:r>
        <w:rPr>
          <w:rFonts w:ascii="Times New Roman" w:eastAsia="SimSun" w:hAnsi="Times New Roman"/>
          <w:b/>
          <w:color w:val="000000"/>
          <w:lang w:eastAsia="hi-IN"/>
        </w:rPr>
        <w:t xml:space="preserve">. &amp; Δευτ.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σης</w:t>
      </w:r>
      <w:proofErr w:type="spellEnd"/>
      <w:r>
        <w:rPr>
          <w:rFonts w:ascii="Times New Roman" w:eastAsia="SimSun" w:hAnsi="Times New Roman"/>
          <w:b/>
          <w:color w:val="000000"/>
          <w:lang w:eastAsia="hi-IN"/>
        </w:rPr>
        <w:t xml:space="preserve"> Αττικής, ΤΑ ΜΕΛΗ ΤΟΥ ΣΥΛΛΟΓΟΥ ΜΑΣ,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w:t>
      </w:r>
    </w:p>
    <w:p w:rsidR="00D93C8C" w:rsidRDefault="00D93C8C" w:rsidP="00D93C8C">
      <w:pPr>
        <w:spacing w:after="0" w:line="240" w:lineRule="auto"/>
        <w:jc w:val="center"/>
        <w:rPr>
          <w:rFonts w:ascii="Times New Roman" w:eastAsia="Times New Roman" w:hAnsi="Times New Roman" w:cs="Times New Roman"/>
          <w:sz w:val="24"/>
          <w:szCs w:val="24"/>
          <w:lang w:eastAsia="el-GR"/>
        </w:rPr>
      </w:pPr>
    </w:p>
    <w:p w:rsidR="007556E6" w:rsidRDefault="00D93C8C" w:rsidP="00D93C8C">
      <w:pPr>
        <w:jc w:val="both"/>
        <w:rPr>
          <w:rFonts w:ascii="Times New Roman" w:hAnsi="Times New Roman" w:cs="Times New Roman"/>
          <w:b/>
          <w:sz w:val="24"/>
          <w:szCs w:val="24"/>
        </w:rPr>
      </w:pPr>
      <w:r>
        <w:rPr>
          <w:rFonts w:ascii="Times New Roman" w:hAnsi="Times New Roman" w:cs="Times New Roman"/>
          <w:b/>
          <w:sz w:val="24"/>
          <w:szCs w:val="24"/>
        </w:rPr>
        <w:t>Θέμα: «</w:t>
      </w:r>
      <w:r w:rsidRPr="00D93C8C">
        <w:rPr>
          <w:rFonts w:ascii="Times New Roman" w:hAnsi="Times New Roman" w:cs="Times New Roman"/>
          <w:b/>
          <w:sz w:val="24"/>
          <w:szCs w:val="24"/>
        </w:rPr>
        <w:t xml:space="preserve"> </w:t>
      </w:r>
      <w:r>
        <w:rPr>
          <w:rFonts w:ascii="Times New Roman" w:hAnsi="Times New Roman" w:cs="Times New Roman"/>
          <w:b/>
          <w:sz w:val="24"/>
          <w:szCs w:val="24"/>
        </w:rPr>
        <w:t xml:space="preserve">Σχετικά με την ανακήρυξη λειτουργικά υπεράριθμων εκπαιδευτικών από το </w:t>
      </w:r>
      <w:proofErr w:type="spellStart"/>
      <w:r>
        <w:rPr>
          <w:rFonts w:ascii="Times New Roman" w:hAnsi="Times New Roman" w:cs="Times New Roman"/>
          <w:b/>
          <w:sz w:val="24"/>
          <w:szCs w:val="24"/>
        </w:rPr>
        <w:t>Π.Υ.Σ.Π.Ε</w:t>
      </w:r>
      <w:proofErr w:type="spellEnd"/>
      <w:r>
        <w:rPr>
          <w:rFonts w:ascii="Times New Roman" w:hAnsi="Times New Roman" w:cs="Times New Roman"/>
          <w:b/>
          <w:sz w:val="24"/>
          <w:szCs w:val="24"/>
        </w:rPr>
        <w:t>. της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Β΄ Αθήνας». </w:t>
      </w:r>
    </w:p>
    <w:p w:rsidR="00D93C8C" w:rsidRDefault="00D93C8C" w:rsidP="00D93C8C">
      <w:pPr>
        <w:jc w:val="both"/>
        <w:rPr>
          <w:rFonts w:ascii="Times New Roman" w:hAnsi="Times New Roman" w:cs="Times New Roman"/>
          <w:sz w:val="24"/>
          <w:szCs w:val="24"/>
        </w:rPr>
      </w:pPr>
      <w:r w:rsidRPr="00D93C8C">
        <w:rPr>
          <w:rFonts w:ascii="Times New Roman" w:hAnsi="Times New Roman" w:cs="Times New Roman"/>
          <w:sz w:val="24"/>
          <w:szCs w:val="24"/>
        </w:rPr>
        <w:t xml:space="preserve">Το Δ. Σ. του Συλλόγου </w:t>
      </w:r>
      <w:proofErr w:type="spellStart"/>
      <w:r w:rsidRPr="00D93C8C">
        <w:rPr>
          <w:rFonts w:ascii="Times New Roman" w:hAnsi="Times New Roman" w:cs="Times New Roman"/>
          <w:sz w:val="24"/>
          <w:szCs w:val="24"/>
        </w:rPr>
        <w:t>Εκπ</w:t>
      </w:r>
      <w:proofErr w:type="spellEnd"/>
      <w:r w:rsidRPr="00D93C8C">
        <w:rPr>
          <w:rFonts w:ascii="Times New Roman" w:hAnsi="Times New Roman" w:cs="Times New Roman"/>
          <w:sz w:val="24"/>
          <w:szCs w:val="24"/>
        </w:rPr>
        <w:t>/</w:t>
      </w:r>
      <w:proofErr w:type="spellStart"/>
      <w:r w:rsidRPr="00D93C8C">
        <w:rPr>
          <w:rFonts w:ascii="Times New Roman" w:hAnsi="Times New Roman" w:cs="Times New Roman"/>
          <w:sz w:val="24"/>
          <w:szCs w:val="24"/>
        </w:rPr>
        <w:t>κών</w:t>
      </w:r>
      <w:proofErr w:type="spellEnd"/>
      <w:r w:rsidRPr="00D93C8C">
        <w:rPr>
          <w:rFonts w:ascii="Times New Roman" w:hAnsi="Times New Roman" w:cs="Times New Roman"/>
          <w:sz w:val="24"/>
          <w:szCs w:val="24"/>
        </w:rPr>
        <w:t xml:space="preserve"> Π. Ε. Αμαρουσίου </w:t>
      </w:r>
      <w:r>
        <w:rPr>
          <w:rFonts w:ascii="Times New Roman" w:hAnsi="Times New Roman" w:cs="Times New Roman"/>
          <w:sz w:val="24"/>
          <w:szCs w:val="24"/>
        </w:rPr>
        <w:t>καταγγέλλει ως έωλη και στερούμενη πρ</w:t>
      </w:r>
      <w:r w:rsidR="006A3A2F">
        <w:rPr>
          <w:rFonts w:ascii="Times New Roman" w:hAnsi="Times New Roman" w:cs="Times New Roman"/>
          <w:sz w:val="24"/>
          <w:szCs w:val="24"/>
        </w:rPr>
        <w:t>αγματικής βάσεως</w:t>
      </w:r>
      <w:r>
        <w:rPr>
          <w:rFonts w:ascii="Times New Roman" w:hAnsi="Times New Roman" w:cs="Times New Roman"/>
          <w:sz w:val="24"/>
          <w:szCs w:val="24"/>
        </w:rPr>
        <w:t xml:space="preserve"> την ανακήρυξη λειτουργικά υπεράριθμων εκπαιδευτικών ύστερα από την δημοσιοποίηση των λειτουργικών </w:t>
      </w:r>
      <w:proofErr w:type="spellStart"/>
      <w:r>
        <w:rPr>
          <w:rFonts w:ascii="Times New Roman" w:hAnsi="Times New Roman" w:cs="Times New Roman"/>
          <w:sz w:val="24"/>
          <w:szCs w:val="24"/>
        </w:rPr>
        <w:t>υπεραριθμιών</w:t>
      </w:r>
      <w:proofErr w:type="spellEnd"/>
      <w:r>
        <w:rPr>
          <w:rFonts w:ascii="Times New Roman" w:hAnsi="Times New Roman" w:cs="Times New Roman"/>
          <w:sz w:val="24"/>
          <w:szCs w:val="24"/>
        </w:rPr>
        <w:t xml:space="preserve"> που δημοσίευσε στην ιστοσελίδα της 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ως πράξη – απόφαση του ομώνυμου </w:t>
      </w:r>
      <w:proofErr w:type="spellStart"/>
      <w:r>
        <w:rPr>
          <w:rFonts w:ascii="Times New Roman" w:hAnsi="Times New Roman" w:cs="Times New Roman"/>
          <w:sz w:val="24"/>
          <w:szCs w:val="24"/>
        </w:rPr>
        <w:t>Π.Υ.Σ.Π.Ε</w:t>
      </w:r>
      <w:proofErr w:type="spellEnd"/>
      <w:r>
        <w:rPr>
          <w:rFonts w:ascii="Times New Roman" w:hAnsi="Times New Roman" w:cs="Times New Roman"/>
          <w:sz w:val="24"/>
          <w:szCs w:val="24"/>
        </w:rPr>
        <w:t>.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w:t>
      </w:r>
    </w:p>
    <w:p w:rsidR="00D93C8C" w:rsidRDefault="00D93C8C" w:rsidP="00D93C8C">
      <w:pPr>
        <w:jc w:val="both"/>
        <w:rPr>
          <w:rFonts w:ascii="Times New Roman" w:hAnsi="Times New Roman" w:cs="Times New Roman"/>
          <w:sz w:val="24"/>
          <w:szCs w:val="24"/>
        </w:rPr>
      </w:pPr>
      <w:r>
        <w:rPr>
          <w:rFonts w:ascii="Times New Roman" w:hAnsi="Times New Roman" w:cs="Times New Roman"/>
          <w:sz w:val="24"/>
          <w:szCs w:val="24"/>
        </w:rPr>
        <w:t xml:space="preserve">Συγκεκριμένα οι λειτουργικές </w:t>
      </w:r>
      <w:proofErr w:type="spellStart"/>
      <w:r>
        <w:rPr>
          <w:rFonts w:ascii="Times New Roman" w:hAnsi="Times New Roman" w:cs="Times New Roman"/>
          <w:sz w:val="24"/>
          <w:szCs w:val="24"/>
        </w:rPr>
        <w:t>υπεραριθμίες</w:t>
      </w:r>
      <w:proofErr w:type="spellEnd"/>
      <w:r>
        <w:rPr>
          <w:rFonts w:ascii="Times New Roman" w:hAnsi="Times New Roman" w:cs="Times New Roman"/>
          <w:sz w:val="24"/>
          <w:szCs w:val="24"/>
        </w:rPr>
        <w:t xml:space="preserve"> αυτές α</w:t>
      </w:r>
      <w:r w:rsidR="00173B2A">
        <w:rPr>
          <w:rFonts w:ascii="Times New Roman" w:hAnsi="Times New Roman" w:cs="Times New Roman"/>
          <w:sz w:val="24"/>
          <w:szCs w:val="24"/>
        </w:rPr>
        <w:t>ποφασίστηκαν με τα σχολεία κλειστά και χωρίς να υπολογιστούν οι πραγματικές ανάγκες των σχολικών μονάδων</w:t>
      </w:r>
      <w:r w:rsidR="006A3A2F" w:rsidRPr="006A3A2F">
        <w:rPr>
          <w:rFonts w:ascii="Times New Roman" w:hAnsi="Times New Roman" w:cs="Times New Roman"/>
          <w:sz w:val="24"/>
          <w:szCs w:val="24"/>
        </w:rPr>
        <w:t>,</w:t>
      </w:r>
      <w:r w:rsidR="00173B2A">
        <w:rPr>
          <w:rFonts w:ascii="Times New Roman" w:hAnsi="Times New Roman" w:cs="Times New Roman"/>
          <w:sz w:val="24"/>
          <w:szCs w:val="24"/>
        </w:rPr>
        <w:t xml:space="preserve"> </w:t>
      </w:r>
      <w:r w:rsidR="0097482C">
        <w:rPr>
          <w:rFonts w:ascii="Times New Roman" w:hAnsi="Times New Roman" w:cs="Times New Roman"/>
          <w:sz w:val="24"/>
          <w:szCs w:val="24"/>
        </w:rPr>
        <w:t>αφού δεν υπολογίστηκαν καθώς φαίνεται τα δηλωθέντα τμήματα των τάξεων της Α τάξης των Δημοτικών Σχολείων αλλά και τα τμήματα των Ολοήμερων με αποτέλεσμα να βγουν υπεράριθμοι 76 δάσκαλοι/δασκάλες σε όλο το Π.Υ. Σ. Π. Ε. Β΄ Αθήνας</w:t>
      </w:r>
      <w:r w:rsidR="00D813EC" w:rsidRPr="00D813EC">
        <w:rPr>
          <w:rFonts w:ascii="Times New Roman" w:hAnsi="Times New Roman" w:cs="Times New Roman"/>
          <w:sz w:val="24"/>
          <w:szCs w:val="24"/>
        </w:rPr>
        <w:t>,</w:t>
      </w:r>
      <w:r w:rsidR="0097482C">
        <w:rPr>
          <w:rFonts w:ascii="Times New Roman" w:hAnsi="Times New Roman" w:cs="Times New Roman"/>
          <w:sz w:val="24"/>
          <w:szCs w:val="24"/>
        </w:rPr>
        <w:t xml:space="preserve"> πρωτοφανής αριθμός για τα δεδομένα της περιοχής. Επιπρόσθετα αδυνατούμε να κατανοήσουμε με ποιο τρόπο και με κλειστά τα σχολεία και τους εκπαιδευτικούς σε διακοπές προχωράει το Π. Υ. Σ. Π. Ε. και η Δ/</w:t>
      </w:r>
      <w:proofErr w:type="spellStart"/>
      <w:r w:rsidR="0097482C">
        <w:rPr>
          <w:rFonts w:ascii="Times New Roman" w:hAnsi="Times New Roman" w:cs="Times New Roman"/>
          <w:sz w:val="24"/>
          <w:szCs w:val="24"/>
        </w:rPr>
        <w:t>νση</w:t>
      </w:r>
      <w:proofErr w:type="spellEnd"/>
      <w:r w:rsidR="0097482C">
        <w:rPr>
          <w:rFonts w:ascii="Times New Roman" w:hAnsi="Times New Roman" w:cs="Times New Roman"/>
          <w:sz w:val="24"/>
          <w:szCs w:val="24"/>
        </w:rPr>
        <w:t xml:space="preserve"> Π. Ε. Β΄ Αθήνας στη διενέργεια υπηρεσιακών μεταβολών τόσο κρίσιμων για τη λειτουργία των σχολείων και τον προγραμματισμό του εργασιακού βίου των εκπαιδευτικών. </w:t>
      </w:r>
    </w:p>
    <w:p w:rsidR="0097482C" w:rsidRDefault="0097482C" w:rsidP="00D93C8C">
      <w:pPr>
        <w:jc w:val="both"/>
        <w:rPr>
          <w:rFonts w:ascii="Times New Roman" w:hAnsi="Times New Roman" w:cs="Times New Roman"/>
          <w:sz w:val="24"/>
          <w:szCs w:val="24"/>
        </w:rPr>
      </w:pPr>
      <w:r>
        <w:rPr>
          <w:rFonts w:ascii="Times New Roman" w:hAnsi="Times New Roman" w:cs="Times New Roman"/>
          <w:sz w:val="24"/>
          <w:szCs w:val="24"/>
        </w:rPr>
        <w:t>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αλλά και το Π.Υ. Σ. Π. Ε. Β΄ Αθήνας φαίνεται ότι εφαρμόζουν ρητά και ανερυθρίαστα τις καταστροφικές για το Δημόσιο Σχολείο πολιτικές της κυβέρνησης και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αναφορικά με τα </w:t>
      </w:r>
      <w:proofErr w:type="spellStart"/>
      <w:r>
        <w:rPr>
          <w:rFonts w:ascii="Times New Roman" w:hAnsi="Times New Roman" w:cs="Times New Roman"/>
          <w:sz w:val="24"/>
          <w:szCs w:val="24"/>
        </w:rPr>
        <w:t>25άρια</w:t>
      </w:r>
      <w:proofErr w:type="spellEnd"/>
      <w:r>
        <w:rPr>
          <w:rFonts w:ascii="Times New Roman" w:hAnsi="Times New Roman" w:cs="Times New Roman"/>
          <w:sz w:val="24"/>
          <w:szCs w:val="24"/>
        </w:rPr>
        <w:t xml:space="preserve"> τμήματα σε Δημοτικά Σχολεία και Νηπιαγωγεία τόσο στην πρωινή βάρδια όσο και στα τμήματα του Ολοήμερου.</w:t>
      </w:r>
    </w:p>
    <w:p w:rsidR="0097482C" w:rsidRDefault="0097482C" w:rsidP="00D93C8C">
      <w:pPr>
        <w:jc w:val="both"/>
        <w:rPr>
          <w:rFonts w:ascii="Times New Roman" w:hAnsi="Times New Roman" w:cs="Times New Roman"/>
          <w:sz w:val="24"/>
          <w:szCs w:val="24"/>
        </w:rPr>
      </w:pPr>
      <w:r>
        <w:rPr>
          <w:rFonts w:ascii="Times New Roman" w:hAnsi="Times New Roman" w:cs="Times New Roman"/>
          <w:sz w:val="24"/>
          <w:szCs w:val="24"/>
        </w:rPr>
        <w:t>Δυστυχώς αν και το Δ. Σ. του Σ. Ε. Π. Ε. Αμαρουσίου επεδίωξε με κάθε τρόπο να έχει συνάντηση με τον Δ/</w:t>
      </w:r>
      <w:proofErr w:type="spellStart"/>
      <w:r>
        <w:rPr>
          <w:rFonts w:ascii="Times New Roman" w:hAnsi="Times New Roman" w:cs="Times New Roman"/>
          <w:sz w:val="24"/>
          <w:szCs w:val="24"/>
        </w:rPr>
        <w:t>ντή</w:t>
      </w:r>
      <w:proofErr w:type="spellEnd"/>
      <w:r>
        <w:rPr>
          <w:rFonts w:ascii="Times New Roman" w:hAnsi="Times New Roman" w:cs="Times New Roman"/>
          <w:sz w:val="24"/>
          <w:szCs w:val="24"/>
        </w:rPr>
        <w:t xml:space="preserve"> Π. Ε. Β΄ Αθήνας και τους αρμόδιους της ομώνυμης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για όλα τα παραπάνω θέματα αυτό δεν κατέστη δυνατό εξαιτίας της άρνησης όλων των αρμοδίων να μας δεχτούν και να συζητήσουν μαζί μας αποδεικνύοντας με τον τρόπο αυτό, για άλλη μια φορά, την απαξίωση τους για τους εργαζόμενους εκπαιδευτικούς, τα εργασιακά τους δικαιώματα και το οργανωμένο συνδικαλιστικό τους κίνημα. </w:t>
      </w:r>
    </w:p>
    <w:p w:rsidR="003E5A74" w:rsidRDefault="003E5A74" w:rsidP="00D93C8C">
      <w:pPr>
        <w:jc w:val="both"/>
        <w:rPr>
          <w:rFonts w:ascii="Times New Roman" w:hAnsi="Times New Roman" w:cs="Times New Roman"/>
          <w:sz w:val="24"/>
          <w:szCs w:val="24"/>
        </w:rPr>
      </w:pPr>
      <w:r>
        <w:rPr>
          <w:rFonts w:ascii="Times New Roman" w:hAnsi="Times New Roman" w:cs="Times New Roman"/>
          <w:sz w:val="24"/>
          <w:szCs w:val="24"/>
        </w:rPr>
        <w:t xml:space="preserve">Από την πλευρά μας δηλώνουμε ότι θα συνεχίσουμε να επιμένουμε στο δρόμο της υπεράσπισης των δικαιωμάτων των εργαζόμενων εκπαιδευτικών – μελών του σωματείου μας απέναντι στις κάθε είδους αυθαιρεσίες της διοίκησης και θα συνεχίσουμε να διεκδικούμε καλύτερους όρους εργασίας για τους εκπαιδευτικούς και </w:t>
      </w:r>
      <w:r>
        <w:rPr>
          <w:rFonts w:ascii="Times New Roman" w:hAnsi="Times New Roman" w:cs="Times New Roman"/>
          <w:sz w:val="24"/>
          <w:szCs w:val="24"/>
        </w:rPr>
        <w:lastRenderedPageBreak/>
        <w:t>τα σχολεία χωρίς πληθωρικά τμήματ</w:t>
      </w:r>
      <w:r w:rsidR="00D813EC">
        <w:rPr>
          <w:rFonts w:ascii="Times New Roman" w:hAnsi="Times New Roman" w:cs="Times New Roman"/>
          <w:sz w:val="24"/>
          <w:szCs w:val="24"/>
        </w:rPr>
        <w:t>α και χωρίς άδικες και έωλες</w:t>
      </w:r>
      <w:r>
        <w:rPr>
          <w:rFonts w:ascii="Times New Roman" w:hAnsi="Times New Roman" w:cs="Times New Roman"/>
          <w:sz w:val="24"/>
          <w:szCs w:val="24"/>
        </w:rPr>
        <w:t xml:space="preserve"> υπηρεσιακές μεταβολές. </w:t>
      </w:r>
    </w:p>
    <w:p w:rsidR="003E5A74" w:rsidRDefault="003E5A74" w:rsidP="00D93C8C">
      <w:pPr>
        <w:jc w:val="both"/>
        <w:rPr>
          <w:rFonts w:ascii="Times New Roman" w:hAnsi="Times New Roman" w:cs="Times New Roman"/>
          <w:sz w:val="24"/>
          <w:szCs w:val="24"/>
        </w:rPr>
      </w:pPr>
      <w:r>
        <w:rPr>
          <w:rFonts w:ascii="Times New Roman" w:hAnsi="Times New Roman" w:cs="Times New Roman"/>
          <w:sz w:val="24"/>
          <w:szCs w:val="24"/>
        </w:rPr>
        <w:t xml:space="preserve">Καλούμε το Δ. Σ. της Δ. Ο. Ε. να επιληφθεί του παραπάνω θέματος. </w:t>
      </w:r>
    </w:p>
    <w:p w:rsidR="00F7550A" w:rsidRDefault="00F7550A" w:rsidP="00D93C8C">
      <w:pPr>
        <w:jc w:val="both"/>
        <w:rPr>
          <w:rFonts w:ascii="Times New Roman" w:hAnsi="Times New Roman" w:cs="Times New Roman"/>
          <w:sz w:val="24"/>
          <w:szCs w:val="24"/>
        </w:rPr>
      </w:pPr>
    </w:p>
    <w:p w:rsidR="00F7550A" w:rsidRPr="00D93C8C" w:rsidRDefault="00F7550A" w:rsidP="00F7550A">
      <w:pPr>
        <w:jc w:val="center"/>
      </w:pPr>
      <w:r>
        <w:rPr>
          <w:noProof/>
          <w:lang w:eastAsia="el-GR"/>
        </w:rPr>
        <w:drawing>
          <wp:inline distT="0" distB="0" distL="0" distR="0" wp14:anchorId="4AD91738" wp14:editId="4F8F6DA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F7550A" w:rsidRPr="00D93C8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8C"/>
    <w:rsid w:val="00173B2A"/>
    <w:rsid w:val="003E5A74"/>
    <w:rsid w:val="006A3A2F"/>
    <w:rsid w:val="007556E6"/>
    <w:rsid w:val="0097482C"/>
    <w:rsid w:val="00D813EC"/>
    <w:rsid w:val="00D93C8C"/>
    <w:rsid w:val="00F75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34DFF-5B78-4A1B-9F92-F6589CC6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8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93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550</Words>
  <Characters>2974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2025-07-09T16:24:00Z</dcterms:created>
  <dcterms:modified xsi:type="dcterms:W3CDTF">2025-07-09T19:01:00Z</dcterms:modified>
</cp:coreProperties>
</file>