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63" w:rsidRDefault="00DC7B63" w:rsidP="00DC7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16 – 9 – 2025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                                               </w:t>
      </w:r>
    </w:p>
    <w:p w:rsidR="00DC7B63" w:rsidRDefault="00DC7B63" w:rsidP="00DC7B63">
      <w:pPr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Πρ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228 </w:t>
      </w:r>
    </w:p>
    <w:p w:rsidR="00DC7B63" w:rsidRDefault="00DC7B63" w:rsidP="00DC7B63">
      <w:pPr>
        <w:spacing w:after="0" w:line="240" w:lineRule="auto"/>
        <w:rPr>
          <w:rFonts w:ascii="Times New Roman" w:eastAsia="Calibri" w:hAnsi="Times New Roman" w:cs="Mangal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Ταχ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. Δ/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Μαραθωνοδρόμου 54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</w:t>
      </w:r>
    </w:p>
    <w:p w:rsidR="00DC7B63" w:rsidRDefault="00DC7B63" w:rsidP="00DC7B6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Τ. Κ.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15124 Μαρούσι 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DC7B63" w:rsidRDefault="00DC7B63" w:rsidP="00DC7B6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2108020697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Fax: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>2108020697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</w:t>
      </w:r>
    </w:p>
    <w:p w:rsidR="00DC7B63" w:rsidRDefault="00DC7B63" w:rsidP="00DC7B63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Πληροφ.: Δ. Πολυχρονιάδης 6945394406 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DC7B63" w:rsidRDefault="00DC7B63" w:rsidP="00DC7B63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Email:syll2grafeio@gmail.com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</w:t>
      </w:r>
    </w:p>
    <w:p w:rsidR="00DC7B63" w:rsidRDefault="00DC7B63" w:rsidP="00DC7B63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Δικτυακός τόπος: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http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eastAsia="Times New Roman" w:hAnsi="Times New Roman" w:cs="Mangal"/>
            <w:b/>
            <w:sz w:val="24"/>
            <w:szCs w:val="24"/>
            <w:lang w:eastAsia="el-GR"/>
          </w:rPr>
          <w:t>www.syllogosekpaideutikonpeamarousiou.gr</w:t>
        </w:r>
        <w:proofErr w:type="spellEnd"/>
      </w:hyperlink>
    </w:p>
    <w:p w:rsidR="00DC7B63" w:rsidRDefault="00DC7B63" w:rsidP="00DC7B63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Προς: Ε΄ ΕΛΜΕ Θεσσαλονίκης </w:t>
      </w:r>
    </w:p>
    <w:p w:rsidR="00DC7B63" w:rsidRDefault="00DC7B63" w:rsidP="00DC7B63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ΤΑ ΜΕΛΗ ΤΟΥ ΣΥΛΛΟΓΟΥ ΜΑΣ                               </w:t>
      </w:r>
    </w:p>
    <w:p w:rsidR="00DC7B63" w:rsidRPr="001731E2" w:rsidRDefault="00DC7B63" w:rsidP="00DC7B63">
      <w:pPr>
        <w:spacing w:after="0" w:line="240" w:lineRule="auto"/>
        <w:jc w:val="right"/>
        <w:rPr>
          <w:rFonts w:ascii="Times New Roman" w:eastAsia="Times New Roman" w:hAnsi="Times New Roman" w:cs="Mangal"/>
          <w:sz w:val="24"/>
          <w:szCs w:val="24"/>
          <w:lang w:eastAsia="el-GR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</w:t>
      </w:r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Κοινοποίηση: Δ. Ο. Ε. – Ο. Λ. Μ. Ε., Συλλόγους 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&amp; Ε. Λ. Μ. Ε. της χώρας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                                                 </w:t>
      </w:r>
    </w:p>
    <w:p w:rsidR="00DC7B63" w:rsidRDefault="00DC7B63" w:rsidP="00DC7B63">
      <w:p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7B63" w:rsidRDefault="00DC7B63" w:rsidP="00E954DB">
      <w:pPr>
        <w:spacing w:after="0" w:line="240" w:lineRule="auto"/>
        <w:ind w:left="-567" w:right="-6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54DB" w:rsidRPr="00E954DB" w:rsidRDefault="00E954DB" w:rsidP="00E954DB">
      <w:pPr>
        <w:spacing w:after="0" w:line="240" w:lineRule="auto"/>
        <w:ind w:left="-567" w:right="-6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4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ΨΗΦΙΣΜΑ ΣΥΜΠΑΡΑΣΤΑΣΗΣ </w:t>
      </w:r>
    </w:p>
    <w:p w:rsidR="00E954DB" w:rsidRPr="00E954DB" w:rsidRDefault="00E954DB" w:rsidP="00E954DB">
      <w:pPr>
        <w:spacing w:after="0" w:line="240" w:lineRule="auto"/>
        <w:ind w:left="-567" w:right="-6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sz w:val="24"/>
          <w:szCs w:val="24"/>
        </w:rPr>
        <w:t>στη ΓΡΑΜΜΑΤΕΑ το</w:t>
      </w:r>
      <w:r>
        <w:rPr>
          <w:rFonts w:ascii="Times New Roman" w:hAnsi="Times New Roman" w:cs="Times New Roman"/>
          <w:b/>
          <w:bCs/>
          <w:sz w:val="24"/>
          <w:szCs w:val="24"/>
        </w:rPr>
        <w:t>υ Δ.Σ. ΚΑΙ ΕΚΠΑΙΔΕΥΤΙΚΟΥΣ της Ε΄</w:t>
      </w:r>
      <w:r w:rsidRPr="00E954DB">
        <w:rPr>
          <w:rFonts w:ascii="Times New Roman" w:hAnsi="Times New Roman" w:cs="Times New Roman"/>
          <w:b/>
          <w:bCs/>
          <w:sz w:val="24"/>
          <w:szCs w:val="24"/>
        </w:rPr>
        <w:t xml:space="preserve"> ΕΛΜΕ </w:t>
      </w:r>
      <w:proofErr w:type="spellStart"/>
      <w:r w:rsidRPr="00E954DB">
        <w:rPr>
          <w:rFonts w:ascii="Times New Roman" w:hAnsi="Times New Roman" w:cs="Times New Roman"/>
          <w:b/>
          <w:bCs/>
          <w:sz w:val="24"/>
          <w:szCs w:val="24"/>
        </w:rPr>
        <w:t>Θεσ</w:t>
      </w:r>
      <w:proofErr w:type="spellEnd"/>
      <w:r w:rsidRPr="00E954DB">
        <w:rPr>
          <w:rFonts w:ascii="Times New Roman" w:hAnsi="Times New Roman" w:cs="Times New Roman"/>
          <w:b/>
          <w:bCs/>
          <w:sz w:val="24"/>
          <w:szCs w:val="24"/>
        </w:rPr>
        <w:t xml:space="preserve">/νίκης που διώκονται για την μη πραγματοποίηση των ΕΞΕΤΑΣΕΩΝ </w:t>
      </w:r>
      <w:proofErr w:type="spellStart"/>
      <w:r w:rsidRPr="00E954DB">
        <w:rPr>
          <w:rFonts w:ascii="Times New Roman" w:hAnsi="Times New Roman" w:cs="Times New Roman"/>
          <w:b/>
          <w:bCs/>
          <w:sz w:val="24"/>
          <w:szCs w:val="24"/>
        </w:rPr>
        <w:t>PISA</w:t>
      </w:r>
      <w:proofErr w:type="spellEnd"/>
      <w:r w:rsidRPr="00E954DB">
        <w:rPr>
          <w:rFonts w:ascii="Times New Roman" w:hAnsi="Times New Roman" w:cs="Times New Roman"/>
          <w:b/>
          <w:bCs/>
          <w:sz w:val="24"/>
          <w:szCs w:val="24"/>
        </w:rPr>
        <w:t xml:space="preserve"> - Κάτω τα χέρια από τα Σωματεία και τους εκπαιδευτικούς που αγωνίζονται!</w:t>
      </w:r>
    </w:p>
    <w:p w:rsidR="00E954DB" w:rsidRPr="00E954DB" w:rsidRDefault="00E954DB" w:rsidP="00E95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lang w:eastAsia="el-GR"/>
        </w:rPr>
      </w:pPr>
    </w:p>
    <w:p w:rsidR="00E954DB" w:rsidRPr="00E954DB" w:rsidRDefault="00E954DB" w:rsidP="00E954DB">
      <w:pPr>
        <w:spacing w:after="0" w:line="240" w:lineRule="auto"/>
        <w:ind w:left="-426" w:right="-483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Δ.Σ. του Συλλόγου </w:t>
      </w:r>
      <w:proofErr w:type="spellStart"/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Αμαρουσίου καταγγέλλει την πρωτοφανή αυταρχική επίθεση της Διεύθυνσης Δ. Ε. Δυτικής Θεσσαλονίκης, η οποία προχώρησε σε πειθαρχικές διώξεις εναντίον εκπαιδευτικών και μελών του Δ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Ε΄ ΕΛΜΕ-Θ, επειδή στα σχολεία τους </w:t>
      </w:r>
      <w:r w:rsidRPr="00E954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δεν πραγματοποιήθηκαν οι εξετάσεις </w:t>
      </w:r>
      <w:proofErr w:type="spellStart"/>
      <w:r w:rsidRPr="00E954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PISA</w:t>
      </w:r>
      <w:proofErr w:type="spellEnd"/>
      <w:r w:rsidRPr="00E954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</w:t>
      </w:r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επιχειρεί με πειθαρχικά, </w:t>
      </w:r>
      <w:proofErr w:type="spellStart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ΕΔΕ</w:t>
      </w:r>
      <w:proofErr w:type="spellEnd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και  διώξεις συναδέλφων να αντιμετωπίσει τη συνδικαλιστική δράση και τους αγώνες των σωματείων μας.</w:t>
      </w:r>
    </w:p>
    <w:p w:rsidR="00E954DB" w:rsidRPr="00E954DB" w:rsidRDefault="00E954DB" w:rsidP="00E954DB">
      <w:pPr>
        <w:spacing w:line="240" w:lineRule="auto"/>
        <w:ind w:left="-426" w:right="-48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Ξεπερνώντας κάθε όριο αυταρχικής συμπεριφοράς,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η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ΔΙ.Δ.Ε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Δυτ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 Θεσσαλονίκης</w:t>
      </w:r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τιμώρησε συνάδελφο που υπηρετεί στο Γυμνάσιο Αρέθουσας γιατί μοίρασε επιστολή της ΕΛΜΕ, σχετική με τις εξετάσεις </w:t>
      </w:r>
      <w:proofErr w:type="spellStart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PISA</w:t>
      </w:r>
      <w:proofErr w:type="spellEnd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 στους μαθητές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για να τη δώσουν στους γονείς τους και ξεκίνησε</w:t>
      </w:r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πειθαρχική διαδικασία στη γραμματέα της Ε΄ ΕΛΜΕ Σοφία Στεφανίδου  και σε συνάδελφο που υπηρετούν στο </w:t>
      </w:r>
      <w:proofErr w:type="spellStart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6ο</w:t>
      </w:r>
      <w:proofErr w:type="spellEnd"/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Γυμνάσιο Σταυρούπολης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,</w:t>
      </w:r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γιατί στο σχολείο τους, με αποφάσεις των μαθητών, δεν πραγματοποιήθηκαν οι εξετάσεις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PISA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954DB" w:rsidRPr="00E954DB" w:rsidRDefault="00E954DB" w:rsidP="00E954DB">
      <w:pPr>
        <w:spacing w:line="240" w:lineRule="auto"/>
        <w:ind w:left="-426"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Καθώς, με τον αγώνα των Σωματείων μας και τη συμπαράσταση των γονιών, δεν έγινε ποτέ κατορθωτό να γενικευτούν οι εξετάσεις </w:t>
      </w:r>
      <w:proofErr w:type="spellStart"/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PISA</w:t>
      </w:r>
      <w:proofErr w:type="spellEnd"/>
      <w:r w:rsidRPr="00E954DB">
        <w:rPr>
          <w:rFonts w:ascii="Times New Roman" w:hAnsi="Times New Roman" w:cs="Times New Roman"/>
          <w:sz w:val="24"/>
          <w:szCs w:val="24"/>
        </w:rPr>
        <w:t xml:space="preserve"> στη </w:t>
      </w:r>
      <w:proofErr w:type="spellStart"/>
      <w:r w:rsidRPr="00E954DB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E954DB">
        <w:rPr>
          <w:rFonts w:ascii="Times New Roman" w:hAnsi="Times New Roman" w:cs="Times New Roman"/>
          <w:sz w:val="24"/>
          <w:szCs w:val="24"/>
        </w:rPr>
        <w:t>΄ Δημοτικού και στη  Γ΄ Γυμνασίου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τον Μάιο του 2025, το Υπουργείο Παιδείας επιχείρησε να τις επιβάλει «πιλοτικά» για τέταρτη συνεχόμενη χρονιά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Ε΄ ΕΛΜΕ-Θ, όπως και άλλα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εκπαιδευτικά Σωματεία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>,  με βάση αποφάσεις των ΔΟΕ, ΟΛΜΕ και ΑΔΕΔΥ, προχώρησε σε ενημερώσεις, ανακοινώσεις και κήρυξη στάσεων εργασίας. Και φέτος εκπαιδευτικοί, γονείς και μαθητές,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απορρίπτοντας την πολιτική της κατηγοριοποίησης σχολείων και ιδιωτικοποίησης της δημόσιας εκπαίδευσης, της κατάργησης μορφωτικών δικαιωμάτων, των διακρίσεων και των ταξικών φραγμών,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αντιστάθηκαν, με αποτέλεσμα η συμμετοχή μαθητών στις εξετάσεις να είναι ελάχιστη ή μηδενική. Σε σχολεία όπου οι μαθητές αρνήθηκαν να συμμετάσχουν ή δεν προσήλθαν, οι εξετάσεις είτε δεν έγιναν είτε μεταφέρθηκαν αλλού. 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Ο Δ/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ντής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Δ.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Ε.  Δυτικής Θεσσαλονίκης, την ημέρα των εξετάσεων εμφανίστηκε στο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ο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Γυμνάσιο Σταυρούπολης για να εκτοξεύσει απειλές ότι οι εξετάσεις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PISA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είναι νόμος και θα εφαρμοστεί. Δημιούργησε κλίμα τρομοκρατίας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στοχοποιώντας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συγχρόνως τον πρόεδρο  της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Ε΄ΕΛΜΕ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που επισκέφθηκε το σχολείο για συνδικαλιστική ενημέρωση και την γραμματέα της ΕΛΜΕ, η οποία βρισκόταν στο σχολείο που υπηρετεί. </w:t>
      </w:r>
      <w:r w:rsidRPr="00E954DB">
        <w:rPr>
          <w:rFonts w:ascii="Times New Roman" w:hAnsi="Times New Roman" w:cs="Times New Roman"/>
          <w:sz w:val="24"/>
          <w:szCs w:val="24"/>
        </w:rPr>
        <w:t xml:space="preserve">Στη συνέχεια 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και </w:t>
      </w:r>
      <w:r w:rsidRPr="00E954DB">
        <w:rPr>
          <w:rFonts w:ascii="Times New Roman" w:hAnsi="Times New Roman" w:cs="Times New Roman"/>
          <w:bCs/>
          <w:sz w:val="24"/>
          <w:szCs w:val="24"/>
        </w:rPr>
        <w:t xml:space="preserve">με ανυπόστατες κατηγορίες και μεθοδευμένη </w:t>
      </w:r>
      <w:proofErr w:type="spellStart"/>
      <w:r w:rsidRPr="00E954DB">
        <w:rPr>
          <w:rFonts w:ascii="Times New Roman" w:hAnsi="Times New Roman" w:cs="Times New Roman"/>
          <w:bCs/>
          <w:sz w:val="24"/>
          <w:szCs w:val="24"/>
        </w:rPr>
        <w:t>στοχοποίηση</w:t>
      </w:r>
      <w:proofErr w:type="spellEnd"/>
      <w:r w:rsidRPr="00E9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ξεκίνησε τις πρωτοφανείς πειθαρχικές  διαδικασίες!</w:t>
      </w:r>
    </w:p>
    <w:p w:rsidR="00E954DB" w:rsidRPr="00E954DB" w:rsidRDefault="00E954DB" w:rsidP="00E954DB">
      <w:pPr>
        <w:spacing w:line="240" w:lineRule="auto"/>
        <w:ind w:left="-426" w:right="-483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954DB">
        <w:rPr>
          <w:rFonts w:ascii="Times New Roman" w:hAnsi="Times New Roman" w:cs="Times New Roman"/>
          <w:sz w:val="24"/>
          <w:szCs w:val="24"/>
        </w:rPr>
        <w:lastRenderedPageBreak/>
        <w:t xml:space="preserve">Η νέα επιχείρηση αυταρχισμού της </w:t>
      </w:r>
      <w:proofErr w:type="spellStart"/>
      <w:r w:rsidRPr="00E954DB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E95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4DB">
        <w:rPr>
          <w:rFonts w:ascii="Times New Roman" w:hAnsi="Times New Roman" w:cs="Times New Roman"/>
          <w:sz w:val="24"/>
          <w:szCs w:val="24"/>
        </w:rPr>
        <w:t>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4DB"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Pr="00E954DB">
        <w:rPr>
          <w:rFonts w:ascii="Times New Roman" w:hAnsi="Times New Roman" w:cs="Times New Roman"/>
          <w:sz w:val="24"/>
          <w:szCs w:val="24"/>
        </w:rPr>
        <w:t>Δυτ</w:t>
      </w:r>
      <w:proofErr w:type="spellEnd"/>
      <w:r w:rsidRPr="00E954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4DB">
        <w:rPr>
          <w:rFonts w:ascii="Times New Roman" w:hAnsi="Times New Roman" w:cs="Times New Roman"/>
          <w:sz w:val="24"/>
          <w:szCs w:val="24"/>
        </w:rPr>
        <w:t>Θεσ</w:t>
      </w:r>
      <w:proofErr w:type="spellEnd"/>
      <w:r w:rsidRPr="00E954DB">
        <w:rPr>
          <w:rFonts w:ascii="Times New Roman" w:hAnsi="Times New Roman" w:cs="Times New Roman"/>
          <w:sz w:val="24"/>
          <w:szCs w:val="24"/>
        </w:rPr>
        <w:t xml:space="preserve">/νίκης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με τις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ΕΔΕ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κατά της γραμματέως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της ΕΛΜΕ Σοφίας Στεφανίδου και του συναδέλφου του </w:t>
      </w:r>
      <w:proofErr w:type="spellStart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ου</w:t>
      </w:r>
      <w:proofErr w:type="spellEnd"/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Γυμνασίου, καθώς και την παραπομπή στο πειθαρχικό συμβούλιο του συναδέλφου από το Γυμνάσιο Αρέθουσας, εντάσσονται στο γενικότερο κλίμα έντασης του αυταρχισμού και της τρομοκρατίας  της κυβέρνησης (</w:t>
      </w:r>
      <w:r w:rsidRPr="00E954DB">
        <w:rPr>
          <w:rFonts w:ascii="Times New Roman" w:hAnsi="Times New Roman" w:cs="Times New Roman"/>
          <w:b/>
          <w:sz w:val="24"/>
          <w:szCs w:val="24"/>
        </w:rPr>
        <w:t>ε</w:t>
      </w:r>
      <w:r w:rsidRPr="00E954DB">
        <w:rPr>
          <w:rFonts w:ascii="Times New Roman" w:hAnsi="Times New Roman" w:cs="Times New Roman"/>
          <w:sz w:val="24"/>
          <w:szCs w:val="24"/>
        </w:rPr>
        <w:t>κατοντάδες πειθαρχικά, απειλές και διώξεις,</w:t>
      </w:r>
      <w:r w:rsidRPr="00E954DB">
        <w:rPr>
          <w:rFonts w:ascii="Times New Roman" w:hAnsi="Times New Roman" w:cs="Times New Roman"/>
          <w:b/>
          <w:bCs/>
          <w:sz w:val="24"/>
          <w:szCs w:val="24"/>
        </w:rPr>
        <w:t xml:space="preserve"> νέος πειθαρχικός κώδικας</w:t>
      </w:r>
      <w:r w:rsidRPr="00E954DB">
        <w:rPr>
          <w:rFonts w:ascii="Times New Roman" w:hAnsi="Times New Roman" w:cs="Times New Roman"/>
          <w:sz w:val="24"/>
          <w:szCs w:val="24"/>
        </w:rPr>
        <w:t>) για να επιβάλλει σιγή νεκροταφείου</w:t>
      </w:r>
      <w:r w:rsidRPr="00E954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και να σταματήσει τους αγώνες ενάντια στην ιδιωτικοποίηση της δημόσιας εκπαίδευσης και τη μαχητική αντίσταση Σωματείων όπως η Ε΄ ΕΛΜΕ ενάντια στην αντιεκπαιδευτική αντιλαϊκή πολιτική.</w:t>
      </w:r>
      <w:r w:rsidRPr="00E954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E954DB" w:rsidRPr="00E954DB" w:rsidRDefault="00E954DB" w:rsidP="00E954DB">
      <w:pPr>
        <w:spacing w:line="240" w:lineRule="auto"/>
        <w:ind w:left="-426" w:right="-4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E954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Η επιχείρηση τρομοκράτησης όσων δε συμφωνούν με την </w:t>
      </w:r>
      <w:r w:rsidRPr="00E954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αντιεκπαιδευτική και αντιλαϊκή πολιτική της κυβέρνησης,  δεν θα περάσει</w:t>
      </w:r>
      <w:r w:rsidRPr="00E954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! </w:t>
      </w:r>
    </w:p>
    <w:p w:rsidR="00E954DB" w:rsidRPr="00E954DB" w:rsidRDefault="00E954DB" w:rsidP="00E954DB">
      <w:pPr>
        <w:pStyle w:val="ListParagraph"/>
        <w:numPr>
          <w:ilvl w:val="0"/>
          <w:numId w:val="1"/>
        </w:numPr>
        <w:suppressAutoHyphens/>
        <w:spacing w:after="0" w:line="240" w:lineRule="auto"/>
        <w:ind w:left="-426" w:right="-4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>Να σταματήσουν τώρα οι διώξε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ις και οι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ΕΔΕ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κατά της γραμματέως της Ε΄</w:t>
      </w: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ΕΛΜΕ-Θ και του μέλους της ΕΛΜΕ και να παρθούν πίσω τα πειθαρχικά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954DB" w:rsidRPr="00E954DB" w:rsidRDefault="00E954DB" w:rsidP="00E954DB">
      <w:pPr>
        <w:numPr>
          <w:ilvl w:val="0"/>
          <w:numId w:val="2"/>
        </w:numPr>
        <w:spacing w:after="0" w:line="240" w:lineRule="auto"/>
        <w:ind w:left="-426" w:right="-4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>Ανάκληση της απαράδεκτης και άδικης παραπομπής στο πειθαρχικό συμβούλιο του συναδέλφου του Γυμνασίου Αρέθουσας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954DB" w:rsidRPr="00E954DB" w:rsidRDefault="00E954DB" w:rsidP="00E954DB">
      <w:pPr>
        <w:numPr>
          <w:ilvl w:val="0"/>
          <w:numId w:val="2"/>
        </w:numPr>
        <w:spacing w:after="0" w:line="240" w:lineRule="auto"/>
        <w:ind w:left="-426" w:right="-4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Ο </w:t>
      </w:r>
      <w:proofErr w:type="spellStart"/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>ΔΔΕ</w:t>
      </w:r>
      <w:proofErr w:type="spellEnd"/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να πάρει πίσω την απαράδεκτη ποινή που επέβαλλε στον πρόεδρο της Ε ΕΛΜΕ-Θ </w:t>
      </w:r>
    </w:p>
    <w:p w:rsidR="00E954DB" w:rsidRPr="00E954DB" w:rsidRDefault="00E954DB" w:rsidP="00E954DB">
      <w:pPr>
        <w:numPr>
          <w:ilvl w:val="0"/>
          <w:numId w:val="2"/>
        </w:numPr>
        <w:spacing w:after="0" w:line="240" w:lineRule="auto"/>
        <w:ind w:left="-426" w:right="-4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>Να σταματήσει η ποινικοποίηση της συνδικαλιστικής δράσης, οι διώξεις και τα πειθαρχικά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954DB" w:rsidRPr="00E954DB" w:rsidRDefault="00E954DB" w:rsidP="00E954DB">
      <w:pPr>
        <w:numPr>
          <w:ilvl w:val="0"/>
          <w:numId w:val="2"/>
        </w:numPr>
        <w:spacing w:after="0" w:line="240" w:lineRule="auto"/>
        <w:ind w:left="-426" w:right="-48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>Να καταργηθεί και να μην εφαρμοστεί το νέο πειθαρχικό τερατούργημα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για τους Δ. Υ. </w:t>
      </w:r>
      <w:r w:rsidRPr="00E954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954DB" w:rsidRPr="00E954DB" w:rsidRDefault="00E954DB" w:rsidP="00E954DB">
      <w:pPr>
        <w:spacing w:after="0" w:line="240" w:lineRule="auto"/>
        <w:ind w:left="-426" w:right="-483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E954DB" w:rsidRPr="00E954DB" w:rsidRDefault="00E954DB" w:rsidP="00E954DB">
      <w:pPr>
        <w:spacing w:after="0" w:line="240" w:lineRule="auto"/>
        <w:ind w:left="-426" w:right="-483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E954D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Κανένας μόνος του, είμαστε πολλοί, έχουμε το δίκιο με το μέρος μας!</w:t>
      </w:r>
    </w:p>
    <w:p w:rsidR="00E954DB" w:rsidRDefault="00E954DB" w:rsidP="00E954DB">
      <w:pPr>
        <w:spacing w:after="80" w:line="240" w:lineRule="auto"/>
        <w:ind w:left="-426" w:right="-4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54DB">
        <w:rPr>
          <w:rFonts w:ascii="Times New Roman" w:hAnsi="Times New Roman" w:cs="Times New Roman"/>
          <w:b/>
          <w:i/>
          <w:sz w:val="24"/>
          <w:szCs w:val="24"/>
        </w:rPr>
        <w:t>ΔΥΝΑΜΩΝΟΥΜΕ ΤΟΝ ΑΓΩΝΑ ΓΙΑ ΝΑ ΣΤΑΜΑΤΗΣΟΥΜΕ ΤΗΝ ΑΞΙΟΛΟΓΗΣΗ, ΤΙΣ ΔΙΩΞΕΙΣ ΚΑΙ ΤΑ ΠΕΙΘΑΡΧΙΚΑ</w:t>
      </w:r>
    </w:p>
    <w:p w:rsidR="001D34E7" w:rsidRDefault="001D34E7" w:rsidP="00E954DB">
      <w:pPr>
        <w:spacing w:after="80" w:line="240" w:lineRule="auto"/>
        <w:ind w:left="-426" w:right="-4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34E7" w:rsidRPr="00E954DB" w:rsidRDefault="001D34E7" w:rsidP="00E954DB">
      <w:pPr>
        <w:spacing w:after="80" w:line="240" w:lineRule="auto"/>
        <w:ind w:left="-426" w:right="-4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95175" w:rsidRPr="00E954DB" w:rsidRDefault="001D34E7" w:rsidP="001D34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1625D86" wp14:editId="6299CC44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175" w:rsidRPr="00E954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3485572"/>
    <w:multiLevelType w:val="hybridMultilevel"/>
    <w:tmpl w:val="6B1EE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DB"/>
    <w:rsid w:val="001D34E7"/>
    <w:rsid w:val="00395175"/>
    <w:rsid w:val="00DC7B63"/>
    <w:rsid w:val="00E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0CD6-647E-4382-9FC7-369CAE0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2025-09-16T15:38:00Z</dcterms:created>
  <dcterms:modified xsi:type="dcterms:W3CDTF">2025-09-16T15:47:00Z</dcterms:modified>
</cp:coreProperties>
</file>