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3D9" w:rsidRDefault="000D43D9" w:rsidP="000D43D9">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3</w:t>
      </w:r>
      <w:r>
        <w:rPr>
          <w:rFonts w:ascii="Times New Roman" w:hAnsi="Times New Roman"/>
          <w:sz w:val="24"/>
          <w:szCs w:val="24"/>
        </w:rPr>
        <w:t xml:space="preserve"> – 2 – 2026</w:t>
      </w:r>
      <w:r>
        <w:rPr>
          <w:rFonts w:ascii="Times New Roman" w:hAnsi="Times New Roman"/>
          <w:b/>
          <w:sz w:val="24"/>
          <w:szCs w:val="24"/>
        </w:rPr>
        <w:t xml:space="preserve">                                                                                                       </w:t>
      </w:r>
    </w:p>
    <w:p w:rsidR="000D43D9" w:rsidRDefault="000D43D9" w:rsidP="000D43D9">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Αρ. Πρ.: </w:t>
      </w:r>
      <w:r>
        <w:rPr>
          <w:rFonts w:ascii="Times New Roman" w:hAnsi="Times New Roman"/>
          <w:sz w:val="24"/>
          <w:szCs w:val="24"/>
        </w:rPr>
        <w:t>47</w:t>
      </w:r>
    </w:p>
    <w:p w:rsidR="000D43D9" w:rsidRDefault="000D43D9" w:rsidP="000D43D9">
      <w:pPr>
        <w:spacing w:after="0" w:line="240" w:lineRule="auto"/>
        <w:rPr>
          <w:rFonts w:ascii="Times New Roman" w:hAnsi="Times New Roman"/>
          <w:b/>
          <w:sz w:val="24"/>
          <w:szCs w:val="24"/>
        </w:rPr>
      </w:pPr>
      <w:r>
        <w:rPr>
          <w:rFonts w:ascii="Times New Roman" w:hAnsi="Times New Roman"/>
          <w:b/>
          <w:sz w:val="24"/>
          <w:szCs w:val="24"/>
        </w:rPr>
        <w:t xml:space="preserve">Ταχ. Δ/νση: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0D43D9" w:rsidRDefault="000D43D9" w:rsidP="000D43D9">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0D43D9" w:rsidRDefault="000D43D9" w:rsidP="000D43D9">
      <w:pPr>
        <w:spacing w:after="0" w:line="240" w:lineRule="auto"/>
        <w:rPr>
          <w:rFonts w:ascii="Times New Roman" w:hAnsi="Times New Roman"/>
          <w:b/>
          <w:sz w:val="24"/>
          <w:szCs w:val="24"/>
        </w:rPr>
      </w:pPr>
      <w:r>
        <w:rPr>
          <w:rFonts w:ascii="Times New Roman" w:hAnsi="Times New Roman"/>
          <w:b/>
          <w:sz w:val="24"/>
          <w:szCs w:val="24"/>
        </w:rPr>
        <w:t xml:space="preserve">Τηλ.: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0D43D9" w:rsidRDefault="000D43D9" w:rsidP="000D43D9">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0D43D9" w:rsidRDefault="000D43D9" w:rsidP="000D43D9">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 xml:space="preserve">:syll2grafeio@gmail.com                                           </w:t>
      </w:r>
    </w:p>
    <w:p w:rsidR="000D43D9" w:rsidRDefault="000D43D9" w:rsidP="000D43D9">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http//: </w:t>
      </w:r>
      <w:hyperlink r:id="rId5" w:history="1">
        <w:r>
          <w:rPr>
            <w:rStyle w:val="Hyperlink"/>
            <w:rFonts w:ascii="Times New Roman" w:hAnsi="Times New Roman"/>
            <w:b/>
            <w:sz w:val="24"/>
            <w:szCs w:val="24"/>
            <w:lang w:val="en-US"/>
          </w:rPr>
          <w:t>www</w:t>
        </w:r>
        <w:r>
          <w:rPr>
            <w:rStyle w:val="Hyperlink"/>
            <w:rFonts w:ascii="Times New Roman" w:hAnsi="Times New Roman"/>
            <w:b/>
            <w:sz w:val="24"/>
            <w:szCs w:val="24"/>
          </w:rPr>
          <w:t>.syllogosekpaideutikonpeamarousiou.gr</w:t>
        </w:r>
      </w:hyperlink>
    </w:p>
    <w:p w:rsidR="000D43D9" w:rsidRDefault="000D43D9" w:rsidP="000D43D9">
      <w:pPr>
        <w:spacing w:after="0" w:line="240" w:lineRule="auto"/>
        <w:jc w:val="both"/>
        <w:rPr>
          <w:rFonts w:ascii="Times New Roman" w:eastAsia="Times New Roman" w:hAnsi="Times New Roman" w:cs="Times New Roman"/>
          <w:b/>
          <w:color w:val="000000"/>
          <w:sz w:val="24"/>
          <w:szCs w:val="24"/>
          <w:lang w:val="zh-CN" w:eastAsia="zh-CN"/>
        </w:rPr>
      </w:pPr>
      <w:r>
        <w:rPr>
          <w:rFonts w:ascii="Tahoma" w:eastAsia="Times New Roman" w:hAnsi="Tahoma" w:cs="Times New Roman"/>
          <w:b/>
          <w:color w:val="000000"/>
          <w:szCs w:val="20"/>
          <w:lang w:val="zh-CN" w:eastAsia="zh-CN"/>
        </w:rPr>
        <w:t xml:space="preserve">                                                              </w:t>
      </w:r>
    </w:p>
    <w:p w:rsidR="000D43D9" w:rsidRDefault="000D43D9" w:rsidP="000D43D9">
      <w:pPr>
        <w:jc w:val="right"/>
        <w:rPr>
          <w:rFonts w:ascii="Times New Roman" w:hAnsi="Times New Roman"/>
          <w:b/>
          <w:color w:val="000000"/>
          <w:sz w:val="24"/>
          <w:szCs w:val="24"/>
        </w:rPr>
      </w:pPr>
      <w:r>
        <w:rPr>
          <w:rFonts w:ascii="Times New Roman" w:hAnsi="Times New Roman"/>
          <w:b/>
          <w:color w:val="000000"/>
          <w:sz w:val="24"/>
          <w:szCs w:val="24"/>
        </w:rPr>
        <w:t>ΠΡΟΣ: ΤΑ ΜΕΛΗ ΤΟΥ ΣΥΛΛΟΓΟΥ ΜΑΣ</w:t>
      </w:r>
    </w:p>
    <w:p w:rsidR="000D43D9" w:rsidRDefault="000D43D9" w:rsidP="000D43D9">
      <w:pPr>
        <w:jc w:val="right"/>
        <w:rPr>
          <w:rFonts w:ascii="Times New Roman" w:hAnsi="Times New Roman"/>
          <w:b/>
          <w:color w:val="000000"/>
          <w:sz w:val="24"/>
          <w:szCs w:val="24"/>
        </w:rPr>
      </w:pPr>
      <w:r>
        <w:rPr>
          <w:rFonts w:ascii="Times New Roman" w:hAnsi="Times New Roman"/>
          <w:b/>
          <w:color w:val="000000"/>
          <w:sz w:val="24"/>
          <w:szCs w:val="24"/>
        </w:rPr>
        <w:t xml:space="preserve">Κοινοποίηση: ΔΟΕ, Συλλόγους Εκπ/κών Π. Ε. &amp; Ε. Λ. Μ. Ε. της χώρας, Β΄ Δ/νση Π. Ε. Αθήνας </w:t>
      </w:r>
    </w:p>
    <w:p w:rsidR="000D43D9" w:rsidRDefault="000D43D9" w:rsidP="000D43D9">
      <w:pPr>
        <w:jc w:val="right"/>
        <w:rPr>
          <w:rFonts w:ascii="Times New Roman" w:hAnsi="Times New Roman"/>
          <w:b/>
          <w:color w:val="000000"/>
          <w:sz w:val="24"/>
          <w:szCs w:val="24"/>
        </w:rPr>
      </w:pPr>
    </w:p>
    <w:p w:rsidR="00521360" w:rsidRPr="00521360" w:rsidRDefault="000D43D9" w:rsidP="004B31C9">
      <w:pPr>
        <w:spacing w:line="240" w:lineRule="auto"/>
        <w:jc w:val="both"/>
        <w:rPr>
          <w:rFonts w:ascii="Times New Roman" w:eastAsia="Times New Roman" w:hAnsi="Times New Roman" w:cs="Times New Roman"/>
          <w:sz w:val="24"/>
          <w:szCs w:val="24"/>
          <w:lang w:eastAsia="el-GR"/>
        </w:rPr>
      </w:pPr>
      <w:r>
        <w:rPr>
          <w:rFonts w:ascii="Times New Roman" w:hAnsi="Times New Roman"/>
          <w:b/>
          <w:color w:val="000000"/>
          <w:sz w:val="24"/>
          <w:szCs w:val="24"/>
        </w:rPr>
        <w:t xml:space="preserve">Θέμα: « </w:t>
      </w:r>
      <w:r w:rsidR="00521360" w:rsidRPr="00521360">
        <w:rPr>
          <w:rFonts w:ascii="Times New Roman" w:eastAsia="Times New Roman" w:hAnsi="Times New Roman" w:cs="Times New Roman"/>
          <w:sz w:val="24"/>
          <w:szCs w:val="24"/>
          <w:lang w:eastAsia="el-GR"/>
        </w:rPr>
        <w:t>Όχι στην απαξίωση τ</w:t>
      </w:r>
      <w:r w:rsidR="004B31C9">
        <w:rPr>
          <w:rFonts w:ascii="Times New Roman" w:eastAsia="Times New Roman" w:hAnsi="Times New Roman" w:cs="Times New Roman"/>
          <w:sz w:val="24"/>
          <w:szCs w:val="24"/>
          <w:lang w:eastAsia="el-GR"/>
        </w:rPr>
        <w:t>ων εκπαιδευτικών – Καταγγελία των δηλώσεων</w:t>
      </w:r>
      <w:r w:rsidR="00521360" w:rsidRPr="00521360">
        <w:rPr>
          <w:rFonts w:ascii="Times New Roman" w:eastAsia="Times New Roman" w:hAnsi="Times New Roman" w:cs="Times New Roman"/>
          <w:sz w:val="24"/>
          <w:szCs w:val="24"/>
          <w:lang w:eastAsia="el-GR"/>
        </w:rPr>
        <w:t xml:space="preserve"> </w:t>
      </w:r>
      <w:r w:rsidR="00521360">
        <w:rPr>
          <w:rFonts w:ascii="Times New Roman" w:eastAsia="Times New Roman" w:hAnsi="Times New Roman" w:cs="Times New Roman"/>
          <w:sz w:val="24"/>
          <w:szCs w:val="24"/>
          <w:lang w:eastAsia="el-GR"/>
        </w:rPr>
        <w:t xml:space="preserve">της βουλεύτριας της Ν. Δ. </w:t>
      </w:r>
      <w:r w:rsidR="004B31C9">
        <w:rPr>
          <w:rFonts w:ascii="Times New Roman" w:eastAsia="Times New Roman" w:hAnsi="Times New Roman" w:cs="Times New Roman"/>
          <w:sz w:val="24"/>
          <w:szCs w:val="24"/>
          <w:lang w:eastAsia="el-GR"/>
        </w:rPr>
        <w:t>κ</w:t>
      </w:r>
      <w:r w:rsidR="00521360">
        <w:rPr>
          <w:rFonts w:ascii="Times New Roman" w:eastAsia="Times New Roman" w:hAnsi="Times New Roman" w:cs="Times New Roman"/>
          <w:sz w:val="24"/>
          <w:szCs w:val="24"/>
          <w:lang w:eastAsia="el-GR"/>
        </w:rPr>
        <w:t xml:space="preserve">ας </w:t>
      </w:r>
      <w:r w:rsidR="00521360" w:rsidRPr="00521360">
        <w:rPr>
          <w:rFonts w:ascii="Times New Roman" w:eastAsia="Times New Roman" w:hAnsi="Times New Roman" w:cs="Times New Roman"/>
          <w:sz w:val="24"/>
          <w:szCs w:val="24"/>
          <w:lang w:eastAsia="el-GR"/>
        </w:rPr>
        <w:t>Αλεξοπούλου</w:t>
      </w:r>
      <w:r w:rsidR="00521360">
        <w:rPr>
          <w:rFonts w:ascii="Times New Roman" w:eastAsia="Times New Roman" w:hAnsi="Times New Roman" w:cs="Times New Roman"/>
          <w:sz w:val="24"/>
          <w:szCs w:val="24"/>
          <w:lang w:eastAsia="el-GR"/>
        </w:rPr>
        <w:t xml:space="preserve">». </w:t>
      </w:r>
    </w:p>
    <w:p w:rsidR="00521360" w:rsidRPr="00521360" w:rsidRDefault="00521360" w:rsidP="00521360">
      <w:pPr>
        <w:spacing w:after="0" w:line="240" w:lineRule="auto"/>
        <w:rPr>
          <w:rFonts w:ascii="Times New Roman" w:eastAsia="Times New Roman" w:hAnsi="Times New Roman" w:cs="Times New Roman"/>
          <w:sz w:val="24"/>
          <w:szCs w:val="24"/>
          <w:lang w:eastAsia="el-GR"/>
        </w:rPr>
      </w:pP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Το Δ. Σ. του Συλλόγου Εκπ/κών Π. Ε. εκφράζοντας τα αισθήματα </w:t>
      </w:r>
      <w:r w:rsidR="004B31C9">
        <w:rPr>
          <w:rFonts w:ascii="Times New Roman" w:eastAsia="Times New Roman" w:hAnsi="Times New Roman" w:cs="Times New Roman"/>
          <w:sz w:val="24"/>
          <w:szCs w:val="24"/>
          <w:lang w:eastAsia="el-GR"/>
        </w:rPr>
        <w:t>οργής και αγανάκτησης</w:t>
      </w:r>
      <w:r>
        <w:rPr>
          <w:rFonts w:ascii="Times New Roman" w:eastAsia="Times New Roman" w:hAnsi="Times New Roman" w:cs="Times New Roman"/>
          <w:sz w:val="24"/>
          <w:szCs w:val="24"/>
          <w:lang w:eastAsia="el-GR"/>
        </w:rPr>
        <w:t xml:space="preserve"> των μέλων του σωματ</w:t>
      </w:r>
      <w:r w:rsidR="004B31C9">
        <w:rPr>
          <w:rFonts w:ascii="Times New Roman" w:eastAsia="Times New Roman" w:hAnsi="Times New Roman" w:cs="Times New Roman"/>
          <w:sz w:val="24"/>
          <w:szCs w:val="24"/>
          <w:lang w:eastAsia="el-GR"/>
        </w:rPr>
        <w:t>είου μας</w:t>
      </w:r>
      <w:bookmarkStart w:id="0" w:name="_GoBack"/>
      <w:bookmarkEnd w:id="0"/>
      <w:r>
        <w:rPr>
          <w:rFonts w:ascii="Times New Roman" w:eastAsia="Times New Roman" w:hAnsi="Times New Roman" w:cs="Times New Roman"/>
          <w:sz w:val="24"/>
          <w:szCs w:val="24"/>
          <w:lang w:eastAsia="el-GR"/>
        </w:rPr>
        <w:t>, αισθάνεται την ανάγκη να απαντήσει</w:t>
      </w:r>
      <w:r w:rsidRPr="00521360">
        <w:rPr>
          <w:rFonts w:ascii="Times New Roman" w:eastAsia="Times New Roman" w:hAnsi="Times New Roman" w:cs="Times New Roman"/>
          <w:sz w:val="24"/>
          <w:szCs w:val="24"/>
          <w:lang w:eastAsia="el-GR"/>
        </w:rPr>
        <w:t xml:space="preserve"> δημόσια και ξεκάθαρα στις απαράδεκτες δηλώσεις της βουλ</w:t>
      </w:r>
      <w:r>
        <w:rPr>
          <w:rFonts w:ascii="Times New Roman" w:eastAsia="Times New Roman" w:hAnsi="Times New Roman" w:cs="Times New Roman"/>
          <w:sz w:val="24"/>
          <w:szCs w:val="24"/>
          <w:lang w:eastAsia="el-GR"/>
        </w:rPr>
        <w:t xml:space="preserve">εύτριας της Νέας Δημοκρατίας κας </w:t>
      </w:r>
      <w:r w:rsidRPr="00521360">
        <w:rPr>
          <w:rFonts w:ascii="Times New Roman" w:eastAsia="Times New Roman" w:hAnsi="Times New Roman" w:cs="Times New Roman"/>
          <w:sz w:val="24"/>
          <w:szCs w:val="24"/>
          <w:lang w:eastAsia="el-GR"/>
        </w:rPr>
        <w:t>Αλεξοπούλου, οι οποίες στρέφονται ευθέως εναντίον των εκπαιδευτικών και προσβάλλουν έναν ολόκληρο κλάδο που κρατά όρθιο το δημόσιο σχολείο μέσα σε αντίξοες συνθήκες.</w:t>
      </w: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t>Οι δηλώσεις αυτές δεν είναι απλώς άστοχες, είναι προσβλητικές, κοινωνικά ανάλγητες και πολιτικά επικίνδυνες. Αποπνέουν κυνισμό και πλήρη αδυναμία κατανόησης της πραγματικότητας που βιώνει η μεγάλη πλειοψηφία των εργαζομένων στη χώρα και ιδιαίτερα οι εκπαιδευτικοί. Αποκαλύπτουν μια βαθιά άγνοια –ή σκόπιμη υποτίμηση– της καθημερινότητας στα σχολεία και των όρων ζωής χιλιάδων συναδέλφων, με πρώτους και κύριους τους αναπληρωτές, που αποτελούν τον βασικό κορμό στελέχωσης της δημόσιας εκπαίδευσης σε ολόκληρη τη χώρα.</w:t>
      </w: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p>
    <w:p w:rsidR="00521360" w:rsidRDefault="00521360" w:rsidP="00521360">
      <w:pPr>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t xml:space="preserve">Ας μιλήσουμε, λοιπόν, με γεγονότα. </w:t>
      </w:r>
    </w:p>
    <w:p w:rsidR="00521360" w:rsidRPr="00795872" w:rsidRDefault="00521360" w:rsidP="00795872">
      <w:pPr>
        <w:pStyle w:val="ListParagraph"/>
        <w:numPr>
          <w:ilvl w:val="0"/>
          <w:numId w:val="2"/>
        </w:numPr>
        <w:spacing w:after="0" w:line="240" w:lineRule="auto"/>
        <w:jc w:val="both"/>
        <w:rPr>
          <w:rFonts w:ascii="Times New Roman" w:eastAsia="Times New Roman" w:hAnsi="Times New Roman" w:cs="Times New Roman"/>
          <w:sz w:val="24"/>
          <w:szCs w:val="24"/>
          <w:lang w:eastAsia="el-GR"/>
        </w:rPr>
      </w:pPr>
      <w:r w:rsidRPr="00795872">
        <w:rPr>
          <w:rFonts w:ascii="Times New Roman" w:eastAsia="Times New Roman" w:hAnsi="Times New Roman" w:cs="Times New Roman"/>
          <w:sz w:val="24"/>
          <w:szCs w:val="24"/>
          <w:lang w:eastAsia="el-GR"/>
        </w:rPr>
        <w:t xml:space="preserve">Οι αναπληρωτές εκπαιδευτικοί: Ζουν κάθε χρόνο σε καθεστώς εργασιακής ομηρίας, χωρίς καμία σταθερότητα, χωρίς προοπτική, χωρίς δικαίωμα στον στοιχειώδη προγραμματισμό της ζωής τους. </w:t>
      </w:r>
    </w:p>
    <w:p w:rsidR="00795872" w:rsidRDefault="00521360" w:rsidP="00795872">
      <w:pPr>
        <w:pStyle w:val="ListParagraph"/>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t>Μετακινούνται από άκρη σε άκρη της Ελλάδας, συχνά σε απομακρυσμένες ή νησιωτικές περιοχές, με μισθούς που δεν ανταποκρίνονται ούτε στο ελάχιστο στο εκρηκτικά αυξημένο κόστος ζωής.</w:t>
      </w:r>
    </w:p>
    <w:p w:rsidR="00795872" w:rsidRDefault="00521360" w:rsidP="00795872">
      <w:pPr>
        <w:pStyle w:val="ListParagraph"/>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t>Έρχονται αντιμέτωποι με τη στεγαστική κρίση που καταγράφει αρνητικά ρεκόρ, ειδικά σε τουριστικές περιοχές, την ίδια στιγμή που το real estate σημειώνει ρεκόρ υπερκερδών. Η αδυναμία εύρεσης αξιοπρεπούς και προσιτής στέγης δεν είναι εξαίρεση, αλλά κανόνας και αποτελεί πλέον πρόκληση προς ολόκληρη την κοινωνία.</w:t>
      </w:r>
    </w:p>
    <w:p w:rsidR="00795872" w:rsidRDefault="00521360" w:rsidP="00795872">
      <w:pPr>
        <w:pStyle w:val="ListParagraph"/>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t>Αναγκάζονται να πληρώνουν υπέρογκα ποσά για ακατάλληλα ή προσωρινά καταλύματα, να συγκατοικούν ή να μετακινούνται καθημερινά δεκάδες χιλιόμετρα για να μπορέσουν απλώς να επιβιώσουν.</w:t>
      </w:r>
    </w:p>
    <w:p w:rsidR="00795872" w:rsidRDefault="00521360" w:rsidP="00795872">
      <w:pPr>
        <w:pStyle w:val="ListParagraph"/>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lastRenderedPageBreak/>
        <w:t>Καλούνται να καλύψουν πάγιες και διαρκείς ανάγκες των σχολείων, ενώ το κράτος αρνείται πεισματικά τους μόνιμους διορισμούς που απαιτούνται.</w:t>
      </w:r>
    </w:p>
    <w:p w:rsidR="00795872" w:rsidRDefault="00521360" w:rsidP="00795872">
      <w:pPr>
        <w:pStyle w:val="ListParagraph"/>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t>Εργάζονται με αυξημένο ψυχολογικό βάρος, γνωρίζοντας ότι κάθε Ιούνιο θα βρεθούν ξανά στην ανεργία, περιμένοντας έναν νέο πίνακα, μια νέα τοποθέτηση, μια νέα «αρχή από το μηδέν».</w:t>
      </w:r>
    </w:p>
    <w:p w:rsidR="00521360" w:rsidRDefault="00521360" w:rsidP="00795872">
      <w:pPr>
        <w:pStyle w:val="ListParagraph"/>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t>Κι όμως, παρά όλα αυτά, οι εκπαιδευτικοί στηρίζουν τα παιδιά μας, κρατούν τα σχολεία ανοιχτά, υλοποιούν προγράμματα και δράσεις, στέκονται με ευθύνη και αξιοπρέπεια μέσα στις τάξεις, συχνά αντικαθιστώντας την πλήρη απουσία κρατικής μέριμνας.</w:t>
      </w:r>
    </w:p>
    <w:p w:rsidR="00795872" w:rsidRPr="00521360" w:rsidRDefault="00795872" w:rsidP="00795872">
      <w:pPr>
        <w:pStyle w:val="ListParagraph"/>
        <w:numPr>
          <w:ilvl w:val="0"/>
          <w:numId w:val="2"/>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Οι μόνιμα διορισμένοι εκπαιδευτικοί</w:t>
      </w:r>
      <w:r w:rsidR="00452641">
        <w:rPr>
          <w:rFonts w:ascii="Times New Roman" w:eastAsia="Times New Roman" w:hAnsi="Times New Roman" w:cs="Times New Roman"/>
          <w:sz w:val="24"/>
          <w:szCs w:val="24"/>
          <w:lang w:eastAsia="el-GR"/>
        </w:rPr>
        <w:t>: Διορίζονται ενίοτε στις εσχατιέ</w:t>
      </w:r>
      <w:r>
        <w:rPr>
          <w:rFonts w:ascii="Times New Roman" w:eastAsia="Times New Roman" w:hAnsi="Times New Roman" w:cs="Times New Roman"/>
          <w:sz w:val="24"/>
          <w:szCs w:val="24"/>
          <w:lang w:eastAsia="el-GR"/>
        </w:rPr>
        <w:t>ς της χώρας</w:t>
      </w:r>
      <w:r w:rsidR="00452641">
        <w:rPr>
          <w:rFonts w:ascii="Times New Roman" w:eastAsia="Times New Roman" w:hAnsi="Times New Roman" w:cs="Times New Roman"/>
          <w:sz w:val="24"/>
          <w:szCs w:val="24"/>
          <w:lang w:eastAsia="el-GR"/>
        </w:rPr>
        <w:t xml:space="preserve"> αντιμετωπίζοντας ανάλογα προβλήματα στέγασης με αυτά των αναπληρωτών εκπαιδευτικών</w:t>
      </w:r>
      <w:r>
        <w:rPr>
          <w:rFonts w:ascii="Times New Roman" w:eastAsia="Times New Roman" w:hAnsi="Times New Roman" w:cs="Times New Roman"/>
          <w:sz w:val="24"/>
          <w:szCs w:val="24"/>
          <w:lang w:eastAsia="el-GR"/>
        </w:rPr>
        <w:t xml:space="preserve"> και ταλαιπωρούνται επί αρκετά χρόνια μέχρι να καταφέρουν να προεσγγίσουν τον τόπο των συμφερόντων τους. Ξεκινούν να αμοίβονται με 750 – 800 ευρώ μηνιαίως για να καταλήξουν ύστερα από 40 χρόνια υπηρεσίας να αμοίβονται με 1500 ευρώ</w:t>
      </w:r>
      <w:r w:rsidR="00452641">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ενώ η συντριπτική πλειοψηφία από αυτούς έχει αυξημένα επιστημονικά προσόντα και βαριούς τίτλους σπουδών πολύ περισσότερους από το βασικό πτυχίο της επιστήμης τους. Οι συνθήκες εργασίας των εκπαιδευτικών τα τελευταία χρόνια επιδεινώνονται συνεχώς εξαιτίας της φτώχειας που πλήττει την ελληνική κοινωνία και της κρίσης που διέρχεται η μέση ελληνική οικογένεια χάρη στις καταστροφικές αντιλαϊκές – αντεργατικές οικονομικές πολιτικές όλων των κυβερνήσεων των τελευταίων χρόνων στη χώρα μας. Με βάση όλα αυτά και ενώ οι εκπαιδευτικοί των Δημόσιων Σχολείων αμοίβονται με ψίχουλα καταφέρνουμε να επιβιώνουμε περιφέροντας αξιοπρεπώς τη φτώχεια μας, όπως και οι υπόλοιποι εργαζόμενοι, δημιουργώντας οικογένειες και μεγαλώνοντας παιδιά και πάνω από όλα δίνοντ</w:t>
      </w:r>
      <w:r w:rsidR="00452641">
        <w:rPr>
          <w:rFonts w:ascii="Times New Roman" w:eastAsia="Times New Roman" w:hAnsi="Times New Roman" w:cs="Times New Roman"/>
          <w:sz w:val="24"/>
          <w:szCs w:val="24"/>
          <w:lang w:eastAsia="el-GR"/>
        </w:rPr>
        <w:t>ας και την ψυ</w:t>
      </w:r>
      <w:r>
        <w:rPr>
          <w:rFonts w:ascii="Times New Roman" w:eastAsia="Times New Roman" w:hAnsi="Times New Roman" w:cs="Times New Roman"/>
          <w:sz w:val="24"/>
          <w:szCs w:val="24"/>
          <w:lang w:eastAsia="el-GR"/>
        </w:rPr>
        <w:t xml:space="preserve">χή μας για το λειτούργημα που ασκούμε και στηρίζοντας ολόψυχα το Δημόσιο Σχολείο.  </w:t>
      </w: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t>Οι δηλώσεις της κας Αλεξοπούλου εντάσσονται σε μια ευρύτερη, επικίνδυνη λογική απαξίωσης της εργασίας συνολικά. Είναι η ίδια λογική του «τζάμπα» από την εργοδοσία, η ίδια λογική του «δεν πληρώνουμε για μέτρα ασφαλείας», μια λογική που δεν είναι απλώς ανάλγητη — είναι εγκληματική και σκοτώνει. Είναι η λογική που θυσιάζει ανθρώπινες ζωές και αξιοπρέπεια στο βωμό του κόστους και του κέρδους.</w:t>
      </w: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t>Απέναντι σ</w:t>
      </w:r>
      <w:r w:rsidR="00D6213F">
        <w:rPr>
          <w:rFonts w:ascii="Times New Roman" w:eastAsia="Times New Roman" w:hAnsi="Times New Roman" w:cs="Times New Roman"/>
          <w:sz w:val="24"/>
          <w:szCs w:val="24"/>
          <w:lang w:eastAsia="el-GR"/>
        </w:rPr>
        <w:t>’</w:t>
      </w:r>
      <w:r w:rsidRPr="00521360">
        <w:rPr>
          <w:rFonts w:ascii="Times New Roman" w:eastAsia="Times New Roman" w:hAnsi="Times New Roman" w:cs="Times New Roman"/>
          <w:sz w:val="24"/>
          <w:szCs w:val="24"/>
          <w:lang w:eastAsia="el-GR"/>
        </w:rPr>
        <w:t xml:space="preserve"> αυτή την πραγματικότητα, οι δηλώσεις αυτές δεν είναι απλώς λόγια. Είναι πολιτική επιλογή απαξίωσης, είναι μέρος μιας συνολικής στρατηγικής στοχοποίησης των εκπαιδευτικών, ώστε να μετακυλιστούν αλλού οι ευθύνες για τα τεράστια προβλήματα της εκπαίδευσης.</w:t>
      </w: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t>Την ενημερώνουμε, λοιπόν, ότι οι εκπαιδευτικοί δεν είναι ούτε τεμπέληδες, ούτε προνομιούχοι, ούτε αποδιοπομπαίοι τράγοι. Είναι εργαζόμενοι με δικαιώματα, με αξιοπρέπεια και με φωνή. Και αυτή τη φωνή δεν πρόκειται να τη φιμώσει καμία κυβερνητική έπαρση και καμία προσβλητική ρητορική.</w:t>
      </w: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p>
    <w:p w:rsidR="00521360" w:rsidRPr="00521360" w:rsidRDefault="00521360" w:rsidP="00521360">
      <w:pPr>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t>Οι εκπαιδευτικοί δεν θα ανεχτούμε τη στοχοποίηση του κλάδου μας, δεν θα σωπάσουμε μπροστά στην αδικία. Θα συνεχίσουμε να διεκδικούμε μόνιμη και σταθερή εργασία, αξιοπρεπείς μισθούς, ασφαλείς συνθήκες δουλειάς και πραγματική στήριξη του δημόσιου σχολείου.</w:t>
      </w:r>
    </w:p>
    <w:p w:rsidR="000D43D9" w:rsidRDefault="00521360" w:rsidP="00D6213F">
      <w:pPr>
        <w:spacing w:after="0" w:line="240" w:lineRule="auto"/>
        <w:jc w:val="both"/>
        <w:rPr>
          <w:rFonts w:ascii="Times New Roman" w:eastAsia="Times New Roman" w:hAnsi="Times New Roman" w:cs="Times New Roman"/>
          <w:sz w:val="24"/>
          <w:szCs w:val="24"/>
          <w:lang w:eastAsia="el-GR"/>
        </w:rPr>
      </w:pPr>
      <w:r w:rsidRPr="00521360">
        <w:rPr>
          <w:rFonts w:ascii="Times New Roman" w:eastAsia="Times New Roman" w:hAnsi="Times New Roman" w:cs="Times New Roman"/>
          <w:sz w:val="24"/>
          <w:szCs w:val="24"/>
          <w:lang w:eastAsia="el-GR"/>
        </w:rPr>
        <w:lastRenderedPageBreak/>
        <w:t>Το δημόσιο σχολείο έχει ανάγκη από σεβασμό στους εκπαιδευτικούς και από πολιτικές που βάζουν τις ανάγκες των παιδιών και της κοινωνίας πάνω από την επικοινωνιακή σκοπιμότητα. Και αυτό, ας το καταλάβουν καλά!</w:t>
      </w:r>
    </w:p>
    <w:p w:rsidR="00D6213F" w:rsidRDefault="00D6213F" w:rsidP="00D6213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Καταδικάζουμε απερίφραστα και καταγγέλλουμε στον ελληνικό λαό τις απαραδέκτες αυτές δηλώσεις της βουλεύτριας της Ν. Δ. Κας Αλεξοπούλου και την καλούμε να τις ανακαλέσει άμεσα και να ζητήσει δημόσια συγγνώμη από τον κλάδο των εκπαιδευτικών.</w:t>
      </w:r>
    </w:p>
    <w:p w:rsidR="00D6213F" w:rsidRDefault="00D6213F" w:rsidP="00D6213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Καλούμε τα πρωτοβάθμια εκπαιδευτικά σωματεία (Σ. Ε. Π. Ε. &amp; Ε. Λ. Μ. Ε.) και τις εκπαιδευτικές ομοσπονδίες (Δ. Ο. Ε. &amp; Ο. Λ. Μ. Ε.) να προβούν στην έκδοση αντίστοιχων ανακοινώσεων – αποφάσεων καταδίκης και καταγγελίας των δηλώσεων της συγκεκριμένης βουλεύτριας της Ν. Δ. </w:t>
      </w:r>
    </w:p>
    <w:p w:rsidR="00D251A6" w:rsidRDefault="00D251A6" w:rsidP="00D6213F">
      <w:pPr>
        <w:spacing w:after="0" w:line="240" w:lineRule="auto"/>
        <w:jc w:val="both"/>
        <w:rPr>
          <w:rFonts w:ascii="Times New Roman" w:eastAsia="Times New Roman" w:hAnsi="Times New Roman" w:cs="Times New Roman"/>
          <w:sz w:val="24"/>
          <w:szCs w:val="24"/>
          <w:lang w:eastAsia="el-GR"/>
        </w:rPr>
      </w:pPr>
    </w:p>
    <w:p w:rsidR="00D251A6" w:rsidRPr="00D6213F" w:rsidRDefault="00D251A6" w:rsidP="00D251A6">
      <w:pPr>
        <w:spacing w:after="0" w:line="240" w:lineRule="auto"/>
        <w:jc w:val="center"/>
        <w:rPr>
          <w:rFonts w:ascii="Times New Roman" w:eastAsia="Times New Roman" w:hAnsi="Times New Roman" w:cs="Times New Roman"/>
          <w:sz w:val="24"/>
          <w:szCs w:val="24"/>
          <w:lang w:eastAsia="el-GR"/>
        </w:rPr>
      </w:pPr>
      <w:r w:rsidRPr="00884096">
        <w:rPr>
          <w:noProof/>
          <w:lang w:eastAsia="el-GR"/>
        </w:rPr>
        <w:drawing>
          <wp:inline distT="0" distB="0" distL="0" distR="0" wp14:anchorId="29018A2D" wp14:editId="3B1EA775">
            <wp:extent cx="52673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p w:rsidR="0084311B" w:rsidRDefault="0084311B"/>
    <w:sectPr w:rsidR="008431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D4E06"/>
    <w:multiLevelType w:val="hybridMultilevel"/>
    <w:tmpl w:val="BAE0DC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75F47D4"/>
    <w:multiLevelType w:val="hybridMultilevel"/>
    <w:tmpl w:val="B8F63EE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3D9"/>
    <w:rsid w:val="000D43D9"/>
    <w:rsid w:val="00452641"/>
    <w:rsid w:val="004B31C9"/>
    <w:rsid w:val="00521360"/>
    <w:rsid w:val="00795872"/>
    <w:rsid w:val="0084311B"/>
    <w:rsid w:val="00D251A6"/>
    <w:rsid w:val="00D621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71D6"/>
  <w15:chartTrackingRefBased/>
  <w15:docId w15:val="{EDC7D844-40F4-4017-B7C6-1E652AA5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3D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43D9"/>
    <w:rPr>
      <w:color w:val="0000FF"/>
      <w:u w:val="single"/>
    </w:rPr>
  </w:style>
  <w:style w:type="paragraph" w:styleId="ListParagraph">
    <w:name w:val="List Paragraph"/>
    <w:basedOn w:val="Normal"/>
    <w:uiPriority w:val="34"/>
    <w:qFormat/>
    <w:rsid w:val="00521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91859">
      <w:bodyDiv w:val="1"/>
      <w:marLeft w:val="0"/>
      <w:marRight w:val="0"/>
      <w:marTop w:val="0"/>
      <w:marBottom w:val="0"/>
      <w:divBdr>
        <w:top w:val="none" w:sz="0" w:space="0" w:color="auto"/>
        <w:left w:val="none" w:sz="0" w:space="0" w:color="auto"/>
        <w:bottom w:val="none" w:sz="0" w:space="0" w:color="auto"/>
        <w:right w:val="none" w:sz="0" w:space="0" w:color="auto"/>
      </w:divBdr>
    </w:div>
    <w:div w:id="959385980">
      <w:bodyDiv w:val="1"/>
      <w:marLeft w:val="0"/>
      <w:marRight w:val="0"/>
      <w:marTop w:val="0"/>
      <w:marBottom w:val="0"/>
      <w:divBdr>
        <w:top w:val="none" w:sz="0" w:space="0" w:color="auto"/>
        <w:left w:val="none" w:sz="0" w:space="0" w:color="auto"/>
        <w:bottom w:val="none" w:sz="0" w:space="0" w:color="auto"/>
        <w:right w:val="none" w:sz="0" w:space="0" w:color="auto"/>
      </w:divBdr>
      <w:divsChild>
        <w:div w:id="736587558">
          <w:marLeft w:val="0"/>
          <w:marRight w:val="0"/>
          <w:marTop w:val="0"/>
          <w:marBottom w:val="0"/>
          <w:divBdr>
            <w:top w:val="none" w:sz="0" w:space="0" w:color="auto"/>
            <w:left w:val="none" w:sz="0" w:space="0" w:color="auto"/>
            <w:bottom w:val="none" w:sz="0" w:space="0" w:color="auto"/>
            <w:right w:val="none" w:sz="0" w:space="0" w:color="auto"/>
          </w:divBdr>
          <w:divsChild>
            <w:div w:id="447050786">
              <w:marLeft w:val="0"/>
              <w:marRight w:val="0"/>
              <w:marTop w:val="0"/>
              <w:marBottom w:val="0"/>
              <w:divBdr>
                <w:top w:val="none" w:sz="0" w:space="0" w:color="auto"/>
                <w:left w:val="none" w:sz="0" w:space="0" w:color="auto"/>
                <w:bottom w:val="none" w:sz="0" w:space="0" w:color="auto"/>
                <w:right w:val="none" w:sz="0" w:space="0" w:color="auto"/>
              </w:divBdr>
            </w:div>
            <w:div w:id="1581215352">
              <w:marLeft w:val="0"/>
              <w:marRight w:val="0"/>
              <w:marTop w:val="0"/>
              <w:marBottom w:val="0"/>
              <w:divBdr>
                <w:top w:val="none" w:sz="0" w:space="0" w:color="auto"/>
                <w:left w:val="none" w:sz="0" w:space="0" w:color="auto"/>
                <w:bottom w:val="none" w:sz="0" w:space="0" w:color="auto"/>
                <w:right w:val="none" w:sz="0" w:space="0" w:color="auto"/>
              </w:divBdr>
            </w:div>
            <w:div w:id="177425269">
              <w:marLeft w:val="0"/>
              <w:marRight w:val="0"/>
              <w:marTop w:val="0"/>
              <w:marBottom w:val="0"/>
              <w:divBdr>
                <w:top w:val="none" w:sz="0" w:space="0" w:color="auto"/>
                <w:left w:val="none" w:sz="0" w:space="0" w:color="auto"/>
                <w:bottom w:val="none" w:sz="0" w:space="0" w:color="auto"/>
                <w:right w:val="none" w:sz="0" w:space="0" w:color="auto"/>
              </w:divBdr>
            </w:div>
            <w:div w:id="1782650466">
              <w:marLeft w:val="0"/>
              <w:marRight w:val="0"/>
              <w:marTop w:val="0"/>
              <w:marBottom w:val="0"/>
              <w:divBdr>
                <w:top w:val="none" w:sz="0" w:space="0" w:color="auto"/>
                <w:left w:val="none" w:sz="0" w:space="0" w:color="auto"/>
                <w:bottom w:val="none" w:sz="0" w:space="0" w:color="auto"/>
                <w:right w:val="none" w:sz="0" w:space="0" w:color="auto"/>
              </w:divBdr>
            </w:div>
            <w:div w:id="970672239">
              <w:marLeft w:val="0"/>
              <w:marRight w:val="0"/>
              <w:marTop w:val="0"/>
              <w:marBottom w:val="0"/>
              <w:divBdr>
                <w:top w:val="none" w:sz="0" w:space="0" w:color="auto"/>
                <w:left w:val="none" w:sz="0" w:space="0" w:color="auto"/>
                <w:bottom w:val="none" w:sz="0" w:space="0" w:color="auto"/>
                <w:right w:val="none" w:sz="0" w:space="0" w:color="auto"/>
              </w:divBdr>
            </w:div>
            <w:div w:id="1901162063">
              <w:marLeft w:val="0"/>
              <w:marRight w:val="0"/>
              <w:marTop w:val="0"/>
              <w:marBottom w:val="0"/>
              <w:divBdr>
                <w:top w:val="none" w:sz="0" w:space="0" w:color="auto"/>
                <w:left w:val="none" w:sz="0" w:space="0" w:color="auto"/>
                <w:bottom w:val="none" w:sz="0" w:space="0" w:color="auto"/>
                <w:right w:val="none" w:sz="0" w:space="0" w:color="auto"/>
              </w:divBdr>
            </w:div>
            <w:div w:id="109905942">
              <w:marLeft w:val="0"/>
              <w:marRight w:val="0"/>
              <w:marTop w:val="0"/>
              <w:marBottom w:val="0"/>
              <w:divBdr>
                <w:top w:val="none" w:sz="0" w:space="0" w:color="auto"/>
                <w:left w:val="none" w:sz="0" w:space="0" w:color="auto"/>
                <w:bottom w:val="none" w:sz="0" w:space="0" w:color="auto"/>
                <w:right w:val="none" w:sz="0" w:space="0" w:color="auto"/>
              </w:divBdr>
            </w:div>
            <w:div w:id="1035735238">
              <w:marLeft w:val="0"/>
              <w:marRight w:val="0"/>
              <w:marTop w:val="0"/>
              <w:marBottom w:val="0"/>
              <w:divBdr>
                <w:top w:val="none" w:sz="0" w:space="0" w:color="auto"/>
                <w:left w:val="none" w:sz="0" w:space="0" w:color="auto"/>
                <w:bottom w:val="none" w:sz="0" w:space="0" w:color="auto"/>
                <w:right w:val="none" w:sz="0" w:space="0" w:color="auto"/>
              </w:divBdr>
            </w:div>
            <w:div w:id="330371802">
              <w:marLeft w:val="0"/>
              <w:marRight w:val="0"/>
              <w:marTop w:val="0"/>
              <w:marBottom w:val="0"/>
              <w:divBdr>
                <w:top w:val="none" w:sz="0" w:space="0" w:color="auto"/>
                <w:left w:val="none" w:sz="0" w:space="0" w:color="auto"/>
                <w:bottom w:val="none" w:sz="0" w:space="0" w:color="auto"/>
                <w:right w:val="none" w:sz="0" w:space="0" w:color="auto"/>
              </w:divBdr>
            </w:div>
            <w:div w:id="1380738857">
              <w:marLeft w:val="0"/>
              <w:marRight w:val="0"/>
              <w:marTop w:val="0"/>
              <w:marBottom w:val="0"/>
              <w:divBdr>
                <w:top w:val="none" w:sz="0" w:space="0" w:color="auto"/>
                <w:left w:val="none" w:sz="0" w:space="0" w:color="auto"/>
                <w:bottom w:val="none" w:sz="0" w:space="0" w:color="auto"/>
                <w:right w:val="none" w:sz="0" w:space="0" w:color="auto"/>
              </w:divBdr>
            </w:div>
            <w:div w:id="1021737663">
              <w:marLeft w:val="0"/>
              <w:marRight w:val="0"/>
              <w:marTop w:val="0"/>
              <w:marBottom w:val="0"/>
              <w:divBdr>
                <w:top w:val="none" w:sz="0" w:space="0" w:color="auto"/>
                <w:left w:val="none" w:sz="0" w:space="0" w:color="auto"/>
                <w:bottom w:val="none" w:sz="0" w:space="0" w:color="auto"/>
                <w:right w:val="none" w:sz="0" w:space="0" w:color="auto"/>
              </w:divBdr>
            </w:div>
            <w:div w:id="721750490">
              <w:marLeft w:val="0"/>
              <w:marRight w:val="0"/>
              <w:marTop w:val="0"/>
              <w:marBottom w:val="0"/>
              <w:divBdr>
                <w:top w:val="none" w:sz="0" w:space="0" w:color="auto"/>
                <w:left w:val="none" w:sz="0" w:space="0" w:color="auto"/>
                <w:bottom w:val="none" w:sz="0" w:space="0" w:color="auto"/>
                <w:right w:val="none" w:sz="0" w:space="0" w:color="auto"/>
              </w:divBdr>
            </w:div>
            <w:div w:id="157355196">
              <w:marLeft w:val="0"/>
              <w:marRight w:val="0"/>
              <w:marTop w:val="0"/>
              <w:marBottom w:val="0"/>
              <w:divBdr>
                <w:top w:val="none" w:sz="0" w:space="0" w:color="auto"/>
                <w:left w:val="none" w:sz="0" w:space="0" w:color="auto"/>
                <w:bottom w:val="none" w:sz="0" w:space="0" w:color="auto"/>
                <w:right w:val="none" w:sz="0" w:space="0" w:color="auto"/>
              </w:divBdr>
            </w:div>
            <w:div w:id="379978509">
              <w:marLeft w:val="0"/>
              <w:marRight w:val="0"/>
              <w:marTop w:val="0"/>
              <w:marBottom w:val="0"/>
              <w:divBdr>
                <w:top w:val="none" w:sz="0" w:space="0" w:color="auto"/>
                <w:left w:val="none" w:sz="0" w:space="0" w:color="auto"/>
                <w:bottom w:val="none" w:sz="0" w:space="0" w:color="auto"/>
                <w:right w:val="none" w:sz="0" w:space="0" w:color="auto"/>
              </w:divBdr>
            </w:div>
            <w:div w:id="464082062">
              <w:marLeft w:val="0"/>
              <w:marRight w:val="0"/>
              <w:marTop w:val="0"/>
              <w:marBottom w:val="0"/>
              <w:divBdr>
                <w:top w:val="none" w:sz="0" w:space="0" w:color="auto"/>
                <w:left w:val="none" w:sz="0" w:space="0" w:color="auto"/>
                <w:bottom w:val="none" w:sz="0" w:space="0" w:color="auto"/>
                <w:right w:val="none" w:sz="0" w:space="0" w:color="auto"/>
              </w:divBdr>
            </w:div>
            <w:div w:id="2008435214">
              <w:marLeft w:val="0"/>
              <w:marRight w:val="0"/>
              <w:marTop w:val="0"/>
              <w:marBottom w:val="0"/>
              <w:divBdr>
                <w:top w:val="none" w:sz="0" w:space="0" w:color="auto"/>
                <w:left w:val="none" w:sz="0" w:space="0" w:color="auto"/>
                <w:bottom w:val="none" w:sz="0" w:space="0" w:color="auto"/>
                <w:right w:val="none" w:sz="0" w:space="0" w:color="auto"/>
              </w:divBdr>
            </w:div>
            <w:div w:id="193008473">
              <w:marLeft w:val="0"/>
              <w:marRight w:val="0"/>
              <w:marTop w:val="0"/>
              <w:marBottom w:val="0"/>
              <w:divBdr>
                <w:top w:val="none" w:sz="0" w:space="0" w:color="auto"/>
                <w:left w:val="none" w:sz="0" w:space="0" w:color="auto"/>
                <w:bottom w:val="none" w:sz="0" w:space="0" w:color="auto"/>
                <w:right w:val="none" w:sz="0" w:space="0" w:color="auto"/>
              </w:divBdr>
            </w:div>
            <w:div w:id="1568304044">
              <w:marLeft w:val="0"/>
              <w:marRight w:val="0"/>
              <w:marTop w:val="0"/>
              <w:marBottom w:val="0"/>
              <w:divBdr>
                <w:top w:val="none" w:sz="0" w:space="0" w:color="auto"/>
                <w:left w:val="none" w:sz="0" w:space="0" w:color="auto"/>
                <w:bottom w:val="none" w:sz="0" w:space="0" w:color="auto"/>
                <w:right w:val="none" w:sz="0" w:space="0" w:color="auto"/>
              </w:divBdr>
            </w:div>
            <w:div w:id="1608460459">
              <w:marLeft w:val="0"/>
              <w:marRight w:val="0"/>
              <w:marTop w:val="0"/>
              <w:marBottom w:val="0"/>
              <w:divBdr>
                <w:top w:val="none" w:sz="0" w:space="0" w:color="auto"/>
                <w:left w:val="none" w:sz="0" w:space="0" w:color="auto"/>
                <w:bottom w:val="none" w:sz="0" w:space="0" w:color="auto"/>
                <w:right w:val="none" w:sz="0" w:space="0" w:color="auto"/>
              </w:divBdr>
            </w:div>
            <w:div w:id="970403505">
              <w:marLeft w:val="0"/>
              <w:marRight w:val="0"/>
              <w:marTop w:val="0"/>
              <w:marBottom w:val="0"/>
              <w:divBdr>
                <w:top w:val="none" w:sz="0" w:space="0" w:color="auto"/>
                <w:left w:val="none" w:sz="0" w:space="0" w:color="auto"/>
                <w:bottom w:val="none" w:sz="0" w:space="0" w:color="auto"/>
                <w:right w:val="none" w:sz="0" w:space="0" w:color="auto"/>
              </w:divBdr>
            </w:div>
            <w:div w:id="1405571313">
              <w:marLeft w:val="0"/>
              <w:marRight w:val="0"/>
              <w:marTop w:val="0"/>
              <w:marBottom w:val="0"/>
              <w:divBdr>
                <w:top w:val="none" w:sz="0" w:space="0" w:color="auto"/>
                <w:left w:val="none" w:sz="0" w:space="0" w:color="auto"/>
                <w:bottom w:val="none" w:sz="0" w:space="0" w:color="auto"/>
                <w:right w:val="none" w:sz="0" w:space="0" w:color="auto"/>
              </w:divBdr>
            </w:div>
            <w:div w:id="1570186168">
              <w:marLeft w:val="0"/>
              <w:marRight w:val="0"/>
              <w:marTop w:val="0"/>
              <w:marBottom w:val="0"/>
              <w:divBdr>
                <w:top w:val="none" w:sz="0" w:space="0" w:color="auto"/>
                <w:left w:val="none" w:sz="0" w:space="0" w:color="auto"/>
                <w:bottom w:val="none" w:sz="0" w:space="0" w:color="auto"/>
                <w:right w:val="none" w:sz="0" w:space="0" w:color="auto"/>
              </w:divBdr>
            </w:div>
            <w:div w:id="1421635420">
              <w:marLeft w:val="0"/>
              <w:marRight w:val="0"/>
              <w:marTop w:val="0"/>
              <w:marBottom w:val="0"/>
              <w:divBdr>
                <w:top w:val="none" w:sz="0" w:space="0" w:color="auto"/>
                <w:left w:val="none" w:sz="0" w:space="0" w:color="auto"/>
                <w:bottom w:val="none" w:sz="0" w:space="0" w:color="auto"/>
                <w:right w:val="none" w:sz="0" w:space="0" w:color="auto"/>
              </w:divBdr>
            </w:div>
            <w:div w:id="1130322376">
              <w:marLeft w:val="0"/>
              <w:marRight w:val="0"/>
              <w:marTop w:val="0"/>
              <w:marBottom w:val="0"/>
              <w:divBdr>
                <w:top w:val="none" w:sz="0" w:space="0" w:color="auto"/>
                <w:left w:val="none" w:sz="0" w:space="0" w:color="auto"/>
                <w:bottom w:val="none" w:sz="0" w:space="0" w:color="auto"/>
                <w:right w:val="none" w:sz="0" w:space="0" w:color="auto"/>
              </w:divBdr>
            </w:div>
            <w:div w:id="17002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1040</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6</cp:revision>
  <dcterms:created xsi:type="dcterms:W3CDTF">2026-02-03T16:44:00Z</dcterms:created>
  <dcterms:modified xsi:type="dcterms:W3CDTF">2026-02-03T17:14:00Z</dcterms:modified>
</cp:coreProperties>
</file>