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CEE" w:rsidRDefault="00283CEE" w:rsidP="00283CEE">
      <w:pPr>
        <w:pStyle w:val="NormalWeb"/>
        <w:spacing w:before="0" w:beforeAutospacing="0" w:after="0" w:afterAutospacing="0"/>
        <w:jc w:val="both"/>
        <w:rPr>
          <w:b/>
        </w:rPr>
      </w:pPr>
      <w:r>
        <w:rPr>
          <w:b/>
        </w:rPr>
        <w:t xml:space="preserve">ΣΥΛΛΟΓΟΣ ΕΚΠΑΙΔΕΥΤΙΚΩΝ Π. Ε.                    Μαρούσι  30 – 3 – 2026                                                                                                       </w:t>
      </w:r>
    </w:p>
    <w:p w:rsidR="00283CEE" w:rsidRDefault="00283CEE" w:rsidP="00283CEE">
      <w:pPr>
        <w:pStyle w:val="NormalWeb"/>
        <w:spacing w:before="0" w:beforeAutospacing="0" w:after="0" w:afterAutospacing="0"/>
        <w:jc w:val="both"/>
        <w:rPr>
          <w:b/>
        </w:rPr>
      </w:pPr>
      <w:r>
        <w:rPr>
          <w:b/>
        </w:rPr>
        <w:t xml:space="preserve">          ΑΜΑΡΟΥΣΙΟΥ                                                   Αρ. Πρ.: 87</w:t>
      </w:r>
    </w:p>
    <w:p w:rsidR="00283CEE" w:rsidRDefault="00283CEE" w:rsidP="00283CEE">
      <w:pPr>
        <w:pStyle w:val="NormalWeb"/>
        <w:spacing w:before="0" w:beforeAutospacing="0" w:after="0" w:afterAutospacing="0"/>
        <w:jc w:val="both"/>
        <w:rPr>
          <w:b/>
        </w:rPr>
      </w:pPr>
      <w:r>
        <w:rPr>
          <w:b/>
        </w:rPr>
        <w:t xml:space="preserve">Ταχ. Δ/νση: Μαραθωνοδρόμου 54                                             </w:t>
      </w:r>
    </w:p>
    <w:p w:rsidR="00283CEE" w:rsidRDefault="00283CEE" w:rsidP="00283CEE">
      <w:pPr>
        <w:pStyle w:val="NormalWeb"/>
        <w:spacing w:before="0" w:beforeAutospacing="0" w:after="0" w:afterAutospacing="0"/>
        <w:jc w:val="both"/>
        <w:rPr>
          <w:b/>
        </w:rPr>
      </w:pPr>
      <w:r>
        <w:rPr>
          <w:b/>
        </w:rPr>
        <w:t xml:space="preserve">Τ. Κ. 15124 Μαρούσι                                                            </w:t>
      </w:r>
    </w:p>
    <w:p w:rsidR="00283CEE" w:rsidRDefault="00283CEE" w:rsidP="00283CEE">
      <w:pPr>
        <w:pStyle w:val="NormalWeb"/>
        <w:spacing w:before="0" w:beforeAutospacing="0" w:after="0" w:afterAutospacing="0"/>
        <w:jc w:val="both"/>
        <w:rPr>
          <w:b/>
        </w:rPr>
      </w:pPr>
      <w:r>
        <w:rPr>
          <w:b/>
        </w:rPr>
        <w:t xml:space="preserve">Τηλ.: 2108020697 </w:t>
      </w:r>
      <w:r>
        <w:rPr>
          <w:b/>
          <w:lang w:val="en-US"/>
        </w:rPr>
        <w:t>Fax</w:t>
      </w:r>
      <w:r>
        <w:rPr>
          <w:b/>
        </w:rPr>
        <w:t xml:space="preserve">:2108020697                                                       </w:t>
      </w:r>
    </w:p>
    <w:p w:rsidR="00283CEE" w:rsidRDefault="00283CEE" w:rsidP="00283CEE">
      <w:pPr>
        <w:pStyle w:val="NormalWeb"/>
        <w:spacing w:before="0" w:beforeAutospacing="0" w:after="0" w:afterAutospacing="0"/>
        <w:jc w:val="both"/>
        <w:rPr>
          <w:b/>
        </w:rPr>
      </w:pPr>
      <w:r>
        <w:rPr>
          <w:b/>
        </w:rPr>
        <w:t xml:space="preserve">Πληροφ.: Δ. Πολυχρονιάδης 6945394406                                                                                     </w:t>
      </w:r>
    </w:p>
    <w:p w:rsidR="00283CEE" w:rsidRDefault="00283CEE" w:rsidP="00283CEE">
      <w:pPr>
        <w:pStyle w:val="NormalWeb"/>
        <w:spacing w:before="0" w:beforeAutospacing="0" w:after="0" w:afterAutospacing="0"/>
        <w:jc w:val="both"/>
        <w:rPr>
          <w:b/>
        </w:rPr>
      </w:pPr>
      <w:r>
        <w:rPr>
          <w:b/>
          <w:lang w:val="en-US"/>
        </w:rPr>
        <w:t>Email</w:t>
      </w:r>
      <w:r>
        <w:rPr>
          <w:b/>
        </w:rPr>
        <w:t xml:space="preserve">:syll2grafeio@gmail.com                                           </w:t>
      </w:r>
    </w:p>
    <w:p w:rsidR="00283CEE" w:rsidRDefault="00283CEE" w:rsidP="00283CEE">
      <w:pPr>
        <w:pStyle w:val="NormalWeb"/>
        <w:spacing w:before="0" w:beforeAutospacing="0" w:after="0" w:afterAutospacing="0"/>
        <w:rPr>
          <w:b/>
        </w:rPr>
      </w:pPr>
      <w:r>
        <w:rPr>
          <w:b/>
        </w:rPr>
        <w:t xml:space="preserve">Δικτυακός τόπος: http//: </w:t>
      </w:r>
      <w:hyperlink r:id="rId4" w:history="1">
        <w:r>
          <w:rPr>
            <w:rStyle w:val="Hyperlink"/>
            <w:b/>
            <w:lang w:val="en-US"/>
          </w:rPr>
          <w:t>www</w:t>
        </w:r>
        <w:r>
          <w:rPr>
            <w:rStyle w:val="Hyperlink"/>
            <w:b/>
          </w:rPr>
          <w:t>.syllogosekpaideutikonpeamarousiou.gr</w:t>
        </w:r>
      </w:hyperlink>
    </w:p>
    <w:p w:rsidR="00283CEE" w:rsidRDefault="00283CEE" w:rsidP="00283CEE">
      <w:pPr>
        <w:pStyle w:val="NormalWeb"/>
        <w:spacing w:before="0" w:beforeAutospacing="0" w:after="0" w:afterAutospacing="0"/>
        <w:rPr>
          <w:b/>
          <w:lang w:val="zh-CN" w:eastAsia="zh-CN"/>
        </w:rPr>
      </w:pPr>
      <w:r>
        <w:rPr>
          <w:rFonts w:hint="eastAsia"/>
          <w:b/>
          <w:lang w:val="zh-CN" w:eastAsia="zh-CN"/>
        </w:rPr>
        <w:t xml:space="preserve">                                                              </w:t>
      </w:r>
    </w:p>
    <w:p w:rsidR="00283CEE" w:rsidRDefault="00283CEE" w:rsidP="00283CEE">
      <w:pPr>
        <w:pStyle w:val="NormalWeb"/>
        <w:spacing w:before="0" w:beforeAutospacing="0" w:after="0" w:afterAutospacing="0"/>
        <w:jc w:val="right"/>
        <w:rPr>
          <w:b/>
        </w:rPr>
      </w:pPr>
      <w:r>
        <w:rPr>
          <w:b/>
        </w:rPr>
        <w:t>ΠΡΟΣ: ΥΠΑΙΘΑ, γραφείο κας Υπουργού Παιδείας</w:t>
      </w:r>
    </w:p>
    <w:p w:rsidR="00283CEE" w:rsidRDefault="00283CEE" w:rsidP="00283CEE">
      <w:pPr>
        <w:pStyle w:val="NormalWeb"/>
        <w:spacing w:before="0" w:beforeAutospacing="0" w:after="0" w:afterAutospacing="0"/>
        <w:jc w:val="both"/>
        <w:rPr>
          <w:b/>
        </w:rPr>
      </w:pPr>
      <w:r>
        <w:rPr>
          <w:b/>
        </w:rPr>
        <w:t xml:space="preserve">   </w:t>
      </w:r>
    </w:p>
    <w:p w:rsidR="00283CEE" w:rsidRDefault="00283CEE" w:rsidP="00283CEE">
      <w:pPr>
        <w:pStyle w:val="NormalWeb"/>
        <w:spacing w:before="0" w:beforeAutospacing="0" w:after="0" w:afterAutospacing="0"/>
        <w:jc w:val="right"/>
        <w:rPr>
          <w:b/>
        </w:rPr>
      </w:pPr>
      <w:r>
        <w:rPr>
          <w:b/>
        </w:rPr>
        <w:t xml:space="preserve">Κοινοποίηση: ΔΟΕ, Συλλόγους Εκπ/κών Π. Ε. της χώρας, </w:t>
      </w:r>
      <w:r w:rsidR="00DB680E">
        <w:rPr>
          <w:b/>
        </w:rPr>
        <w:t xml:space="preserve">Π. Ε. ΣΥ. Θ., </w:t>
      </w:r>
      <w:r>
        <w:rPr>
          <w:b/>
        </w:rPr>
        <w:t xml:space="preserve"> ΤΑ ΜΕΛΗ ΤΟΥ ΣΥΛΛΟΓΟΥ ΜΑΣ</w:t>
      </w:r>
    </w:p>
    <w:p w:rsidR="00283CEE" w:rsidRDefault="00283CEE" w:rsidP="00283CEE">
      <w:pPr>
        <w:spacing w:after="0" w:line="240" w:lineRule="auto"/>
        <w:jc w:val="both"/>
        <w:rPr>
          <w:rFonts w:ascii="Times New Roman" w:eastAsia="Times New Roman" w:hAnsi="Times New Roman" w:cs="Times New Roman"/>
          <w:sz w:val="24"/>
          <w:szCs w:val="24"/>
          <w:lang w:eastAsia="el-GR"/>
        </w:rPr>
      </w:pPr>
    </w:p>
    <w:p w:rsidR="00283CEE" w:rsidRDefault="00283CEE" w:rsidP="00283CEE">
      <w:pPr>
        <w:spacing w:after="0" w:line="240" w:lineRule="auto"/>
        <w:jc w:val="both"/>
        <w:rPr>
          <w:rFonts w:ascii="Times New Roman" w:eastAsia="Times New Roman" w:hAnsi="Times New Roman" w:cs="Times New Roman"/>
          <w:sz w:val="24"/>
          <w:szCs w:val="24"/>
          <w:lang w:eastAsia="el-GR"/>
        </w:rPr>
      </w:pPr>
    </w:p>
    <w:p w:rsidR="00283CEE" w:rsidRDefault="00283CEE" w:rsidP="00283CEE">
      <w:pPr>
        <w:spacing w:after="0" w:line="240" w:lineRule="auto"/>
        <w:jc w:val="both"/>
        <w:rPr>
          <w:rFonts w:ascii="Times New Roman" w:eastAsia="Times New Roman" w:hAnsi="Times New Roman" w:cs="Times New Roman"/>
          <w:sz w:val="24"/>
          <w:szCs w:val="24"/>
          <w:lang w:eastAsia="el-GR"/>
        </w:rPr>
      </w:pPr>
    </w:p>
    <w:p w:rsidR="00283CEE" w:rsidRPr="00DB680E" w:rsidRDefault="00283CEE" w:rsidP="00283CEE">
      <w:pPr>
        <w:spacing w:after="0" w:line="240" w:lineRule="auto"/>
        <w:jc w:val="both"/>
        <w:rPr>
          <w:rFonts w:ascii="Times New Roman" w:eastAsia="Times New Roman" w:hAnsi="Times New Roman" w:cs="Times New Roman"/>
          <w:b/>
          <w:sz w:val="24"/>
          <w:szCs w:val="24"/>
          <w:lang w:eastAsia="el-GR"/>
        </w:rPr>
      </w:pPr>
      <w:r w:rsidRPr="00DB680E">
        <w:rPr>
          <w:rFonts w:ascii="Times New Roman" w:eastAsia="Times New Roman" w:hAnsi="Times New Roman" w:cs="Times New Roman"/>
          <w:b/>
          <w:sz w:val="24"/>
          <w:szCs w:val="24"/>
          <w:lang w:eastAsia="el-GR"/>
        </w:rPr>
        <w:t xml:space="preserve">Θέμα: « </w:t>
      </w:r>
      <w:r w:rsidRPr="00283CEE">
        <w:rPr>
          <w:rFonts w:ascii="Times New Roman" w:eastAsia="Times New Roman" w:hAnsi="Times New Roman" w:cs="Times New Roman"/>
          <w:b/>
          <w:sz w:val="24"/>
          <w:szCs w:val="24"/>
          <w:lang w:eastAsia="el-GR"/>
        </w:rPr>
        <w:t xml:space="preserve">Θεσμική παρέμβαση </w:t>
      </w:r>
      <w:r w:rsidRPr="00DB680E">
        <w:rPr>
          <w:rFonts w:ascii="Times New Roman" w:eastAsia="Times New Roman" w:hAnsi="Times New Roman" w:cs="Times New Roman"/>
          <w:b/>
          <w:sz w:val="24"/>
          <w:szCs w:val="24"/>
          <w:lang w:eastAsia="el-GR"/>
        </w:rPr>
        <w:t xml:space="preserve">του Δ. Σ. του Σ. Ε. Π. Ε. Αμαρουσίου </w:t>
      </w:r>
      <w:r w:rsidRPr="00283CEE">
        <w:rPr>
          <w:rFonts w:ascii="Times New Roman" w:eastAsia="Times New Roman" w:hAnsi="Times New Roman" w:cs="Times New Roman"/>
          <w:b/>
          <w:sz w:val="24"/>
          <w:szCs w:val="24"/>
          <w:lang w:eastAsia="el-GR"/>
        </w:rPr>
        <w:t>για τη</w:t>
      </w:r>
      <w:r w:rsidRPr="00DB680E">
        <w:rPr>
          <w:rFonts w:ascii="Times New Roman" w:eastAsia="Times New Roman" w:hAnsi="Times New Roman" w:cs="Times New Roman"/>
          <w:b/>
          <w:sz w:val="24"/>
          <w:szCs w:val="24"/>
          <w:lang w:eastAsia="el-GR"/>
        </w:rPr>
        <w:t>ν άμεση επαναφορά του μαθήματος της</w:t>
      </w:r>
      <w:r w:rsidRPr="00283CEE">
        <w:rPr>
          <w:rFonts w:ascii="Times New Roman" w:eastAsia="Times New Roman" w:hAnsi="Times New Roman" w:cs="Times New Roman"/>
          <w:b/>
          <w:sz w:val="24"/>
          <w:szCs w:val="24"/>
          <w:lang w:eastAsia="el-GR"/>
        </w:rPr>
        <w:t xml:space="preserve"> Θεατρική</w:t>
      </w:r>
      <w:r w:rsidRPr="00DB680E">
        <w:rPr>
          <w:rFonts w:ascii="Times New Roman" w:eastAsia="Times New Roman" w:hAnsi="Times New Roman" w:cs="Times New Roman"/>
          <w:b/>
          <w:sz w:val="24"/>
          <w:szCs w:val="24"/>
          <w:lang w:eastAsia="el-GR"/>
        </w:rPr>
        <w:t>ς</w:t>
      </w:r>
      <w:r w:rsidRPr="00283CEE">
        <w:rPr>
          <w:rFonts w:ascii="Times New Roman" w:eastAsia="Times New Roman" w:hAnsi="Times New Roman" w:cs="Times New Roman"/>
          <w:b/>
          <w:sz w:val="24"/>
          <w:szCs w:val="24"/>
          <w:lang w:eastAsia="el-GR"/>
        </w:rPr>
        <w:t xml:space="preserve"> Αγωγή</w:t>
      </w:r>
      <w:r w:rsidRPr="00DB680E">
        <w:rPr>
          <w:rFonts w:ascii="Times New Roman" w:eastAsia="Times New Roman" w:hAnsi="Times New Roman" w:cs="Times New Roman"/>
          <w:b/>
          <w:sz w:val="24"/>
          <w:szCs w:val="24"/>
          <w:lang w:eastAsia="el-GR"/>
        </w:rPr>
        <w:t>ς στις Ε</w:t>
      </w:r>
      <w:r w:rsidR="00DB680E">
        <w:rPr>
          <w:rFonts w:ascii="Times New Roman" w:eastAsia="Times New Roman" w:hAnsi="Times New Roman" w:cs="Times New Roman"/>
          <w:b/>
          <w:sz w:val="24"/>
          <w:szCs w:val="24"/>
          <w:lang w:eastAsia="el-GR"/>
        </w:rPr>
        <w:t>΄</w:t>
      </w:r>
      <w:r w:rsidRPr="00DB680E">
        <w:rPr>
          <w:rFonts w:ascii="Times New Roman" w:eastAsia="Times New Roman" w:hAnsi="Times New Roman" w:cs="Times New Roman"/>
          <w:b/>
          <w:sz w:val="24"/>
          <w:szCs w:val="24"/>
          <w:lang w:eastAsia="el-GR"/>
        </w:rPr>
        <w:t xml:space="preserve"> &amp; ΣΤ΄ τάξεις του Δημοτικού Σχολείου». </w:t>
      </w:r>
    </w:p>
    <w:p w:rsidR="00283CEE" w:rsidRDefault="00283CEE" w:rsidP="00283CEE">
      <w:pPr>
        <w:spacing w:after="0" w:line="240" w:lineRule="auto"/>
        <w:jc w:val="both"/>
        <w:rPr>
          <w:rFonts w:ascii="Times New Roman" w:eastAsia="Times New Roman" w:hAnsi="Times New Roman" w:cs="Times New Roman"/>
          <w:sz w:val="24"/>
          <w:szCs w:val="24"/>
          <w:lang w:eastAsia="el-GR"/>
        </w:rPr>
      </w:pP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Ύστερα από τεκμηριωμένη παρέμβαση υπηρεσιακών παραγόντων του ΥΠΑΙΘΑ (συμβούλου εκπαίδευσης της Θεατρικής Αγωγής)</w:t>
      </w:r>
      <w:r w:rsidRPr="00283CEE">
        <w:rPr>
          <w:rFonts w:ascii="Times New Roman" w:eastAsia="Times New Roman" w:hAnsi="Times New Roman" w:cs="Times New Roman"/>
          <w:sz w:val="24"/>
          <w:szCs w:val="24"/>
          <w:lang w:eastAsia="el-GR"/>
        </w:rPr>
        <w:t xml:space="preserve"> σχετικά με το δικαίωμα των παιδιών στην πρόσβαση στη θεατρική παιδεία και τη σημασία της για ένα ασφαλές και συμπεριληπτικό σχολείο, ο Συνήγορος του Πολίτη για τα Δικαιώματα του Παιδιού ενεργοποιήθηκε θεσμικά και απηύθυνε επίσημη επιστολή προς το Ινστιτούτο Εκπαιδευτικής Πολι</w:t>
      </w:r>
      <w:r>
        <w:rPr>
          <w:rFonts w:ascii="Times New Roman" w:eastAsia="Times New Roman" w:hAnsi="Times New Roman" w:cs="Times New Roman"/>
          <w:sz w:val="24"/>
          <w:szCs w:val="24"/>
          <w:lang w:eastAsia="el-GR"/>
        </w:rPr>
        <w:t xml:space="preserve">τικής και το Υπουργείο Παιδείας (η επιστολή επισυνάπτεται). </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Η παρέμβαση αυτή δεν αποτελεί μεμονωμένη ενέργεια, αλλά βασίζεται σε συλλογικές θέσεις και επιστημονική τεκμηρίωση. Συγκεκριμένα, στηρίζεται:</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 στις δημόσιες ανακοινώσεις και θέσεις των Πανεπιστημιακών Τμημάτων Θεατρικών Σπουδών:</w:t>
      </w:r>
      <w:r>
        <w:rPr>
          <w:rFonts w:ascii="Times New Roman" w:eastAsia="Times New Roman" w:hAnsi="Times New Roman" w:cs="Times New Roman"/>
          <w:sz w:val="24"/>
          <w:szCs w:val="24"/>
          <w:lang w:eastAsia="el-GR"/>
        </w:rPr>
        <w:t xml:space="preserve"> α) </w:t>
      </w:r>
      <w:r w:rsidRPr="00283CEE">
        <w:rPr>
          <w:rFonts w:ascii="Times New Roman" w:eastAsia="Times New Roman" w:hAnsi="Times New Roman" w:cs="Times New Roman"/>
          <w:sz w:val="24"/>
          <w:szCs w:val="24"/>
          <w:lang w:eastAsia="el-GR"/>
        </w:rPr>
        <w:t>του Εθνικού και Καποδιστριακού Πανεπιστημίου Αθηνών (Τμήμα Θεατρικών Σπουδών)</w:t>
      </w:r>
      <w:r>
        <w:rPr>
          <w:rFonts w:ascii="Times New Roman" w:eastAsia="Times New Roman" w:hAnsi="Times New Roman" w:cs="Times New Roman"/>
          <w:sz w:val="24"/>
          <w:szCs w:val="24"/>
          <w:lang w:eastAsia="el-GR"/>
        </w:rPr>
        <w:t>, β)</w:t>
      </w:r>
      <w:r w:rsidRPr="00283CEE">
        <w:rPr>
          <w:rFonts w:ascii="Times New Roman" w:eastAsia="Times New Roman" w:hAnsi="Times New Roman" w:cs="Times New Roman"/>
          <w:sz w:val="24"/>
          <w:szCs w:val="24"/>
          <w:lang w:eastAsia="el-GR"/>
        </w:rPr>
        <w:t xml:space="preserve"> του Αριστοτελείου Πανεπιστημίου Θεσσαλονίκης (Τμήμα Θεάτρου)</w:t>
      </w:r>
      <w:r>
        <w:rPr>
          <w:rFonts w:ascii="Times New Roman" w:eastAsia="Times New Roman" w:hAnsi="Times New Roman" w:cs="Times New Roman"/>
          <w:sz w:val="24"/>
          <w:szCs w:val="24"/>
          <w:lang w:eastAsia="el-GR"/>
        </w:rPr>
        <w:t xml:space="preserve">, γ) </w:t>
      </w:r>
      <w:r w:rsidRPr="00283CEE">
        <w:rPr>
          <w:rFonts w:ascii="Times New Roman" w:eastAsia="Times New Roman" w:hAnsi="Times New Roman" w:cs="Times New Roman"/>
          <w:sz w:val="24"/>
          <w:szCs w:val="24"/>
          <w:lang w:eastAsia="el-GR"/>
        </w:rPr>
        <w:t>του Πανεπιστημίου Πελοποννήσου (Τμήμα Θεατρικών Σπουδών)</w:t>
      </w:r>
      <w:r>
        <w:rPr>
          <w:rFonts w:ascii="Times New Roman" w:eastAsia="Times New Roman" w:hAnsi="Times New Roman" w:cs="Times New Roman"/>
          <w:sz w:val="24"/>
          <w:szCs w:val="24"/>
          <w:lang w:eastAsia="el-GR"/>
        </w:rPr>
        <w:t xml:space="preserve">, δ) </w:t>
      </w:r>
      <w:r w:rsidRPr="00283CEE">
        <w:rPr>
          <w:rFonts w:ascii="Times New Roman" w:eastAsia="Times New Roman" w:hAnsi="Times New Roman" w:cs="Times New Roman"/>
          <w:sz w:val="24"/>
          <w:szCs w:val="24"/>
          <w:lang w:eastAsia="el-GR"/>
        </w:rPr>
        <w:t>του Πανεπιστημίου Πατρών (Τμήμα Θεατρικών Σπουδών)</w:t>
      </w:r>
      <w:r>
        <w:rPr>
          <w:rFonts w:ascii="Times New Roman" w:eastAsia="Times New Roman" w:hAnsi="Times New Roman" w:cs="Times New Roman"/>
          <w:sz w:val="24"/>
          <w:szCs w:val="24"/>
          <w:lang w:eastAsia="el-GR"/>
        </w:rPr>
        <w:t xml:space="preserve">, </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 στις παρεμβάσεις επιστημονικών και καλλιτεχνικών συλλογικοτήτων και φορέων του χώρου</w:t>
      </w:r>
      <w:r>
        <w:rPr>
          <w:rFonts w:ascii="Times New Roman" w:eastAsia="Times New Roman" w:hAnsi="Times New Roman" w:cs="Times New Roman"/>
          <w:sz w:val="24"/>
          <w:szCs w:val="24"/>
          <w:lang w:eastAsia="el-GR"/>
        </w:rPr>
        <w:t>,</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 στον Οδικό Χάρτη της UNESCO για τις Τέχνες στην Εκπαίδευση (2006)</w:t>
      </w:r>
      <w:r>
        <w:rPr>
          <w:rFonts w:ascii="Times New Roman" w:eastAsia="Times New Roman" w:hAnsi="Times New Roman" w:cs="Times New Roman"/>
          <w:sz w:val="24"/>
          <w:szCs w:val="24"/>
          <w:lang w:eastAsia="el-GR"/>
        </w:rPr>
        <w:t>,</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 και στη Σύμβαση της Σεούλ (Seoul Agenda, 2010), που αναγνωρίζει το δικαίωμα όλων των παιδιών σε ποιοτική εκπαίδευση μέσω των τεχνών και τη συμβολή της στην κοινωνική συνοχή και την ειρηνική επίλυση συγκρούσεων.</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Στην παρέμβαση αναδείχθηκε ιδιαίτερα ο κρίσιμος ρόλος της Θεατρικής Αγωγής στην πρόληψη της ενδοσχολικής βίας και του εκφοβισμού. Το θέατρο συμβάλλει στην ανάπτυξη της ενσυναίσθησης, της συνεργασίας, της επικοινωνίας και της διαχείρισης συγκρούσεων, ενισχύοντας τη δημιουργία θετικού σχολικού κλίματος και τη συναισθηματική ασφάλεια των παιδιών.</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Η Θεατρική Αγωγή δεν αποτελεί μόνο καλλιτεχνικό μάθημα. Αποτελεί παιδαγωγικό εργαλείο πρόληψης της βίας, ενδυνάμωσης των παιδιών και καλλιέργειας δημοκρατικών αξιών, σε πλήρη ευθυγράμμιση με τις διεθνείς κατευθύνσεις για την εκπαίδευση μέσω των τεχνών.</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Ο Συνήγορος του Πολίτη κάλεσε τους αρμόδιους φορείς να τοποθετηθούν σχετικά με:</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b/>
          <w:bCs/>
          <w:sz w:val="24"/>
          <w:szCs w:val="24"/>
          <w:lang w:eastAsia="el-GR"/>
        </w:rPr>
        <w:t>• την επαναφορά της Θεατρικής Αγωγής στις τάξεις Ε' και ΣΤ' Δημοτικού</w:t>
      </w:r>
      <w:r w:rsidR="000D4747">
        <w:rPr>
          <w:rFonts w:ascii="Times New Roman" w:eastAsia="Times New Roman" w:hAnsi="Times New Roman" w:cs="Times New Roman"/>
          <w:b/>
          <w:bCs/>
          <w:sz w:val="24"/>
          <w:szCs w:val="24"/>
          <w:lang w:eastAsia="el-GR"/>
        </w:rPr>
        <w:t>,</w:t>
      </w:r>
      <w:bookmarkStart w:id="0" w:name="_GoBack"/>
      <w:bookmarkEnd w:id="0"/>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b/>
          <w:bCs/>
          <w:sz w:val="24"/>
          <w:szCs w:val="24"/>
          <w:lang w:eastAsia="el-GR"/>
        </w:rPr>
        <w:lastRenderedPageBreak/>
        <w:t>• την ουσιαστική εφαρμογή της στο Γυμνάσιο</w:t>
      </w:r>
    </w:p>
    <w:p w:rsidR="00283CEE" w:rsidRP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b/>
          <w:bCs/>
          <w:sz w:val="24"/>
          <w:szCs w:val="24"/>
          <w:lang w:eastAsia="el-GR"/>
        </w:rPr>
        <w:t>• και την επανένταξη των «Στοιχείων Θεατρολογίας» στο Λύκειο</w:t>
      </w:r>
      <w:r w:rsidR="000D4747">
        <w:rPr>
          <w:rFonts w:ascii="Times New Roman" w:eastAsia="Times New Roman" w:hAnsi="Times New Roman" w:cs="Times New Roman"/>
          <w:b/>
          <w:bCs/>
          <w:sz w:val="24"/>
          <w:szCs w:val="24"/>
          <w:lang w:eastAsia="el-GR"/>
        </w:rPr>
        <w:t>.</w:t>
      </w:r>
    </w:p>
    <w:p w:rsidR="00283CEE" w:rsidRDefault="00283CEE" w:rsidP="000D4747">
      <w:pPr>
        <w:spacing w:after="0" w:line="240" w:lineRule="auto"/>
        <w:jc w:val="both"/>
        <w:rPr>
          <w:rFonts w:ascii="Times New Roman" w:eastAsia="Times New Roman" w:hAnsi="Times New Roman" w:cs="Times New Roman"/>
          <w:sz w:val="24"/>
          <w:szCs w:val="24"/>
          <w:lang w:eastAsia="el-GR"/>
        </w:rPr>
      </w:pPr>
      <w:r w:rsidRPr="00283CEE">
        <w:rPr>
          <w:rFonts w:ascii="Times New Roman" w:eastAsia="Times New Roman" w:hAnsi="Times New Roman" w:cs="Times New Roman"/>
          <w:sz w:val="24"/>
          <w:szCs w:val="24"/>
          <w:lang w:eastAsia="el-GR"/>
        </w:rPr>
        <w:t>Η πρωτοβουλία αυτή αναδεικνύει τη σημασία της συνεργασίας της εκπαιδευτικής κοινότητας, των πανεπιστημίων, των επιστημονικών φορέων και της κοινωνίας των πολιτών για τη δημιουργία ενός σχολείου που προλαμβάνει τη βία, ενισχύει τη συνεργασία και δίνει χώρο στη φωνή και την έκφραση κάθε παιδιού.</w:t>
      </w:r>
    </w:p>
    <w:p w:rsidR="00283CEE" w:rsidRDefault="00283CEE" w:rsidP="000D4747">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Στη βάση αυτή το Δ. Σ. του Συλλόγου Εκπ/κών Π. Ε. Αμαρουσίου καλεί την πολιτική ηγεσία του ΥΠΑΙΘΑ να προχωρήσει στην άμεση νομοθετική ρύθμιση της επαναφοράς του μαθήματος της Θεατρικής Αγωγής στις Ε΄ &amp; Στ΄τάξεις του Δημοτικού Σχολείου καθώς και στην δημιουργία οργανικών θέσεων εκπαιδευτικών της Θ. Α. που να καλύπτουν τις πραγματικές ανάγκες των Δημοτικών Σχολείων για την κάλυψη του μαθήματος της Θ. Α. από αντίστοιχους εκπαιδευτικούς της συγκεκριμέμνης ειδικότητας.</w:t>
      </w:r>
      <w:r w:rsidR="007C14F8">
        <w:rPr>
          <w:rFonts w:ascii="Times New Roman" w:eastAsia="Times New Roman" w:hAnsi="Times New Roman" w:cs="Times New Roman"/>
          <w:b/>
          <w:sz w:val="24"/>
          <w:szCs w:val="24"/>
          <w:lang w:eastAsia="el-GR"/>
        </w:rPr>
        <w:t xml:space="preserve"> Η επαναφορά του μαθήματος της Θεατρικής Αγωγής μπορεί κάλιστα να εφαρμοστεί και να συνοδευτεί από την αντικατάσταση του μαθήματος των Εργαστηρίων Δεξιοτήτων στις Ε΄ και Στ΄τάξεις του Δημοτικού Σχολείου</w:t>
      </w:r>
      <w:r w:rsidR="005A3C83">
        <w:rPr>
          <w:rFonts w:ascii="Times New Roman" w:eastAsia="Times New Roman" w:hAnsi="Times New Roman" w:cs="Times New Roman"/>
          <w:b/>
          <w:sz w:val="24"/>
          <w:szCs w:val="24"/>
          <w:lang w:eastAsia="el-GR"/>
        </w:rPr>
        <w:t>, την επαναφορά του υπεύθυνου για το Ολοήμερο Δασκάλου (ΠΕ70) που θα δίνει αποκλειστικά το ωράριό του στο Ολοήμερο πρόγραμμα του Σχολείου,</w:t>
      </w:r>
      <w:r w:rsidR="007C14F8">
        <w:rPr>
          <w:rFonts w:ascii="Times New Roman" w:eastAsia="Times New Roman" w:hAnsi="Times New Roman" w:cs="Times New Roman"/>
          <w:b/>
          <w:sz w:val="24"/>
          <w:szCs w:val="24"/>
          <w:lang w:eastAsia="el-GR"/>
        </w:rPr>
        <w:t xml:space="preserve"> αλλά πρώτιστα να συνοδευτεί με την εξίσωση του διδακτικού ωραρίου των εκπαιδευτικών της Π. Ε. με αυτό των εκπαιδευτικών της Δευτεροβάθμιας Εκπαίδευσης. </w:t>
      </w:r>
      <w:r w:rsidR="00DB680E">
        <w:rPr>
          <w:rFonts w:ascii="Times New Roman" w:eastAsia="Times New Roman" w:hAnsi="Times New Roman" w:cs="Times New Roman"/>
          <w:b/>
          <w:sz w:val="24"/>
          <w:szCs w:val="24"/>
          <w:lang w:eastAsia="el-GR"/>
        </w:rPr>
        <w:t xml:space="preserve"> Καλούμε το Δ. Σ. της Δ. Ο. Ε. και τα Δ. Σ. των Συλλόγων Εκπ/κών Π. Ε. της χώρας να προβούν στη λήψη ανάλογων αποφάσεων με στόχο την άμεση επαναφορά του μαθήματος της Θεατρικής Αγωγής στις Ε΄ &amp; Στ΄ τάξεις των Δημοτικών Σχολείων της χώρας συμμετέχοντας – ενισχύοντας την πρωτοβουλία (θεσμική παρέμβαση) του Σ. Ε. Π. Ε. Αμαρουσίου αλλά και την ανα</w:t>
      </w:r>
      <w:r w:rsidR="007C14F8">
        <w:rPr>
          <w:rFonts w:ascii="Times New Roman" w:eastAsia="Times New Roman" w:hAnsi="Times New Roman" w:cs="Times New Roman"/>
          <w:b/>
          <w:sz w:val="24"/>
          <w:szCs w:val="24"/>
          <w:lang w:eastAsia="el-GR"/>
        </w:rPr>
        <w:t>βάθμιση της παρεχόμενης εκπαίδε</w:t>
      </w:r>
      <w:r w:rsidR="00DB680E">
        <w:rPr>
          <w:rFonts w:ascii="Times New Roman" w:eastAsia="Times New Roman" w:hAnsi="Times New Roman" w:cs="Times New Roman"/>
          <w:b/>
          <w:sz w:val="24"/>
          <w:szCs w:val="24"/>
          <w:lang w:eastAsia="el-GR"/>
        </w:rPr>
        <w:t xml:space="preserve">υσης από το Δημόσιο Σχολείο στα παιδιά του ελληνικού λαού. </w:t>
      </w:r>
    </w:p>
    <w:p w:rsidR="000D4747" w:rsidRDefault="000D4747" w:rsidP="000D4747">
      <w:pPr>
        <w:spacing w:after="0" w:line="240" w:lineRule="auto"/>
        <w:jc w:val="both"/>
        <w:rPr>
          <w:rFonts w:ascii="Times New Roman" w:eastAsia="Times New Roman" w:hAnsi="Times New Roman" w:cs="Times New Roman"/>
          <w:b/>
          <w:sz w:val="24"/>
          <w:szCs w:val="24"/>
          <w:lang w:eastAsia="el-GR"/>
        </w:rPr>
      </w:pPr>
    </w:p>
    <w:p w:rsidR="000D4747" w:rsidRPr="00283CEE" w:rsidRDefault="000D4747" w:rsidP="000D4747">
      <w:pPr>
        <w:spacing w:after="0" w:line="240" w:lineRule="auto"/>
        <w:jc w:val="both"/>
        <w:rPr>
          <w:rFonts w:ascii="Times New Roman" w:eastAsia="Times New Roman" w:hAnsi="Times New Roman" w:cs="Times New Roman"/>
          <w:b/>
          <w:sz w:val="24"/>
          <w:szCs w:val="24"/>
          <w:lang w:eastAsia="el-GR"/>
        </w:rPr>
      </w:pPr>
    </w:p>
    <w:p w:rsidR="00E620CC" w:rsidRDefault="007569A9" w:rsidP="00283CEE">
      <w:pPr>
        <w:spacing w:line="240" w:lineRule="auto"/>
        <w:jc w:val="both"/>
      </w:pPr>
      <w:r w:rsidRPr="0028616F">
        <w:rPr>
          <w:noProof/>
          <w:lang w:eastAsia="el-GR"/>
        </w:rPr>
        <w:drawing>
          <wp:inline distT="0" distB="0" distL="0" distR="0" wp14:anchorId="46E7D0FF" wp14:editId="46499370">
            <wp:extent cx="5274310" cy="1741805"/>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sectPr w:rsidR="00E620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EE"/>
    <w:rsid w:val="000D4747"/>
    <w:rsid w:val="00283CEE"/>
    <w:rsid w:val="005A3C83"/>
    <w:rsid w:val="00632ECE"/>
    <w:rsid w:val="007569A9"/>
    <w:rsid w:val="007C14F8"/>
    <w:rsid w:val="00DB680E"/>
    <w:rsid w:val="00E620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F3A5"/>
  <w15:chartTrackingRefBased/>
  <w15:docId w15:val="{3867E667-8C98-4597-9224-A560FCF1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CEE"/>
    <w:rPr>
      <w:color w:val="0563C1" w:themeColor="hyperlink"/>
      <w:u w:val="single"/>
    </w:rPr>
  </w:style>
  <w:style w:type="paragraph" w:styleId="NormalWeb">
    <w:name w:val="Normal (Web)"/>
    <w:basedOn w:val="Normal"/>
    <w:uiPriority w:val="99"/>
    <w:semiHidden/>
    <w:unhideWhenUsed/>
    <w:rsid w:val="00283CE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84238">
      <w:bodyDiv w:val="1"/>
      <w:marLeft w:val="0"/>
      <w:marRight w:val="0"/>
      <w:marTop w:val="0"/>
      <w:marBottom w:val="0"/>
      <w:divBdr>
        <w:top w:val="none" w:sz="0" w:space="0" w:color="auto"/>
        <w:left w:val="none" w:sz="0" w:space="0" w:color="auto"/>
        <w:bottom w:val="none" w:sz="0" w:space="0" w:color="auto"/>
        <w:right w:val="none" w:sz="0" w:space="0" w:color="auto"/>
      </w:divBdr>
      <w:divsChild>
        <w:div w:id="10688719">
          <w:marLeft w:val="0"/>
          <w:marRight w:val="0"/>
          <w:marTop w:val="0"/>
          <w:marBottom w:val="0"/>
          <w:divBdr>
            <w:top w:val="none" w:sz="0" w:space="0" w:color="auto"/>
            <w:left w:val="none" w:sz="0" w:space="0" w:color="auto"/>
            <w:bottom w:val="none" w:sz="0" w:space="0" w:color="auto"/>
            <w:right w:val="none" w:sz="0" w:space="0" w:color="auto"/>
          </w:divBdr>
        </w:div>
        <w:div w:id="114316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791</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8</cp:revision>
  <dcterms:created xsi:type="dcterms:W3CDTF">2026-03-28T20:48:00Z</dcterms:created>
  <dcterms:modified xsi:type="dcterms:W3CDTF">2026-03-28T21:15:00Z</dcterms:modified>
</cp:coreProperties>
</file>