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905" w:rsidRDefault="00B83905" w:rsidP="00B83905">
      <w:pPr>
        <w:spacing w:after="0" w:line="240" w:lineRule="auto"/>
        <w:jc w:val="both"/>
        <w:rPr>
          <w:rFonts w:ascii="Times New Roman" w:hAnsi="Times New Roman" w:cs="Times New Roman"/>
          <w:b/>
          <w:sz w:val="24"/>
          <w:szCs w:val="24"/>
        </w:rPr>
      </w:pPr>
    </w:p>
    <w:p w:rsidR="00B83905" w:rsidRPr="00B83905" w:rsidRDefault="00B83905" w:rsidP="00B83905">
      <w:pPr>
        <w:spacing w:after="0" w:line="240" w:lineRule="auto"/>
        <w:jc w:val="both"/>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ΣΥΛΛΟΓΟΣ ΕΚΠΑΙΔΕΥΤΙΚΩΝ Π. Ε.                    Μαρούσι  1 – 4 – 2026                                                                                                       </w:t>
      </w:r>
    </w:p>
    <w:p w:rsidR="00B83905" w:rsidRPr="00B83905" w:rsidRDefault="00B83905" w:rsidP="00B83905">
      <w:pPr>
        <w:spacing w:after="0" w:line="240" w:lineRule="auto"/>
        <w:jc w:val="both"/>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          ΑΜΑΡΟΥΣΙΟΥ                              </w:t>
      </w:r>
      <w:r w:rsidR="00725D6D">
        <w:rPr>
          <w:rFonts w:ascii="Times New Roman" w:eastAsia="Times New Roman" w:hAnsi="Times New Roman" w:cs="Times New Roman"/>
          <w:b/>
          <w:sz w:val="24"/>
          <w:szCs w:val="24"/>
          <w:lang w:eastAsia="el-GR"/>
        </w:rPr>
        <w:t xml:space="preserve">                     Αρ. Πρ.: 92</w:t>
      </w:r>
    </w:p>
    <w:p w:rsidR="00B83905" w:rsidRPr="00B83905" w:rsidRDefault="00B83905" w:rsidP="00B83905">
      <w:pPr>
        <w:spacing w:after="0" w:line="240" w:lineRule="auto"/>
        <w:jc w:val="both"/>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Ταχ. Δ/νση: Μαραθωνοδρόμου 54                                             </w:t>
      </w:r>
    </w:p>
    <w:p w:rsidR="00B83905" w:rsidRPr="00B83905" w:rsidRDefault="00B83905" w:rsidP="00B83905">
      <w:pPr>
        <w:spacing w:after="0" w:line="240" w:lineRule="auto"/>
        <w:jc w:val="both"/>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Τ. Κ. 15124 Μαρούσι                                                            </w:t>
      </w:r>
    </w:p>
    <w:p w:rsidR="00B83905" w:rsidRPr="00B83905" w:rsidRDefault="00B83905" w:rsidP="00B83905">
      <w:pPr>
        <w:spacing w:after="0" w:line="240" w:lineRule="auto"/>
        <w:jc w:val="both"/>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Τηλ.: 2108020697 </w:t>
      </w:r>
      <w:r w:rsidRPr="00B83905">
        <w:rPr>
          <w:rFonts w:ascii="Times New Roman" w:eastAsia="Times New Roman" w:hAnsi="Times New Roman" w:cs="Times New Roman"/>
          <w:b/>
          <w:sz w:val="24"/>
          <w:szCs w:val="24"/>
          <w:lang w:val="en-US" w:eastAsia="el-GR"/>
        </w:rPr>
        <w:t>Fax</w:t>
      </w:r>
      <w:r w:rsidRPr="00B83905">
        <w:rPr>
          <w:rFonts w:ascii="Times New Roman" w:eastAsia="Times New Roman" w:hAnsi="Times New Roman" w:cs="Times New Roman"/>
          <w:b/>
          <w:sz w:val="24"/>
          <w:szCs w:val="24"/>
          <w:lang w:eastAsia="el-GR"/>
        </w:rPr>
        <w:t xml:space="preserve">:2108020697                                                       </w:t>
      </w:r>
    </w:p>
    <w:p w:rsidR="00B83905" w:rsidRPr="00B83905" w:rsidRDefault="00B83905" w:rsidP="00B83905">
      <w:pPr>
        <w:spacing w:after="0" w:line="240" w:lineRule="auto"/>
        <w:jc w:val="both"/>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Πληροφ.: Δ. Πολυχρονιάδης 6945394406                                                                                     </w:t>
      </w:r>
    </w:p>
    <w:p w:rsidR="00B83905" w:rsidRPr="00B83905" w:rsidRDefault="00B83905" w:rsidP="00B83905">
      <w:pPr>
        <w:spacing w:after="0" w:line="240" w:lineRule="auto"/>
        <w:jc w:val="both"/>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val="en-US" w:eastAsia="el-GR"/>
        </w:rPr>
        <w:t>Email</w:t>
      </w:r>
      <w:r w:rsidRPr="00B83905">
        <w:rPr>
          <w:rFonts w:ascii="Times New Roman" w:eastAsia="Times New Roman" w:hAnsi="Times New Roman" w:cs="Times New Roman"/>
          <w:b/>
          <w:sz w:val="24"/>
          <w:szCs w:val="24"/>
          <w:lang w:eastAsia="el-GR"/>
        </w:rPr>
        <w:t xml:space="preserve">:syll2grafeio@gmail.com                                           </w:t>
      </w:r>
    </w:p>
    <w:p w:rsidR="00B83905" w:rsidRPr="00B83905" w:rsidRDefault="00B83905" w:rsidP="00B83905">
      <w:pPr>
        <w:spacing w:after="0" w:line="240" w:lineRule="auto"/>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Δικτυακός τόπος: http//: </w:t>
      </w:r>
      <w:hyperlink r:id="rId4" w:history="1">
        <w:r w:rsidRPr="00B83905">
          <w:rPr>
            <w:rFonts w:ascii="Times New Roman" w:eastAsia="Times New Roman" w:hAnsi="Times New Roman" w:cs="Times New Roman"/>
            <w:b/>
            <w:color w:val="0000FF"/>
            <w:sz w:val="24"/>
            <w:szCs w:val="24"/>
            <w:u w:val="single"/>
            <w:lang w:val="en-US" w:eastAsia="el-GR"/>
          </w:rPr>
          <w:t>www</w:t>
        </w:r>
        <w:r w:rsidRPr="00B83905">
          <w:rPr>
            <w:rFonts w:ascii="Times New Roman" w:eastAsia="Times New Roman" w:hAnsi="Times New Roman" w:cs="Times New Roman"/>
            <w:b/>
            <w:color w:val="0000FF"/>
            <w:sz w:val="24"/>
            <w:szCs w:val="24"/>
            <w:u w:val="single"/>
            <w:lang w:eastAsia="el-GR"/>
          </w:rPr>
          <w:t>.syllogosekpaideutikonpeamarousiou.gr</w:t>
        </w:r>
      </w:hyperlink>
    </w:p>
    <w:p w:rsidR="00B83905" w:rsidRPr="00B83905" w:rsidRDefault="00B83905" w:rsidP="00B83905">
      <w:pPr>
        <w:spacing w:after="0" w:line="240" w:lineRule="auto"/>
        <w:rPr>
          <w:rFonts w:ascii="Times New Roman" w:eastAsia="Times New Roman" w:hAnsi="Times New Roman" w:cs="Times New Roman"/>
          <w:b/>
          <w:sz w:val="24"/>
          <w:szCs w:val="24"/>
          <w:lang w:val="zh-CN" w:eastAsia="zh-CN"/>
        </w:rPr>
      </w:pPr>
      <w:r w:rsidRPr="00B83905">
        <w:rPr>
          <w:rFonts w:ascii="Times New Roman" w:eastAsia="Times New Roman" w:hAnsi="Times New Roman" w:cs="Times New Roman" w:hint="eastAsia"/>
          <w:b/>
          <w:sz w:val="24"/>
          <w:szCs w:val="24"/>
          <w:lang w:val="zh-CN" w:eastAsia="zh-CN"/>
        </w:rPr>
        <w:t xml:space="preserve">                                                              </w:t>
      </w:r>
    </w:p>
    <w:p w:rsidR="00B83905" w:rsidRPr="00B83905" w:rsidRDefault="00B83905" w:rsidP="00B83905">
      <w:pPr>
        <w:spacing w:after="0" w:line="240" w:lineRule="auto"/>
        <w:jc w:val="right"/>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ΠΡΟΣ: ΥΠΑΙΘΑ – ΙΕΠ, Σχολικούς Συμβούλους Εκπαίδευσης της Β΄ Δ/νσης Π. Ε. Αθήνας   </w:t>
      </w:r>
    </w:p>
    <w:p w:rsidR="00B83905" w:rsidRPr="00B83905" w:rsidRDefault="00B83905" w:rsidP="00B83905">
      <w:pPr>
        <w:spacing w:after="0" w:line="240" w:lineRule="auto"/>
        <w:jc w:val="both"/>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 xml:space="preserve">   </w:t>
      </w:r>
    </w:p>
    <w:p w:rsidR="00B83905" w:rsidRPr="00B83905" w:rsidRDefault="00B83905" w:rsidP="00B83905">
      <w:pPr>
        <w:spacing w:after="0" w:line="240" w:lineRule="auto"/>
        <w:jc w:val="right"/>
        <w:rPr>
          <w:rFonts w:ascii="Times New Roman" w:eastAsia="Times New Roman" w:hAnsi="Times New Roman" w:cs="Times New Roman"/>
          <w:b/>
          <w:sz w:val="24"/>
          <w:szCs w:val="24"/>
          <w:lang w:eastAsia="el-GR"/>
        </w:rPr>
      </w:pPr>
      <w:r w:rsidRPr="00B83905">
        <w:rPr>
          <w:rFonts w:ascii="Times New Roman" w:eastAsia="Times New Roman" w:hAnsi="Times New Roman" w:cs="Times New Roman"/>
          <w:b/>
          <w:sz w:val="24"/>
          <w:szCs w:val="24"/>
          <w:lang w:eastAsia="el-GR"/>
        </w:rPr>
        <w:t>Κοινοποίηση: ΔΟΕ, Συλλόγους Εκπ/κών Π. Ε. &amp; Ε. Λ. Μ. Ε.  της χώρας,  ΤΑ ΜΕΛΗ ΤΟΥ ΣΥΛΛΟΓΟΥ ΜΑΣ</w:t>
      </w:r>
    </w:p>
    <w:p w:rsidR="00B83905" w:rsidRPr="00B83905" w:rsidRDefault="00B83905" w:rsidP="00B83905">
      <w:pPr>
        <w:spacing w:after="0" w:line="240" w:lineRule="auto"/>
        <w:jc w:val="both"/>
        <w:rPr>
          <w:rFonts w:ascii="Times New Roman" w:hAnsi="Times New Roman" w:cs="Times New Roman"/>
          <w:b/>
          <w:sz w:val="24"/>
          <w:szCs w:val="24"/>
        </w:rPr>
      </w:pPr>
    </w:p>
    <w:p w:rsidR="00B83905" w:rsidRPr="00B83905" w:rsidRDefault="00B83905" w:rsidP="00B83905">
      <w:pPr>
        <w:spacing w:after="0" w:line="240" w:lineRule="auto"/>
        <w:jc w:val="both"/>
        <w:rPr>
          <w:rFonts w:ascii="Times New Roman" w:hAnsi="Times New Roman" w:cs="Times New Roman"/>
          <w:b/>
          <w:sz w:val="24"/>
          <w:szCs w:val="24"/>
        </w:rPr>
      </w:pPr>
    </w:p>
    <w:p w:rsidR="00B83905" w:rsidRPr="00B83905" w:rsidRDefault="00B83905" w:rsidP="00B83905">
      <w:pPr>
        <w:spacing w:after="0" w:line="240" w:lineRule="auto"/>
        <w:jc w:val="both"/>
        <w:rPr>
          <w:rFonts w:ascii="Times New Roman" w:hAnsi="Times New Roman" w:cs="Times New Roman"/>
          <w:b/>
          <w:sz w:val="24"/>
          <w:szCs w:val="24"/>
        </w:rPr>
      </w:pPr>
      <w:r w:rsidRPr="00B83905">
        <w:rPr>
          <w:rFonts w:ascii="Times New Roman" w:hAnsi="Times New Roman" w:cs="Times New Roman"/>
          <w:b/>
          <w:sz w:val="24"/>
          <w:szCs w:val="24"/>
        </w:rPr>
        <w:t xml:space="preserve">Θέμα: « Εργαστήρια Δεξιοτήτων – Λίθοι, πλίνθοι και κέραμμοι ατάκτως ερριμένοι ή το απόλυτο μπάχαλο εκεί που το χρήμα ρέει». </w:t>
      </w:r>
    </w:p>
    <w:p w:rsidR="00B83905" w:rsidRPr="00B83905" w:rsidRDefault="00B83905" w:rsidP="00B83905">
      <w:pPr>
        <w:spacing w:after="0" w:line="240" w:lineRule="auto"/>
        <w:jc w:val="both"/>
        <w:rPr>
          <w:rFonts w:ascii="Times New Roman" w:hAnsi="Times New Roman" w:cs="Times New Roman"/>
          <w:b/>
          <w:sz w:val="24"/>
          <w:szCs w:val="24"/>
        </w:rPr>
      </w:pPr>
    </w:p>
    <w:p w:rsidR="00B83905" w:rsidRPr="00B83905" w:rsidRDefault="00B83905" w:rsidP="00B83905">
      <w:pPr>
        <w:spacing w:after="0" w:line="240" w:lineRule="auto"/>
        <w:jc w:val="both"/>
        <w:rPr>
          <w:rFonts w:ascii="Times New Roman" w:hAnsi="Times New Roman" w:cs="Times New Roman"/>
          <w:sz w:val="24"/>
          <w:szCs w:val="24"/>
        </w:rPr>
      </w:pPr>
    </w:p>
    <w:p w:rsidR="00B83905" w:rsidRPr="00B83905" w:rsidRDefault="00B83905" w:rsidP="00B83905">
      <w:pPr>
        <w:spacing w:after="0" w:line="240" w:lineRule="auto"/>
        <w:jc w:val="both"/>
        <w:rPr>
          <w:rFonts w:ascii="Times New Roman" w:hAnsi="Times New Roman" w:cs="Times New Roman"/>
          <w:sz w:val="24"/>
          <w:szCs w:val="24"/>
        </w:rPr>
      </w:pPr>
      <w:r w:rsidRPr="00B83905">
        <w:rPr>
          <w:rFonts w:ascii="Times New Roman" w:hAnsi="Times New Roman" w:cs="Times New Roman"/>
          <w:sz w:val="24"/>
          <w:szCs w:val="24"/>
        </w:rPr>
        <w:t>Επιχειρώντας να συμβάλλουμε και εμείς ως εκπαιδευτικοί στη συζήτηση για την προσφορά στην ανάπτυξη της ποιότητας της παρεχόμενης εκπαίδευσης μέσω των περιβόητων και πολυδιαφημισμένων από το ΙΕΠ και το ΥΠΑΙΘΑ «εργαστηρίων δεξιοτήτων» και μέσα στο γενικό κλίμα της ευφορίας των αλληλο-ευχαριστιών μεταξύ των υπευθύνων του ΙΕΠ και της πολιτικής ηγεσίας του ΥΠΑΙΘΑ για την «προσφορά» τους στην ανάπτυξή της ποιότητας αυτής, κατόπιν όχλησης πολλών συναδέλφων, όσων δηλαδή τους ανατέθηκαν να διδάξουν τα εργαστήρια δεξιοτήτων στα σχολεία – νηπιαγωγεία που υπηρετούν, θα θέλαμε να επισημάνουμε στο αποθετήριο των εργαστηρίων του ΙΕΠ μια σειρά από  ασάφειες, αστοχίες και αντιφάσεις – προβλήματα  τα οποία δείχνουν ότι «τρεις λαλούν και δυο χορεύουν», ή «ό,τι θυμούνται χαίρονται» ή μάλλον «τρέχουν και δεν φτάνουν» σε ό, τι αφορά το σχεδιασμό και την υλοποίηση αρκετών εργαστηρίων δεξιοτήτων</w:t>
      </w:r>
      <w:r>
        <w:rPr>
          <w:rFonts w:ascii="Times New Roman" w:hAnsi="Times New Roman" w:cs="Times New Roman"/>
          <w:sz w:val="24"/>
          <w:szCs w:val="24"/>
        </w:rPr>
        <w:t>, όπως αυτά προτείνο</w:t>
      </w:r>
      <w:r w:rsidRPr="00B83905">
        <w:rPr>
          <w:rFonts w:ascii="Times New Roman" w:hAnsi="Times New Roman" w:cs="Times New Roman"/>
          <w:sz w:val="24"/>
          <w:szCs w:val="24"/>
        </w:rPr>
        <w:t>νται από το ΙΕΠ μέσω της ιστοσελίδας του</w:t>
      </w:r>
      <w:r>
        <w:rPr>
          <w:rFonts w:ascii="Times New Roman" w:hAnsi="Times New Roman" w:cs="Times New Roman"/>
          <w:sz w:val="24"/>
          <w:szCs w:val="24"/>
        </w:rPr>
        <w:t>.</w:t>
      </w:r>
    </w:p>
    <w:p w:rsidR="00B83905" w:rsidRDefault="00B83905" w:rsidP="00665B86">
      <w:pPr>
        <w:spacing w:after="0" w:line="240" w:lineRule="auto"/>
        <w:jc w:val="center"/>
        <w:rPr>
          <w:rFonts w:ascii="Times New Roman" w:hAnsi="Times New Roman" w:cs="Times New Roman"/>
          <w:b/>
          <w:sz w:val="24"/>
          <w:szCs w:val="24"/>
        </w:rPr>
      </w:pPr>
    </w:p>
    <w:p w:rsidR="00B83905" w:rsidRPr="00665B86" w:rsidRDefault="00B83905" w:rsidP="00B83905">
      <w:pPr>
        <w:spacing w:after="0" w:line="240" w:lineRule="auto"/>
        <w:jc w:val="center"/>
        <w:rPr>
          <w:rFonts w:ascii="Times New Roman" w:hAnsi="Times New Roman" w:cs="Times New Roman"/>
          <w:b/>
          <w:sz w:val="24"/>
          <w:szCs w:val="24"/>
        </w:rPr>
      </w:pPr>
      <w:r w:rsidRPr="00665B86">
        <w:rPr>
          <w:rFonts w:ascii="Times New Roman" w:hAnsi="Times New Roman" w:cs="Times New Roman"/>
          <w:b/>
          <w:sz w:val="24"/>
          <w:szCs w:val="24"/>
        </w:rPr>
        <w:t xml:space="preserve">Εργαστήρια δεξιοτήτων: </w:t>
      </w:r>
      <w:r w:rsidRPr="00665B86">
        <w:rPr>
          <w:rFonts w:ascii="Times New Roman" w:hAnsi="Times New Roman" w:cs="Times New Roman"/>
          <w:b/>
          <w:sz w:val="24"/>
          <w:szCs w:val="24"/>
          <w:lang w:val="en-US"/>
        </w:rPr>
        <w:t>business</w:t>
      </w:r>
      <w:r w:rsidRPr="00665B86">
        <w:rPr>
          <w:rFonts w:ascii="Times New Roman" w:hAnsi="Times New Roman" w:cs="Times New Roman"/>
          <w:b/>
          <w:sz w:val="24"/>
          <w:szCs w:val="24"/>
        </w:rPr>
        <w:t xml:space="preserve"> </w:t>
      </w:r>
      <w:r w:rsidRPr="00665B86">
        <w:rPr>
          <w:rFonts w:ascii="Times New Roman" w:hAnsi="Times New Roman" w:cs="Times New Roman"/>
          <w:b/>
          <w:sz w:val="24"/>
          <w:szCs w:val="24"/>
          <w:lang w:val="en-US"/>
        </w:rPr>
        <w:t>as</w:t>
      </w:r>
      <w:r w:rsidRPr="00665B86">
        <w:rPr>
          <w:rFonts w:ascii="Times New Roman" w:hAnsi="Times New Roman" w:cs="Times New Roman"/>
          <w:b/>
          <w:sz w:val="24"/>
          <w:szCs w:val="24"/>
        </w:rPr>
        <w:t xml:space="preserve"> </w:t>
      </w:r>
      <w:r w:rsidRPr="00665B86">
        <w:rPr>
          <w:rFonts w:ascii="Times New Roman" w:hAnsi="Times New Roman" w:cs="Times New Roman"/>
          <w:b/>
          <w:sz w:val="24"/>
          <w:szCs w:val="24"/>
          <w:lang w:val="en-US"/>
        </w:rPr>
        <w:t>usual</w:t>
      </w:r>
      <w:r w:rsidRPr="00665B86">
        <w:rPr>
          <w:rFonts w:ascii="Times New Roman" w:hAnsi="Times New Roman" w:cs="Times New Roman"/>
          <w:b/>
          <w:sz w:val="24"/>
          <w:szCs w:val="24"/>
        </w:rPr>
        <w:t xml:space="preserve">, ελληνιστί «Τα ίδια Παντελάκη μου, τα ίδια Παντελή μου» </w:t>
      </w:r>
    </w:p>
    <w:p w:rsidR="00B83905" w:rsidRPr="00B83905" w:rsidRDefault="00B83905" w:rsidP="00B83905">
      <w:pPr>
        <w:spacing w:after="0" w:line="240" w:lineRule="auto"/>
        <w:jc w:val="center"/>
        <w:rPr>
          <w:rFonts w:ascii="Times New Roman" w:hAnsi="Times New Roman" w:cs="Times New Roman"/>
          <w:b/>
          <w:sz w:val="24"/>
          <w:szCs w:val="24"/>
        </w:rPr>
      </w:pPr>
    </w:p>
    <w:p w:rsidR="00730F41" w:rsidRPr="00665B86" w:rsidRDefault="00952ECA" w:rsidP="00665B86">
      <w:pPr>
        <w:spacing w:after="0" w:line="240" w:lineRule="auto"/>
        <w:jc w:val="both"/>
        <w:rPr>
          <w:rFonts w:ascii="Times New Roman" w:hAnsi="Times New Roman" w:cs="Times New Roman"/>
          <w:sz w:val="24"/>
          <w:szCs w:val="24"/>
        </w:rPr>
      </w:pPr>
      <w:r w:rsidRPr="00665B86">
        <w:rPr>
          <w:rFonts w:ascii="Times New Roman" w:hAnsi="Times New Roman" w:cs="Times New Roman"/>
          <w:sz w:val="24"/>
          <w:szCs w:val="24"/>
        </w:rPr>
        <w:t xml:space="preserve">Πάει καιρός από </w:t>
      </w:r>
      <w:r w:rsidR="00665B86" w:rsidRPr="00665B86">
        <w:rPr>
          <w:rFonts w:ascii="Times New Roman" w:hAnsi="Times New Roman" w:cs="Times New Roman"/>
          <w:sz w:val="24"/>
          <w:szCs w:val="24"/>
        </w:rPr>
        <w:t>τότε που το ΙΕΠ ξεφορτώθηκε το «βάρος»</w:t>
      </w:r>
      <w:r w:rsidRPr="00665B86">
        <w:rPr>
          <w:rFonts w:ascii="Times New Roman" w:hAnsi="Times New Roman" w:cs="Times New Roman"/>
          <w:sz w:val="24"/>
          <w:szCs w:val="24"/>
        </w:rPr>
        <w:t xml:space="preserve"> της έγκρισης των εκπαιδευτικώ</w:t>
      </w:r>
      <w:r w:rsidR="00665B86">
        <w:rPr>
          <w:rFonts w:ascii="Times New Roman" w:hAnsi="Times New Roman" w:cs="Times New Roman"/>
          <w:sz w:val="24"/>
          <w:szCs w:val="24"/>
        </w:rPr>
        <w:t xml:space="preserve">ν προγραμμάτων </w:t>
      </w:r>
      <w:r w:rsidR="00B83905">
        <w:rPr>
          <w:rFonts w:ascii="Times New Roman" w:hAnsi="Times New Roman" w:cs="Times New Roman"/>
          <w:sz w:val="24"/>
          <w:szCs w:val="24"/>
        </w:rPr>
        <w:t xml:space="preserve">φορτώνοντάς το </w:t>
      </w:r>
      <w:r w:rsidR="00665B86">
        <w:rPr>
          <w:rFonts w:ascii="Times New Roman" w:hAnsi="Times New Roman" w:cs="Times New Roman"/>
          <w:sz w:val="24"/>
          <w:szCs w:val="24"/>
        </w:rPr>
        <w:t>στις πλάτες των Δ</w:t>
      </w:r>
      <w:r w:rsidRPr="00665B86">
        <w:rPr>
          <w:rFonts w:ascii="Times New Roman" w:hAnsi="Times New Roman" w:cs="Times New Roman"/>
          <w:sz w:val="24"/>
          <w:szCs w:val="24"/>
        </w:rPr>
        <w:t>ιευθυντών των σχολείων, μετά το σκάνδαλο</w:t>
      </w:r>
      <w:r w:rsidR="00730F41" w:rsidRPr="00665B86">
        <w:rPr>
          <w:rFonts w:ascii="Times New Roman" w:hAnsi="Times New Roman" w:cs="Times New Roman"/>
          <w:sz w:val="24"/>
          <w:szCs w:val="24"/>
        </w:rPr>
        <w:t xml:space="preserve"> του </w:t>
      </w:r>
      <w:r w:rsidRPr="00665B86">
        <w:rPr>
          <w:rFonts w:ascii="Times New Roman" w:hAnsi="Times New Roman" w:cs="Times New Roman"/>
          <w:sz w:val="24"/>
          <w:szCs w:val="24"/>
        </w:rPr>
        <w:t>202</w:t>
      </w:r>
      <w:r w:rsidR="00730F41" w:rsidRPr="00665B86">
        <w:rPr>
          <w:rFonts w:ascii="Times New Roman" w:hAnsi="Times New Roman" w:cs="Times New Roman"/>
          <w:sz w:val="24"/>
          <w:szCs w:val="24"/>
        </w:rPr>
        <w:t>2</w:t>
      </w:r>
      <w:r w:rsidR="00EE2FE1" w:rsidRPr="00665B86">
        <w:rPr>
          <w:rFonts w:ascii="Times New Roman" w:hAnsi="Times New Roman" w:cs="Times New Roman"/>
          <w:sz w:val="24"/>
          <w:szCs w:val="24"/>
        </w:rPr>
        <w:t>,</w:t>
      </w:r>
      <w:r w:rsidRPr="00665B86">
        <w:rPr>
          <w:rFonts w:ascii="Times New Roman" w:hAnsi="Times New Roman" w:cs="Times New Roman"/>
          <w:sz w:val="24"/>
          <w:szCs w:val="24"/>
        </w:rPr>
        <w:t xml:space="preserve"> των εγκεκριμένων εκπαιδευτικών προγραμμάτων της προγεννητικής αγωγής και τις ανακλήσεις των βίντεο που αναπαράγουν τη θεωρία του «αγέννητου παιδιού», τ</w:t>
      </w:r>
      <w:r w:rsidR="00665B86">
        <w:rPr>
          <w:rFonts w:ascii="Times New Roman" w:hAnsi="Times New Roman" w:cs="Times New Roman"/>
          <w:sz w:val="24"/>
          <w:szCs w:val="24"/>
        </w:rPr>
        <w:t>α εκπαιδευτικά προγράμματα της «Ελληνικής Αγωγής»</w:t>
      </w:r>
      <w:r w:rsidRPr="00665B86">
        <w:rPr>
          <w:rFonts w:ascii="Times New Roman" w:hAnsi="Times New Roman" w:cs="Times New Roman"/>
          <w:sz w:val="24"/>
          <w:szCs w:val="24"/>
        </w:rPr>
        <w:t xml:space="preserve"> κ</w:t>
      </w:r>
      <w:r w:rsidR="00730F41" w:rsidRPr="00665B86">
        <w:rPr>
          <w:rFonts w:ascii="Times New Roman" w:hAnsi="Times New Roman" w:cs="Times New Roman"/>
          <w:sz w:val="24"/>
          <w:szCs w:val="24"/>
        </w:rPr>
        <w:t>.</w:t>
      </w:r>
      <w:r w:rsidR="00665B86">
        <w:rPr>
          <w:rFonts w:ascii="Times New Roman" w:hAnsi="Times New Roman" w:cs="Times New Roman"/>
          <w:sz w:val="24"/>
          <w:szCs w:val="24"/>
        </w:rPr>
        <w:t>ά</w:t>
      </w:r>
      <w:r w:rsidRPr="00665B86">
        <w:rPr>
          <w:rFonts w:ascii="Times New Roman" w:hAnsi="Times New Roman" w:cs="Times New Roman"/>
          <w:sz w:val="24"/>
          <w:szCs w:val="24"/>
        </w:rPr>
        <w:t xml:space="preserve">. Όμως η νυν ηγεσία του ΙΕΠ, </w:t>
      </w:r>
      <w:r w:rsidR="00B83905">
        <w:rPr>
          <w:rFonts w:ascii="Times New Roman" w:hAnsi="Times New Roman" w:cs="Times New Roman"/>
          <w:sz w:val="24"/>
          <w:szCs w:val="24"/>
        </w:rPr>
        <w:t>«</w:t>
      </w:r>
      <w:r w:rsidR="00F9477C" w:rsidRPr="00665B86">
        <w:rPr>
          <w:rFonts w:ascii="Times New Roman" w:hAnsi="Times New Roman" w:cs="Times New Roman"/>
          <w:sz w:val="24"/>
          <w:szCs w:val="24"/>
        </w:rPr>
        <w:t>εις το όνομα του πλουραλισμού</w:t>
      </w:r>
      <w:r w:rsidR="00B83905">
        <w:rPr>
          <w:rFonts w:ascii="Times New Roman" w:hAnsi="Times New Roman" w:cs="Times New Roman"/>
          <w:sz w:val="24"/>
          <w:szCs w:val="24"/>
        </w:rPr>
        <w:t>»</w:t>
      </w:r>
      <w:r w:rsidR="00F9477C" w:rsidRPr="00665B86">
        <w:rPr>
          <w:rFonts w:ascii="Times New Roman" w:hAnsi="Times New Roman" w:cs="Times New Roman"/>
          <w:sz w:val="24"/>
          <w:szCs w:val="24"/>
        </w:rPr>
        <w:t xml:space="preserve"> και μίας εκπαίδευσης </w:t>
      </w:r>
      <w:r w:rsidR="00B83905">
        <w:rPr>
          <w:rFonts w:ascii="Times New Roman" w:hAnsi="Times New Roman" w:cs="Times New Roman"/>
          <w:sz w:val="24"/>
          <w:szCs w:val="24"/>
        </w:rPr>
        <w:t>«</w:t>
      </w:r>
      <w:r w:rsidR="00F9477C" w:rsidRPr="00665B86">
        <w:rPr>
          <w:rFonts w:ascii="Times New Roman" w:hAnsi="Times New Roman" w:cs="Times New Roman"/>
          <w:sz w:val="24"/>
          <w:szCs w:val="24"/>
        </w:rPr>
        <w:t>ανοιχτής στην κοινωνία</w:t>
      </w:r>
      <w:r w:rsidR="00B83905">
        <w:rPr>
          <w:rFonts w:ascii="Times New Roman" w:hAnsi="Times New Roman" w:cs="Times New Roman"/>
          <w:sz w:val="24"/>
          <w:szCs w:val="24"/>
        </w:rPr>
        <w:t>»</w:t>
      </w:r>
      <w:r w:rsidR="00F9477C" w:rsidRPr="00665B86">
        <w:rPr>
          <w:rFonts w:ascii="Times New Roman" w:hAnsi="Times New Roman" w:cs="Times New Roman"/>
          <w:sz w:val="24"/>
          <w:szCs w:val="24"/>
        </w:rPr>
        <w:t xml:space="preserve"> και στους ενίοτε τυχάρπαστους </w:t>
      </w:r>
      <w:r w:rsidR="00F9477C" w:rsidRPr="00665B86">
        <w:rPr>
          <w:rFonts w:ascii="Times New Roman" w:hAnsi="Times New Roman" w:cs="Times New Roman"/>
          <w:sz w:val="24"/>
          <w:szCs w:val="24"/>
          <w:lang w:val="en-US"/>
        </w:rPr>
        <w:t>stakeholders</w:t>
      </w:r>
      <w:r w:rsidR="00665B86">
        <w:rPr>
          <w:rFonts w:ascii="Times New Roman" w:hAnsi="Times New Roman" w:cs="Times New Roman"/>
          <w:sz w:val="24"/>
          <w:szCs w:val="24"/>
        </w:rPr>
        <w:t>, άφησε ανοιχτό το παράθυρο «της άλωσης»</w:t>
      </w:r>
      <w:r w:rsidR="00F9477C" w:rsidRPr="00665B86">
        <w:rPr>
          <w:rFonts w:ascii="Times New Roman" w:hAnsi="Times New Roman" w:cs="Times New Roman"/>
          <w:sz w:val="24"/>
          <w:szCs w:val="24"/>
        </w:rPr>
        <w:t xml:space="preserve"> της εκπαίδευσης μέ</w:t>
      </w:r>
      <w:r w:rsidR="00730F41" w:rsidRPr="00665B86">
        <w:rPr>
          <w:rFonts w:ascii="Times New Roman" w:hAnsi="Times New Roman" w:cs="Times New Roman"/>
          <w:sz w:val="24"/>
          <w:szCs w:val="24"/>
        </w:rPr>
        <w:t>σα από τα εργαστήρια δεξιοτήτων. Για παράδειγμα, δίνει</w:t>
      </w:r>
      <w:r w:rsidR="00F9477C" w:rsidRPr="00665B86">
        <w:rPr>
          <w:rFonts w:ascii="Times New Roman" w:hAnsi="Times New Roman" w:cs="Times New Roman"/>
          <w:sz w:val="24"/>
          <w:szCs w:val="24"/>
        </w:rPr>
        <w:t xml:space="preserve"> σε πανελλαδική εμβέλεια χώρο και χρόνο πολιτικής διαφήμισης. Όπως με το εργαστήριο </w:t>
      </w:r>
      <w:r w:rsidR="00665B86">
        <w:rPr>
          <w:rFonts w:ascii="Times New Roman" w:hAnsi="Times New Roman" w:cs="Times New Roman"/>
          <w:sz w:val="24"/>
          <w:szCs w:val="24"/>
        </w:rPr>
        <w:t>«</w:t>
      </w:r>
      <w:r w:rsidR="00F9477C" w:rsidRPr="00665B86">
        <w:rPr>
          <w:rFonts w:ascii="Times New Roman" w:hAnsi="Times New Roman" w:cs="Times New Roman"/>
          <w:sz w:val="24"/>
          <w:szCs w:val="24"/>
        </w:rPr>
        <w:t>Πουφ Μεθάνιο (Ευρωκοιν</w:t>
      </w:r>
      <w:r w:rsidR="00665B86">
        <w:rPr>
          <w:rFonts w:ascii="Times New Roman" w:hAnsi="Times New Roman" w:cs="Times New Roman"/>
          <w:sz w:val="24"/>
          <w:szCs w:val="24"/>
        </w:rPr>
        <w:t>οβούλιο Μαρία Σπυράκη)»</w:t>
      </w:r>
      <w:r w:rsidR="00F9477C" w:rsidRPr="00665B86">
        <w:rPr>
          <w:rFonts w:ascii="Times New Roman" w:hAnsi="Times New Roman" w:cs="Times New Roman"/>
          <w:sz w:val="24"/>
          <w:szCs w:val="24"/>
        </w:rPr>
        <w:t xml:space="preserve">, με το λογότυπο της κοινοβουλευτικής ομάδας του </w:t>
      </w:r>
      <w:r w:rsidR="00665B86">
        <w:rPr>
          <w:rFonts w:ascii="Times New Roman" w:hAnsi="Times New Roman" w:cs="Times New Roman"/>
          <w:sz w:val="24"/>
          <w:szCs w:val="24"/>
        </w:rPr>
        <w:t>«ΕΛΚ» (Ευρωπαϊκό Λαϊκό Κόμμα)</w:t>
      </w:r>
      <w:r w:rsidR="00F9477C" w:rsidRPr="00665B86">
        <w:rPr>
          <w:rFonts w:ascii="Times New Roman" w:hAnsi="Times New Roman" w:cs="Times New Roman"/>
          <w:sz w:val="24"/>
          <w:szCs w:val="24"/>
        </w:rPr>
        <w:t xml:space="preserve"> στο ευρωπαϊκό </w:t>
      </w:r>
      <w:r w:rsidR="00F9477C" w:rsidRPr="00665B86">
        <w:rPr>
          <w:rFonts w:ascii="Times New Roman" w:hAnsi="Times New Roman" w:cs="Times New Roman"/>
          <w:sz w:val="24"/>
          <w:szCs w:val="24"/>
        </w:rPr>
        <w:lastRenderedPageBreak/>
        <w:t>κοινοβούλιο (</w:t>
      </w:r>
      <w:hyperlink r:id="rId5" w:history="1">
        <w:r w:rsidR="00730F41" w:rsidRPr="00665B86">
          <w:rPr>
            <w:rStyle w:val="Hyperlink"/>
            <w:rFonts w:ascii="Times New Roman" w:hAnsi="Times New Roman" w:cs="Times New Roman"/>
            <w:sz w:val="24"/>
            <w:szCs w:val="24"/>
          </w:rPr>
          <w:t>https://elearning.iep.edu.gr/mod/folder/view.php?id=11248</w:t>
        </w:r>
      </w:hyperlink>
      <w:r w:rsidR="00665B86">
        <w:rPr>
          <w:rFonts w:ascii="Times New Roman" w:hAnsi="Times New Roman" w:cs="Times New Roman"/>
          <w:sz w:val="24"/>
          <w:szCs w:val="24"/>
        </w:rPr>
        <w:t xml:space="preserve"> </w:t>
      </w:r>
      <w:r w:rsidR="00730F41" w:rsidRPr="00665B86">
        <w:rPr>
          <w:rFonts w:ascii="Times New Roman" w:hAnsi="Times New Roman" w:cs="Times New Roman"/>
          <w:sz w:val="24"/>
          <w:szCs w:val="24"/>
        </w:rPr>
        <w:t xml:space="preserve">). Προφανώς </w:t>
      </w:r>
      <w:r w:rsidR="00F9477C" w:rsidRPr="00665B86">
        <w:rPr>
          <w:rFonts w:ascii="Times New Roman" w:hAnsi="Times New Roman" w:cs="Times New Roman"/>
          <w:sz w:val="24"/>
          <w:szCs w:val="24"/>
        </w:rPr>
        <w:t xml:space="preserve">για να </w:t>
      </w:r>
      <w:r w:rsidR="00665B86">
        <w:rPr>
          <w:rFonts w:ascii="Times New Roman" w:hAnsi="Times New Roman" w:cs="Times New Roman"/>
          <w:sz w:val="24"/>
          <w:szCs w:val="24"/>
        </w:rPr>
        <w:t>μην μπερδευτεί κανείς από ποιο «κομματικό σωλήνα»</w:t>
      </w:r>
      <w:r w:rsidR="00F9477C" w:rsidRPr="00665B86">
        <w:rPr>
          <w:rFonts w:ascii="Times New Roman" w:hAnsi="Times New Roman" w:cs="Times New Roman"/>
          <w:sz w:val="24"/>
          <w:szCs w:val="24"/>
        </w:rPr>
        <w:t xml:space="preserve"> προέρχεται: </w:t>
      </w:r>
      <w:r w:rsidR="00730F41" w:rsidRPr="00665B86">
        <w:rPr>
          <w:rFonts w:ascii="Times New Roman" w:hAnsi="Times New Roman" w:cs="Times New Roman"/>
          <w:sz w:val="24"/>
          <w:szCs w:val="24"/>
        </w:rPr>
        <w:t>«</w:t>
      </w:r>
      <w:r w:rsidR="00F9477C" w:rsidRPr="00665B86">
        <w:rPr>
          <w:rFonts w:ascii="Times New Roman" w:hAnsi="Times New Roman" w:cs="Times New Roman"/>
          <w:sz w:val="24"/>
          <w:szCs w:val="24"/>
        </w:rPr>
        <w:t>… τη μεγαλύτερη και παλαιότερη ομάδα του Ευρωπαϊκού Κοινοβουλίου</w:t>
      </w:r>
      <w:r w:rsidR="00665B86">
        <w:rPr>
          <w:rFonts w:ascii="Times New Roman" w:hAnsi="Times New Roman" w:cs="Times New Roman"/>
          <w:sz w:val="24"/>
          <w:szCs w:val="24"/>
        </w:rPr>
        <w:t>», το λογότυπο του «ελκ»</w:t>
      </w:r>
      <w:r w:rsidR="00730F41" w:rsidRPr="00665B86">
        <w:rPr>
          <w:rFonts w:ascii="Times New Roman" w:hAnsi="Times New Roman" w:cs="Times New Roman"/>
          <w:sz w:val="24"/>
          <w:szCs w:val="24"/>
        </w:rPr>
        <w:t xml:space="preserve"> </w:t>
      </w:r>
      <w:r w:rsidR="00F9477C" w:rsidRPr="00665B86">
        <w:rPr>
          <w:rFonts w:ascii="Times New Roman" w:hAnsi="Times New Roman" w:cs="Times New Roman"/>
          <w:sz w:val="24"/>
          <w:szCs w:val="24"/>
        </w:rPr>
        <w:t xml:space="preserve"> δεσπόζει στο εκπαιδευτικό υλικό του:</w:t>
      </w:r>
    </w:p>
    <w:p w:rsidR="00730F41" w:rsidRPr="00665B86" w:rsidRDefault="00730F41" w:rsidP="00665B86">
      <w:pPr>
        <w:spacing w:after="0" w:line="240" w:lineRule="auto"/>
        <w:rPr>
          <w:rFonts w:ascii="Times New Roman" w:hAnsi="Times New Roman" w:cs="Times New Roman"/>
          <w:sz w:val="24"/>
          <w:szCs w:val="24"/>
        </w:rPr>
      </w:pPr>
      <w:r w:rsidRPr="00665B86">
        <w:rPr>
          <w:rFonts w:ascii="Times New Roman" w:hAnsi="Times New Roman" w:cs="Times New Roman"/>
          <w:sz w:val="24"/>
          <w:szCs w:val="24"/>
        </w:rPr>
        <w:t xml:space="preserve">                                     </w:t>
      </w:r>
      <w:r w:rsidRPr="00665B86">
        <w:rPr>
          <w:rFonts w:ascii="Times New Roman" w:hAnsi="Times New Roman" w:cs="Times New Roman"/>
          <w:noProof/>
          <w:sz w:val="24"/>
          <w:szCs w:val="24"/>
          <w:lang w:eastAsia="el-GR"/>
        </w:rPr>
        <w:drawing>
          <wp:inline distT="0" distB="0" distL="0" distR="0" wp14:anchorId="67CA7EB5" wp14:editId="01163A71">
            <wp:extent cx="2895600" cy="193028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0673" cy="1933666"/>
                    </a:xfrm>
                    <a:prstGeom prst="rect">
                      <a:avLst/>
                    </a:prstGeom>
                  </pic:spPr>
                </pic:pic>
              </a:graphicData>
            </a:graphic>
          </wp:inline>
        </w:drawing>
      </w:r>
    </w:p>
    <w:p w:rsidR="00186CDE" w:rsidRPr="00665B86" w:rsidRDefault="00F9477C" w:rsidP="00665B86">
      <w:pPr>
        <w:spacing w:after="0" w:line="240" w:lineRule="auto"/>
        <w:jc w:val="both"/>
        <w:rPr>
          <w:rFonts w:ascii="Times New Roman" w:hAnsi="Times New Roman" w:cs="Times New Roman"/>
          <w:sz w:val="24"/>
          <w:szCs w:val="24"/>
        </w:rPr>
      </w:pPr>
      <w:r w:rsidRPr="00665B86">
        <w:rPr>
          <w:rFonts w:ascii="Times New Roman" w:hAnsi="Times New Roman" w:cs="Times New Roman"/>
          <w:sz w:val="24"/>
          <w:szCs w:val="24"/>
        </w:rPr>
        <w:t xml:space="preserve"> Προφανώς οι</w:t>
      </w:r>
      <w:r w:rsidR="000E52E7" w:rsidRPr="00665B86">
        <w:rPr>
          <w:rFonts w:ascii="Times New Roman" w:hAnsi="Times New Roman" w:cs="Times New Roman"/>
          <w:sz w:val="24"/>
          <w:szCs w:val="24"/>
        </w:rPr>
        <w:t xml:space="preserve"> </w:t>
      </w:r>
      <w:hyperlink r:id="rId7" w:history="1">
        <w:r w:rsidR="000E52E7" w:rsidRPr="00665B86">
          <w:rPr>
            <w:rStyle w:val="Hyperlink"/>
            <w:rFonts w:ascii="Times New Roman" w:hAnsi="Times New Roman" w:cs="Times New Roman"/>
            <w:sz w:val="24"/>
            <w:szCs w:val="24"/>
          </w:rPr>
          <w:t>συστάσεις των προδιαγραφών των εγκεκριμένων εργαστηρίων δεξιοτήτων</w:t>
        </w:r>
      </w:hyperlink>
      <w:r w:rsidRPr="00665B86">
        <w:rPr>
          <w:rFonts w:ascii="Times New Roman" w:hAnsi="Times New Roman" w:cs="Times New Roman"/>
          <w:sz w:val="24"/>
          <w:szCs w:val="24"/>
        </w:rPr>
        <w:t xml:space="preserve"> </w:t>
      </w:r>
      <w:r w:rsidR="00730F41" w:rsidRPr="00665B86">
        <w:rPr>
          <w:rFonts w:ascii="Times New Roman" w:hAnsi="Times New Roman" w:cs="Times New Roman"/>
          <w:sz w:val="24"/>
          <w:szCs w:val="24"/>
        </w:rPr>
        <w:t xml:space="preserve">και μάλιστα </w:t>
      </w:r>
      <w:r w:rsidRPr="00665B86">
        <w:rPr>
          <w:rFonts w:ascii="Times New Roman" w:hAnsi="Times New Roman" w:cs="Times New Roman"/>
          <w:sz w:val="24"/>
          <w:szCs w:val="24"/>
        </w:rPr>
        <w:t>με κίνδυνο αποκλεισμού</w:t>
      </w:r>
      <w:r w:rsidR="00730F41" w:rsidRPr="00665B86">
        <w:rPr>
          <w:rFonts w:ascii="Times New Roman" w:hAnsi="Times New Roman" w:cs="Times New Roman"/>
          <w:sz w:val="24"/>
          <w:szCs w:val="24"/>
        </w:rPr>
        <w:t>,</w:t>
      </w:r>
      <w:r w:rsidRPr="00665B86">
        <w:rPr>
          <w:rFonts w:ascii="Times New Roman" w:hAnsi="Times New Roman" w:cs="Times New Roman"/>
          <w:sz w:val="24"/>
          <w:szCs w:val="24"/>
        </w:rPr>
        <w:t xml:space="preserve"> ότι </w:t>
      </w:r>
      <w:r w:rsidR="000E52E7" w:rsidRPr="00665B86">
        <w:rPr>
          <w:rFonts w:ascii="Times New Roman" w:hAnsi="Times New Roman" w:cs="Times New Roman"/>
          <w:sz w:val="24"/>
          <w:szCs w:val="24"/>
        </w:rPr>
        <w:t>θα πρέπει να υπάρχει «</w:t>
      </w:r>
      <w:r w:rsidR="000E52E7" w:rsidRPr="00665B86">
        <w:rPr>
          <w:rFonts w:ascii="Times New Roman" w:hAnsi="Times New Roman" w:cs="Times New Roman"/>
          <w:i/>
          <w:sz w:val="24"/>
          <w:szCs w:val="24"/>
        </w:rPr>
        <w:t>πλήρης απουσία στοιχείων διαφήμισης και προώθησης εμπορικών συμφερόντων</w:t>
      </w:r>
      <w:r w:rsidR="000E52E7" w:rsidRPr="00665B86">
        <w:rPr>
          <w:rFonts w:ascii="Times New Roman" w:hAnsi="Times New Roman" w:cs="Times New Roman"/>
          <w:sz w:val="24"/>
          <w:szCs w:val="24"/>
        </w:rPr>
        <w:t>» και ότι «</w:t>
      </w:r>
      <w:r w:rsidR="000E52E7" w:rsidRPr="00665B86">
        <w:rPr>
          <w:rFonts w:ascii="Times New Roman" w:hAnsi="Times New Roman" w:cs="Times New Roman"/>
          <w:i/>
          <w:sz w:val="24"/>
          <w:szCs w:val="24"/>
        </w:rPr>
        <w:t>το λογότυπο του φορέα θα πρέπει να υπάρχει μόνο στο έγγραφο Προφίλ του φορέα</w:t>
      </w:r>
      <w:r w:rsidR="00665B86">
        <w:rPr>
          <w:rFonts w:ascii="Times New Roman" w:hAnsi="Times New Roman" w:cs="Times New Roman"/>
          <w:i/>
          <w:sz w:val="24"/>
          <w:szCs w:val="24"/>
        </w:rPr>
        <w:t xml:space="preserve"> – </w:t>
      </w:r>
      <w:r w:rsidR="000E52E7" w:rsidRPr="00665B86">
        <w:rPr>
          <w:rFonts w:ascii="Times New Roman" w:hAnsi="Times New Roman" w:cs="Times New Roman"/>
          <w:i/>
          <w:sz w:val="24"/>
          <w:szCs w:val="24"/>
        </w:rPr>
        <w:t>Νομική Υπόσταση Φορέα</w:t>
      </w:r>
      <w:r w:rsidR="000E52E7" w:rsidRPr="00665B86">
        <w:rPr>
          <w:rFonts w:ascii="Times New Roman" w:hAnsi="Times New Roman" w:cs="Times New Roman"/>
          <w:sz w:val="24"/>
          <w:szCs w:val="24"/>
        </w:rPr>
        <w:t>»</w:t>
      </w:r>
      <w:r w:rsidR="00B83905">
        <w:rPr>
          <w:rFonts w:ascii="Times New Roman" w:hAnsi="Times New Roman" w:cs="Times New Roman"/>
          <w:sz w:val="24"/>
          <w:szCs w:val="24"/>
        </w:rPr>
        <w:t>,</w:t>
      </w:r>
      <w:r w:rsidR="000E52E7" w:rsidRPr="00665B86">
        <w:rPr>
          <w:rFonts w:ascii="Times New Roman" w:hAnsi="Times New Roman" w:cs="Times New Roman"/>
          <w:sz w:val="24"/>
          <w:szCs w:val="24"/>
        </w:rPr>
        <w:t xml:space="preserve"> δεν ισχύει για τα δικά μας </w:t>
      </w:r>
      <w:r w:rsidR="00665B86">
        <w:rPr>
          <w:rFonts w:ascii="Times New Roman" w:hAnsi="Times New Roman" w:cs="Times New Roman"/>
          <w:sz w:val="24"/>
          <w:szCs w:val="24"/>
        </w:rPr>
        <w:t>(κομματικά) «παιδιά»</w:t>
      </w:r>
      <w:r w:rsidR="00730F41" w:rsidRPr="00665B86">
        <w:rPr>
          <w:rFonts w:ascii="Times New Roman" w:hAnsi="Times New Roman" w:cs="Times New Roman"/>
          <w:sz w:val="24"/>
          <w:szCs w:val="24"/>
        </w:rPr>
        <w:t xml:space="preserve"> που μπορούν ελεύθερα και απροκάλυπτα να διαφημίζονται στα παιδιά όλης της χώρας!</w:t>
      </w:r>
    </w:p>
    <w:p w:rsidR="000E52E7" w:rsidRPr="00665B86" w:rsidRDefault="000E52E7" w:rsidP="00665B86">
      <w:pPr>
        <w:spacing w:after="0" w:line="240" w:lineRule="auto"/>
        <w:jc w:val="both"/>
        <w:rPr>
          <w:rFonts w:ascii="Times New Roman" w:hAnsi="Times New Roman" w:cs="Times New Roman"/>
          <w:sz w:val="24"/>
          <w:szCs w:val="24"/>
        </w:rPr>
      </w:pPr>
      <w:r w:rsidRPr="00665B86">
        <w:rPr>
          <w:rFonts w:ascii="Times New Roman" w:hAnsi="Times New Roman" w:cs="Times New Roman"/>
          <w:sz w:val="24"/>
          <w:szCs w:val="24"/>
        </w:rPr>
        <w:t xml:space="preserve">Και μετά υπάρχουν οι γνωστές αβλεψίες, εργαστήρια με εκπαιδευτικό υλικό μάλλον ακατάλληλο για συγκεκριμένες ηλικίες στις οποίες απευθύνονται, όπως το εργαστήριο επιμόρφωσης(!) με τίτλο: </w:t>
      </w:r>
      <w:r w:rsidR="00665B86">
        <w:rPr>
          <w:rFonts w:ascii="Times New Roman" w:hAnsi="Times New Roman" w:cs="Times New Roman"/>
          <w:sz w:val="24"/>
          <w:szCs w:val="24"/>
        </w:rPr>
        <w:t>«</w:t>
      </w:r>
      <w:hyperlink r:id="rId8" w:history="1">
        <w:r w:rsidRPr="00665B86">
          <w:rPr>
            <w:rStyle w:val="Hyperlink"/>
            <w:rFonts w:ascii="Times New Roman" w:hAnsi="Times New Roman" w:cs="Times New Roman"/>
            <w:sz w:val="24"/>
            <w:szCs w:val="24"/>
          </w:rPr>
          <w:t>Υπεύθυνα παιδιά-Υπερασπιστές των ζώων</w:t>
        </w:r>
      </w:hyperlink>
      <w:r w:rsidR="00665B86">
        <w:rPr>
          <w:rStyle w:val="Hyperlink"/>
          <w:rFonts w:ascii="Times New Roman" w:hAnsi="Times New Roman" w:cs="Times New Roman"/>
          <w:sz w:val="24"/>
          <w:szCs w:val="24"/>
        </w:rPr>
        <w:t>»</w:t>
      </w:r>
      <w:r w:rsidRPr="00665B86">
        <w:rPr>
          <w:rFonts w:ascii="Times New Roman" w:hAnsi="Times New Roman" w:cs="Times New Roman"/>
          <w:sz w:val="24"/>
          <w:szCs w:val="24"/>
        </w:rPr>
        <w:t xml:space="preserve"> που απευθύνεται σε μαθητές/</w:t>
      </w:r>
      <w:r w:rsidR="00665B86">
        <w:rPr>
          <w:rFonts w:ascii="Times New Roman" w:hAnsi="Times New Roman" w:cs="Times New Roman"/>
          <w:sz w:val="24"/>
          <w:szCs w:val="24"/>
        </w:rPr>
        <w:t>-τριες Ν</w:t>
      </w:r>
      <w:r w:rsidRPr="00665B86">
        <w:rPr>
          <w:rFonts w:ascii="Times New Roman" w:hAnsi="Times New Roman" w:cs="Times New Roman"/>
          <w:sz w:val="24"/>
          <w:szCs w:val="24"/>
        </w:rPr>
        <w:t xml:space="preserve">ηπιαγωγείου(!). Αν και εγκεκριμένο εκπαιδευτικό υλικό, δεν είναι δυνατόν να επαφιόμαστε στην ευσυνειδησία </w:t>
      </w:r>
      <w:r w:rsidR="001B35AC" w:rsidRPr="00665B86">
        <w:rPr>
          <w:rFonts w:ascii="Times New Roman" w:hAnsi="Times New Roman" w:cs="Times New Roman"/>
          <w:sz w:val="24"/>
          <w:szCs w:val="24"/>
        </w:rPr>
        <w:t xml:space="preserve">και τον επαγγελματισμό </w:t>
      </w:r>
      <w:r w:rsidRPr="00665B86">
        <w:rPr>
          <w:rFonts w:ascii="Times New Roman" w:hAnsi="Times New Roman" w:cs="Times New Roman"/>
          <w:sz w:val="24"/>
          <w:szCs w:val="24"/>
        </w:rPr>
        <w:t xml:space="preserve">των συναδέλφων ότι δεν θα διανοηθούν να δείξουν  στα παιδιά </w:t>
      </w:r>
      <w:r w:rsidR="00665B86">
        <w:rPr>
          <w:rFonts w:ascii="Times New Roman" w:hAnsi="Times New Roman" w:cs="Times New Roman"/>
          <w:sz w:val="24"/>
          <w:szCs w:val="24"/>
        </w:rPr>
        <w:t>του Ν</w:t>
      </w:r>
      <w:r w:rsidRPr="00665B86">
        <w:rPr>
          <w:rFonts w:ascii="Times New Roman" w:hAnsi="Times New Roman" w:cs="Times New Roman"/>
          <w:sz w:val="24"/>
          <w:szCs w:val="24"/>
        </w:rPr>
        <w:t xml:space="preserve">ηπιαγωγείου το προτεινόμενο βίντεο στη σελ.23 του εργαστηρίου </w:t>
      </w:r>
      <w:hyperlink r:id="rId9" w:history="1">
        <w:r w:rsidRPr="00665B86">
          <w:rPr>
            <w:rStyle w:val="Hyperlink"/>
            <w:rFonts w:ascii="Times New Roman" w:hAnsi="Times New Roman" w:cs="Times New Roman"/>
            <w:sz w:val="24"/>
            <w:szCs w:val="24"/>
          </w:rPr>
          <w:t>https://www.youtube.com/watch?v=DrGQTyrIFLA</w:t>
        </w:r>
      </w:hyperlink>
      <w:r w:rsidRPr="00665B86">
        <w:rPr>
          <w:rFonts w:ascii="Times New Roman" w:hAnsi="Times New Roman" w:cs="Times New Roman"/>
          <w:sz w:val="24"/>
          <w:szCs w:val="24"/>
        </w:rPr>
        <w:t xml:space="preserve">  !!! με ότι συνέπειες μπορεί να έχει αυτό</w:t>
      </w:r>
      <w:r w:rsidR="001C1655" w:rsidRPr="00665B86">
        <w:rPr>
          <w:rFonts w:ascii="Times New Roman" w:hAnsi="Times New Roman" w:cs="Times New Roman"/>
          <w:sz w:val="24"/>
          <w:szCs w:val="24"/>
        </w:rPr>
        <w:t>, αν το δείξουν,</w:t>
      </w:r>
      <w:r w:rsidRPr="00665B86">
        <w:rPr>
          <w:rFonts w:ascii="Times New Roman" w:hAnsi="Times New Roman" w:cs="Times New Roman"/>
          <w:sz w:val="24"/>
          <w:szCs w:val="24"/>
        </w:rPr>
        <w:t xml:space="preserve"> για τις διατροφικές τους συνήθειες και φυσικά για την υγεία τους.</w:t>
      </w:r>
      <w:r w:rsidR="001C1655" w:rsidRPr="00665B86">
        <w:rPr>
          <w:rFonts w:ascii="Times New Roman" w:hAnsi="Times New Roman" w:cs="Times New Roman"/>
          <w:sz w:val="24"/>
          <w:szCs w:val="24"/>
        </w:rPr>
        <w:t xml:space="preserve"> Πρόκειται για πολύ σκληρό θέαμα, ακόμη και για ενήλικες, που δείχνει τις αδιανόητα απάνθρωπες συνθήκες εκτροφείων ζώων τα οποία στερούνται κάθε νομιμότητας.</w:t>
      </w:r>
    </w:p>
    <w:p w:rsidR="00E72E7A" w:rsidRPr="00665B86" w:rsidRDefault="001C1655" w:rsidP="00665B86">
      <w:pPr>
        <w:spacing w:after="0" w:line="240" w:lineRule="auto"/>
        <w:jc w:val="both"/>
        <w:rPr>
          <w:rFonts w:ascii="Times New Roman" w:hAnsi="Times New Roman" w:cs="Times New Roman"/>
          <w:sz w:val="24"/>
          <w:szCs w:val="24"/>
        </w:rPr>
      </w:pPr>
      <w:r w:rsidRPr="00665B86">
        <w:rPr>
          <w:rFonts w:ascii="Times New Roman" w:hAnsi="Times New Roman" w:cs="Times New Roman"/>
          <w:sz w:val="24"/>
          <w:szCs w:val="24"/>
        </w:rPr>
        <w:t>Μία τρίτη κατηγορία εργαστηρίων δεξιοτήτων θα πρέπει να ελεγχθεί ως προς τη νομιμότητά τους σε συνεργασία με το Υπουργείο Υγείας. Πρόκειται για εργαστήρια φορέων που στο εκπαιδευτικό υλικό τους έχουν αναλυτικές οδηγίες για την παροχή πρώτων βοηθειών, ακόμη και ΚΑΡΠΑ, από παιδιά σε παιδιά</w:t>
      </w:r>
      <w:r w:rsidR="00647884" w:rsidRPr="00665B86">
        <w:rPr>
          <w:rFonts w:ascii="Times New Roman" w:hAnsi="Times New Roman" w:cs="Times New Roman"/>
          <w:sz w:val="24"/>
          <w:szCs w:val="24"/>
        </w:rPr>
        <w:t xml:space="preserve"> (</w:t>
      </w:r>
      <w:hyperlink r:id="rId10" w:history="1">
        <w:r w:rsidR="00647884" w:rsidRPr="00665B86">
          <w:rPr>
            <w:rStyle w:val="Hyperlink"/>
            <w:rFonts w:ascii="Times New Roman" w:hAnsi="Times New Roman" w:cs="Times New Roman"/>
            <w:sz w:val="24"/>
            <w:szCs w:val="24"/>
          </w:rPr>
          <w:t>https://elearning.iep.edu.gr/mod/folder/view.php?id=11092</w:t>
        </w:r>
      </w:hyperlink>
      <w:r w:rsidR="00647884" w:rsidRPr="00665B86">
        <w:rPr>
          <w:rFonts w:ascii="Times New Roman" w:hAnsi="Times New Roman" w:cs="Times New Roman"/>
          <w:sz w:val="24"/>
          <w:szCs w:val="24"/>
        </w:rPr>
        <w:t xml:space="preserve"> Τα Παιδιά Σώζουν Ζωές - Kids Save Lives )</w:t>
      </w:r>
      <w:r w:rsidRPr="00665B86">
        <w:rPr>
          <w:rFonts w:ascii="Times New Roman" w:hAnsi="Times New Roman" w:cs="Times New Roman"/>
          <w:sz w:val="24"/>
          <w:szCs w:val="24"/>
        </w:rPr>
        <w:t xml:space="preserve">. Αν και η σύσταση των οδηγιών για τις προδιαγραφές των εργαστηρίων είναι να μην </w:t>
      </w:r>
      <w:r w:rsidR="002B06C3" w:rsidRPr="00665B86">
        <w:rPr>
          <w:rFonts w:ascii="Times New Roman" w:hAnsi="Times New Roman" w:cs="Times New Roman"/>
          <w:sz w:val="24"/>
          <w:szCs w:val="24"/>
        </w:rPr>
        <w:t>υπάρχει υποχρεωτική προϋπόθεση εμπλοκής τρίτων για την υλοποίηση ενός εργαστηρίου: «…</w:t>
      </w:r>
      <w:r w:rsidR="002B06C3" w:rsidRPr="00665B86">
        <w:rPr>
          <w:rFonts w:ascii="Times New Roman" w:hAnsi="Times New Roman" w:cs="Times New Roman"/>
          <w:i/>
          <w:sz w:val="24"/>
          <w:szCs w:val="24"/>
        </w:rPr>
        <w:t>οι δραστηριότητες που στηρίζονται σε επισκέψεις τρίτων προσώπων στο σχολείο, να μπαίνουν ως δυνατότητα επέκτασης, όπως και οι μετακινήσεις εκτός σχολείου</w:t>
      </w:r>
      <w:r w:rsidR="002B06C3" w:rsidRPr="00665B86">
        <w:rPr>
          <w:rFonts w:ascii="Times New Roman" w:hAnsi="Times New Roman" w:cs="Times New Roman"/>
          <w:sz w:val="24"/>
          <w:szCs w:val="24"/>
        </w:rPr>
        <w:t>.»</w:t>
      </w:r>
      <w:r w:rsidR="00665B86">
        <w:rPr>
          <w:rFonts w:ascii="Times New Roman" w:hAnsi="Times New Roman" w:cs="Times New Roman"/>
          <w:sz w:val="24"/>
          <w:szCs w:val="24"/>
        </w:rPr>
        <w:t>,</w:t>
      </w:r>
      <w:r w:rsidR="002B06C3" w:rsidRPr="00665B86">
        <w:rPr>
          <w:rFonts w:ascii="Times New Roman" w:hAnsi="Times New Roman" w:cs="Times New Roman"/>
          <w:sz w:val="24"/>
          <w:szCs w:val="24"/>
        </w:rPr>
        <w:t xml:space="preserve"> στη συγκεκριμένη περίπτωση δεν γίνεται διαφορετικά</w:t>
      </w:r>
      <w:r w:rsidR="00B83905">
        <w:rPr>
          <w:rFonts w:ascii="Times New Roman" w:hAnsi="Times New Roman" w:cs="Times New Roman"/>
          <w:sz w:val="24"/>
          <w:szCs w:val="24"/>
        </w:rPr>
        <w:t>,</w:t>
      </w:r>
      <w:r w:rsidR="002B06C3" w:rsidRPr="00665B86">
        <w:rPr>
          <w:rFonts w:ascii="Times New Roman" w:hAnsi="Times New Roman" w:cs="Times New Roman"/>
          <w:sz w:val="24"/>
          <w:szCs w:val="24"/>
        </w:rPr>
        <w:t xml:space="preserve"> αφού θα πρέπει να εκπαιδευτεί καταρχήν ο εκπαιδευτικός στις πρώτες βοήθειες. Εγείρονται πολύ σοβαρά νομικά ζητήματα ασφάλειας και υγείας των μαθητών/</w:t>
      </w:r>
      <w:r w:rsidR="00665B86">
        <w:rPr>
          <w:rFonts w:ascii="Times New Roman" w:hAnsi="Times New Roman" w:cs="Times New Roman"/>
          <w:sz w:val="24"/>
          <w:szCs w:val="24"/>
        </w:rPr>
        <w:t>-</w:t>
      </w:r>
      <w:r w:rsidR="002B06C3" w:rsidRPr="00665B86">
        <w:rPr>
          <w:rFonts w:ascii="Times New Roman" w:hAnsi="Times New Roman" w:cs="Times New Roman"/>
          <w:sz w:val="24"/>
          <w:szCs w:val="24"/>
        </w:rPr>
        <w:t>τριών από εκπαιδευτικό υλικό τέτοιας μορφής που ακόμη και στο εκπαιδευτικό υλικό του δείχνει παιδιά μικρής ηλικίας</w:t>
      </w:r>
      <w:r w:rsidR="00665B86">
        <w:rPr>
          <w:rFonts w:ascii="Times New Roman" w:hAnsi="Times New Roman" w:cs="Times New Roman"/>
          <w:sz w:val="24"/>
          <w:szCs w:val="24"/>
        </w:rPr>
        <w:t xml:space="preserve"> (από Δ΄</w:t>
      </w:r>
      <w:r w:rsidR="00E72E7A" w:rsidRPr="00665B86">
        <w:rPr>
          <w:rFonts w:ascii="Times New Roman" w:hAnsi="Times New Roman" w:cs="Times New Roman"/>
          <w:sz w:val="24"/>
          <w:szCs w:val="24"/>
        </w:rPr>
        <w:t xml:space="preserve"> Δημοτικού)</w:t>
      </w:r>
      <w:r w:rsidR="002B06C3" w:rsidRPr="00665B86">
        <w:rPr>
          <w:rFonts w:ascii="Times New Roman" w:hAnsi="Times New Roman" w:cs="Times New Roman"/>
          <w:sz w:val="24"/>
          <w:szCs w:val="24"/>
        </w:rPr>
        <w:t xml:space="preserve"> να </w:t>
      </w:r>
      <w:r w:rsidR="00E72E7A" w:rsidRPr="00665B86">
        <w:rPr>
          <w:rFonts w:ascii="Times New Roman" w:hAnsi="Times New Roman" w:cs="Times New Roman"/>
          <w:sz w:val="24"/>
          <w:szCs w:val="24"/>
        </w:rPr>
        <w:t>εκπαιδεύονται και να κάνουν ΚΑΡΠΑ:</w:t>
      </w:r>
    </w:p>
    <w:p w:rsidR="00E72E7A" w:rsidRPr="00665B86" w:rsidRDefault="00E72E7A" w:rsidP="00665B86">
      <w:pPr>
        <w:spacing w:after="0" w:line="240" w:lineRule="auto"/>
        <w:jc w:val="both"/>
        <w:rPr>
          <w:rFonts w:ascii="Times New Roman" w:hAnsi="Times New Roman" w:cs="Times New Roman"/>
          <w:sz w:val="24"/>
          <w:szCs w:val="24"/>
        </w:rPr>
      </w:pPr>
      <w:r w:rsidRPr="00665B86">
        <w:rPr>
          <w:rFonts w:ascii="Times New Roman" w:hAnsi="Times New Roman" w:cs="Times New Roman"/>
          <w:sz w:val="24"/>
          <w:szCs w:val="24"/>
        </w:rPr>
        <w:lastRenderedPageBreak/>
        <w:t xml:space="preserve">                                                </w:t>
      </w:r>
      <w:r w:rsidRPr="00665B86">
        <w:rPr>
          <w:rFonts w:ascii="Times New Roman" w:hAnsi="Times New Roman" w:cs="Times New Roman"/>
          <w:noProof/>
          <w:sz w:val="24"/>
          <w:szCs w:val="24"/>
          <w:lang w:eastAsia="el-GR"/>
        </w:rPr>
        <w:drawing>
          <wp:inline distT="0" distB="0" distL="0" distR="0" wp14:anchorId="683C0D51" wp14:editId="5F8F3B9E">
            <wp:extent cx="2143760" cy="2418099"/>
            <wp:effectExtent l="0" t="0" r="8890" b="127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7621" cy="2422454"/>
                    </a:xfrm>
                    <a:prstGeom prst="rect">
                      <a:avLst/>
                    </a:prstGeom>
                  </pic:spPr>
                </pic:pic>
              </a:graphicData>
            </a:graphic>
          </wp:inline>
        </w:drawing>
      </w:r>
    </w:p>
    <w:p w:rsidR="00E72E7A" w:rsidRPr="00665B86" w:rsidRDefault="00E72E7A" w:rsidP="00665B86">
      <w:pPr>
        <w:spacing w:after="0" w:line="240" w:lineRule="auto"/>
        <w:jc w:val="both"/>
        <w:rPr>
          <w:rFonts w:ascii="Times New Roman" w:hAnsi="Times New Roman" w:cs="Times New Roman"/>
          <w:sz w:val="24"/>
          <w:szCs w:val="24"/>
        </w:rPr>
      </w:pPr>
    </w:p>
    <w:p w:rsidR="000103F1" w:rsidRPr="00665B86" w:rsidRDefault="002B06C3" w:rsidP="00665B86">
      <w:pPr>
        <w:spacing w:after="0" w:line="240" w:lineRule="auto"/>
        <w:jc w:val="both"/>
        <w:rPr>
          <w:rFonts w:ascii="Times New Roman" w:eastAsia="Calibri" w:hAnsi="Times New Roman" w:cs="Times New Roman"/>
          <w:sz w:val="24"/>
          <w:szCs w:val="24"/>
        </w:rPr>
      </w:pPr>
      <w:r w:rsidRPr="00665B86">
        <w:rPr>
          <w:rFonts w:ascii="Times New Roman" w:hAnsi="Times New Roman" w:cs="Times New Roman"/>
          <w:sz w:val="24"/>
          <w:szCs w:val="24"/>
        </w:rPr>
        <w:t xml:space="preserve"> </w:t>
      </w:r>
      <w:r w:rsidR="000103F1" w:rsidRPr="00665B86">
        <w:rPr>
          <w:rFonts w:ascii="Times New Roman" w:hAnsi="Times New Roman" w:cs="Times New Roman"/>
          <w:sz w:val="24"/>
          <w:szCs w:val="24"/>
        </w:rPr>
        <w:t xml:space="preserve">Αναρωτιόμαστε, </w:t>
      </w:r>
      <w:r w:rsidR="000103F1" w:rsidRPr="00665B86">
        <w:rPr>
          <w:rFonts w:ascii="Times New Roman" w:eastAsia="Calibri" w:hAnsi="Times New Roman" w:cs="Times New Roman"/>
          <w:sz w:val="24"/>
          <w:szCs w:val="24"/>
        </w:rPr>
        <w:t xml:space="preserve">σύμφωνα με τις οδηγίες του </w:t>
      </w:r>
      <w:hyperlink r:id="rId12" w:history="1">
        <w:r w:rsidR="000103F1" w:rsidRPr="00665B86">
          <w:rPr>
            <w:rStyle w:val="Hyperlink"/>
            <w:rFonts w:ascii="Times New Roman" w:eastAsia="Calibri" w:hAnsi="Times New Roman" w:cs="Times New Roman"/>
            <w:sz w:val="24"/>
            <w:szCs w:val="24"/>
          </w:rPr>
          <w:t>Οδηγού για την Έγκριση Εκπαιδευτικών Προγραμμάτων και Ερευνών του Ι.Ε.Π.</w:t>
        </w:r>
      </w:hyperlink>
      <w:r w:rsidR="000103F1" w:rsidRPr="00665B86">
        <w:rPr>
          <w:rFonts w:ascii="Times New Roman" w:eastAsia="Calibri" w:hAnsi="Times New Roman" w:cs="Times New Roman"/>
          <w:sz w:val="24"/>
          <w:szCs w:val="24"/>
        </w:rPr>
        <w:t>, οι φορείς αυτοί είναι αναγνωρισμένοι ως φορείς υγείας από το Υπουργείο Υγείας και έχουν καταθέσει έγγραφα ή άλλα παραστατικά που να αποδεικνύουν την ανάπτυξη προγραμμάτων/παρεμβάσεων πρόληψης και αγωγής υγείας σε συνεργασία με το Υπουργείο Υγείας και τους εποπτευόμενους από αυτό, κατά περίπτωση, φορείς, επιστημονικές εταιρείες και οργανώσεις;  Το Υπουργείο Υγείας σύμφωνα με ετήσια εγκύκλιό του (Γ1γ/ΓΦ3.</w:t>
      </w:r>
      <w:r w:rsidR="00665B86">
        <w:rPr>
          <w:rFonts w:ascii="Times New Roman" w:eastAsia="Calibri" w:hAnsi="Times New Roman" w:cs="Times New Roman"/>
          <w:sz w:val="24"/>
          <w:szCs w:val="24"/>
        </w:rPr>
        <w:t xml:space="preserve">3,13,18Ζ ΦΑΥ4,6 (2025)/Γ.Π.οικ.38487/03-09-2025), </w:t>
      </w:r>
      <w:r w:rsidR="000103F1" w:rsidRPr="00665B86">
        <w:rPr>
          <w:rFonts w:ascii="Times New Roman" w:eastAsia="Calibri" w:hAnsi="Times New Roman" w:cs="Times New Roman"/>
          <w:sz w:val="24"/>
          <w:szCs w:val="24"/>
        </w:rPr>
        <w:t xml:space="preserve">προτείνει παρεμβάσεις, οι οποίες σχετίζονται με την πρόληψη ατυχημάτων και παροχή πρώτων βοηθειών, και δύνανται να αναπτυχθούν, όπως αναφέρεται στην εγκύκλιο, «από εκπαιδευτικούς, καθώς και ιατρούς και επαγγελματίες υγείας των </w:t>
      </w:r>
      <w:r w:rsidR="000103F1" w:rsidRPr="00665B86">
        <w:rPr>
          <w:rFonts w:ascii="Times New Roman" w:eastAsia="Calibri" w:hAnsi="Times New Roman" w:cs="Times New Roman"/>
          <w:b/>
          <w:sz w:val="24"/>
          <w:szCs w:val="24"/>
        </w:rPr>
        <w:t>Δημόσιων Δομών Παροχής Υπηρεσιών Πρωτοβάθμιας Φροντίδας Υγείας</w:t>
      </w:r>
      <w:r w:rsidR="000103F1" w:rsidRPr="00665B86">
        <w:rPr>
          <w:rFonts w:ascii="Times New Roman" w:eastAsia="Calibri" w:hAnsi="Times New Roman" w:cs="Times New Roman"/>
          <w:sz w:val="24"/>
          <w:szCs w:val="24"/>
        </w:rPr>
        <w:t xml:space="preserve"> (Κέντρα Υγείας, κ</w:t>
      </w:r>
      <w:r w:rsidR="00B83905">
        <w:rPr>
          <w:rFonts w:ascii="Times New Roman" w:eastAsia="Calibri" w:hAnsi="Times New Roman" w:cs="Times New Roman"/>
          <w:sz w:val="24"/>
          <w:szCs w:val="24"/>
        </w:rPr>
        <w:t>.</w:t>
      </w:r>
      <w:r w:rsidR="000103F1" w:rsidRPr="00665B86">
        <w:rPr>
          <w:rFonts w:ascii="Times New Roman" w:eastAsia="Calibri" w:hAnsi="Times New Roman" w:cs="Times New Roman"/>
          <w:sz w:val="24"/>
          <w:szCs w:val="24"/>
        </w:rPr>
        <w:t>λπ</w:t>
      </w:r>
      <w:r w:rsidR="00B83905">
        <w:rPr>
          <w:rFonts w:ascii="Times New Roman" w:eastAsia="Calibri" w:hAnsi="Times New Roman" w:cs="Times New Roman"/>
          <w:sz w:val="24"/>
          <w:szCs w:val="24"/>
        </w:rPr>
        <w:t>.</w:t>
      </w:r>
      <w:r w:rsidR="000103F1" w:rsidRPr="00665B86">
        <w:rPr>
          <w:rFonts w:ascii="Times New Roman" w:eastAsia="Calibri" w:hAnsi="Times New Roman" w:cs="Times New Roman"/>
          <w:sz w:val="24"/>
          <w:szCs w:val="24"/>
        </w:rPr>
        <w:t>), των Τ.ΟΜ.Υ., των Νοσοκομείων του ΕΣΥ και Υπηρεσιών Δημόσιας Υγείας των Περιφερειακών Ενοτήτων. Συνεπώς</w:t>
      </w:r>
      <w:r w:rsidR="00647884" w:rsidRPr="00665B86">
        <w:rPr>
          <w:rFonts w:ascii="Times New Roman" w:eastAsia="Calibri" w:hAnsi="Times New Roman" w:cs="Times New Roman"/>
          <w:sz w:val="24"/>
          <w:szCs w:val="24"/>
        </w:rPr>
        <w:t>,</w:t>
      </w:r>
      <w:r w:rsidR="000103F1" w:rsidRPr="00665B86">
        <w:rPr>
          <w:rFonts w:ascii="Times New Roman" w:eastAsia="Calibri" w:hAnsi="Times New Roman" w:cs="Times New Roman"/>
          <w:sz w:val="24"/>
          <w:szCs w:val="24"/>
        </w:rPr>
        <w:t xml:space="preserve"> σε ποιο νομικό πλαίσιο νομιμοποιούνται ιδιωτικοί φορείς να παρέχουν σχετικό εκπαιδευτικό υλικό και να επιμορφώνουν για την παροχή πρώτων βοηθειών. Επιπλέον, σύμφωνα με το αρ. πρωτ. 127/19-02-2020 έγγραφο του Ινστιτούτου Υγείας του Παιδιού</w:t>
      </w:r>
      <w:r w:rsidR="000103F1" w:rsidRPr="00665B86">
        <w:rPr>
          <w:rFonts w:ascii="Times New Roman" w:hAnsi="Times New Roman" w:cs="Times New Roman"/>
          <w:sz w:val="24"/>
          <w:szCs w:val="24"/>
        </w:rPr>
        <w:t xml:space="preserve"> η </w:t>
      </w:r>
      <w:r w:rsidR="000103F1" w:rsidRPr="00665B86">
        <w:rPr>
          <w:rFonts w:ascii="Times New Roman" w:eastAsia="Calibri" w:hAnsi="Times New Roman" w:cs="Times New Roman"/>
          <w:sz w:val="24"/>
          <w:szCs w:val="24"/>
        </w:rPr>
        <w:t xml:space="preserve">παρέμβαση Ι.5. με θέμα : «ΠΡΩΤΕΣ ΒΟΗΘΕΙΕΣ ΓΙΑ ΠΑΙΔΙΑ» στο πλαίσιο του θεματικού άξονα ΠΡΟΛΗΨΗ ΑΤΥΧΗΜΑΤΩΝ αφορά «Βασικές αρχές πρώτων βοηθειών από παιδιά»: α) για τις τάξεις Ε΄, ΣΤ΄ δημοτικού, β) για όλες τις τάξεις του Γυμνασίου και συνοδεύονται από το γ) εγχειρίδιο «Πρώτες Βοήθειες. Εγχειρίδιο για εκπαιδευτικούς». Άρα θα πρέπει να μας απαντήσει το ΥΠΑΙΘΑ και το Υπουργείο Παιδείας </w:t>
      </w:r>
      <w:r w:rsidR="00236F6F" w:rsidRPr="00665B86">
        <w:rPr>
          <w:rFonts w:ascii="Times New Roman" w:eastAsia="Calibri" w:hAnsi="Times New Roman" w:cs="Times New Roman"/>
          <w:sz w:val="24"/>
          <w:szCs w:val="24"/>
        </w:rPr>
        <w:t>αν νομιμοποιείται η εκπαίδευση μαθητών/</w:t>
      </w:r>
      <w:r w:rsidR="00665B86">
        <w:rPr>
          <w:rFonts w:ascii="Times New Roman" w:eastAsia="Calibri" w:hAnsi="Times New Roman" w:cs="Times New Roman"/>
          <w:sz w:val="24"/>
          <w:szCs w:val="24"/>
        </w:rPr>
        <w:t>-</w:t>
      </w:r>
      <w:r w:rsidR="00236F6F" w:rsidRPr="00665B86">
        <w:rPr>
          <w:rFonts w:ascii="Times New Roman" w:eastAsia="Calibri" w:hAnsi="Times New Roman" w:cs="Times New Roman"/>
          <w:sz w:val="24"/>
          <w:szCs w:val="24"/>
        </w:rPr>
        <w:t>τριών μικρής σχολικής ηλικίας</w:t>
      </w:r>
      <w:r w:rsidR="00665B86">
        <w:rPr>
          <w:rFonts w:ascii="Times New Roman" w:eastAsia="Calibri" w:hAnsi="Times New Roman" w:cs="Times New Roman"/>
          <w:sz w:val="24"/>
          <w:szCs w:val="24"/>
        </w:rPr>
        <w:t xml:space="preserve"> (από Δ΄</w:t>
      </w:r>
      <w:r w:rsidR="00E72E7A" w:rsidRPr="00665B86">
        <w:rPr>
          <w:rFonts w:ascii="Times New Roman" w:eastAsia="Calibri" w:hAnsi="Times New Roman" w:cs="Times New Roman"/>
          <w:sz w:val="24"/>
          <w:szCs w:val="24"/>
        </w:rPr>
        <w:t xml:space="preserve"> δημοτικού)</w:t>
      </w:r>
      <w:r w:rsidR="00236F6F" w:rsidRPr="00665B86">
        <w:rPr>
          <w:rFonts w:ascii="Times New Roman" w:eastAsia="Calibri" w:hAnsi="Times New Roman" w:cs="Times New Roman"/>
          <w:sz w:val="24"/>
          <w:szCs w:val="24"/>
        </w:rPr>
        <w:t xml:space="preserve"> στην παροχή πρώτων βοηθειών. Δεδομένου ότι δυστυχώς στα σχολεία υπάρχει πάντα ο κίνδυνος σοβαρών ατυχημάτων, όπως το εξαιρετικά δυστυχές γεγονός με πνιγμό μαθητή σε ειδικό σχολείο, κρίνεται πολύ σοβαρό ηθικό και νομικό θέμα του ποιος</w:t>
      </w:r>
      <w:r w:rsidR="00901572" w:rsidRPr="00665B86">
        <w:rPr>
          <w:rFonts w:ascii="Times New Roman" w:eastAsia="Calibri" w:hAnsi="Times New Roman" w:cs="Times New Roman"/>
          <w:sz w:val="24"/>
          <w:szCs w:val="24"/>
        </w:rPr>
        <w:t xml:space="preserve"> και </w:t>
      </w:r>
      <w:r w:rsidR="00E72E7A" w:rsidRPr="00665B86">
        <w:rPr>
          <w:rFonts w:ascii="Times New Roman" w:eastAsia="Calibri" w:hAnsi="Times New Roman" w:cs="Times New Roman"/>
          <w:sz w:val="24"/>
          <w:szCs w:val="24"/>
        </w:rPr>
        <w:t>σε ποια ηλικία</w:t>
      </w:r>
      <w:r w:rsidR="00236F6F" w:rsidRPr="00665B86">
        <w:rPr>
          <w:rFonts w:ascii="Times New Roman" w:eastAsia="Calibri" w:hAnsi="Times New Roman" w:cs="Times New Roman"/>
          <w:sz w:val="24"/>
          <w:szCs w:val="24"/>
        </w:rPr>
        <w:t xml:space="preserve"> </w:t>
      </w:r>
      <w:r w:rsidR="00E72E7A" w:rsidRPr="00665B86">
        <w:rPr>
          <w:rFonts w:ascii="Times New Roman" w:eastAsia="Calibri" w:hAnsi="Times New Roman" w:cs="Times New Roman"/>
          <w:sz w:val="24"/>
          <w:szCs w:val="24"/>
        </w:rPr>
        <w:t xml:space="preserve">μπορεί να </w:t>
      </w:r>
      <w:r w:rsidR="00236F6F" w:rsidRPr="00665B86">
        <w:rPr>
          <w:rFonts w:ascii="Times New Roman" w:eastAsia="Calibri" w:hAnsi="Times New Roman" w:cs="Times New Roman"/>
          <w:sz w:val="24"/>
          <w:szCs w:val="24"/>
        </w:rPr>
        <w:t xml:space="preserve">παρέχει πρώτες βοήθειες και από ποιον εκπαιδεύεται. </w:t>
      </w:r>
    </w:p>
    <w:p w:rsidR="00730F41" w:rsidRPr="00665B86" w:rsidRDefault="00730F41" w:rsidP="00665B86">
      <w:pPr>
        <w:spacing w:after="0" w:line="240" w:lineRule="auto"/>
        <w:jc w:val="both"/>
        <w:rPr>
          <w:rFonts w:ascii="Times New Roman" w:eastAsia="Calibri" w:hAnsi="Times New Roman" w:cs="Times New Roman"/>
          <w:sz w:val="24"/>
          <w:szCs w:val="24"/>
        </w:rPr>
      </w:pPr>
    </w:p>
    <w:p w:rsidR="00B83905" w:rsidRPr="00B83905" w:rsidRDefault="00B83905" w:rsidP="00B83905">
      <w:pPr>
        <w:spacing w:after="0" w:line="240" w:lineRule="auto"/>
        <w:jc w:val="both"/>
        <w:rPr>
          <w:rFonts w:ascii="Times New Roman" w:hAnsi="Times New Roman" w:cs="Times New Roman"/>
          <w:sz w:val="24"/>
          <w:szCs w:val="24"/>
        </w:rPr>
      </w:pPr>
      <w:r w:rsidRPr="00B83905">
        <w:rPr>
          <w:rFonts w:ascii="Times New Roman" w:hAnsi="Times New Roman" w:cs="Times New Roman"/>
          <w:sz w:val="24"/>
          <w:szCs w:val="24"/>
        </w:rPr>
        <w:t>Όλα τα παραπάνω είναι αλλιευμένα από την ιστοσελίδα του ΙΕΠ (Φεβρουάριος</w:t>
      </w:r>
      <w:r w:rsidR="000B5697">
        <w:rPr>
          <w:rFonts w:ascii="Times New Roman" w:hAnsi="Times New Roman" w:cs="Times New Roman"/>
          <w:sz w:val="24"/>
          <w:szCs w:val="24"/>
        </w:rPr>
        <w:t xml:space="preserve"> – Μάρτιος</w:t>
      </w:r>
      <w:r w:rsidRPr="00B83905">
        <w:rPr>
          <w:rFonts w:ascii="Times New Roman" w:hAnsi="Times New Roman" w:cs="Times New Roman"/>
          <w:sz w:val="24"/>
          <w:szCs w:val="24"/>
        </w:rPr>
        <w:t xml:space="preserve"> 2026). </w:t>
      </w:r>
    </w:p>
    <w:p w:rsidR="00B83905" w:rsidRPr="00B83905" w:rsidRDefault="00B83905" w:rsidP="00B83905">
      <w:pPr>
        <w:spacing w:after="0" w:line="240" w:lineRule="auto"/>
        <w:jc w:val="both"/>
        <w:rPr>
          <w:rFonts w:ascii="Times New Roman" w:hAnsi="Times New Roman" w:cs="Times New Roman"/>
          <w:b/>
          <w:sz w:val="24"/>
          <w:szCs w:val="24"/>
        </w:rPr>
      </w:pPr>
      <w:r w:rsidRPr="00B83905">
        <w:rPr>
          <w:rFonts w:ascii="Times New Roman" w:hAnsi="Times New Roman" w:cs="Times New Roman"/>
          <w:b/>
          <w:sz w:val="24"/>
          <w:szCs w:val="24"/>
        </w:rPr>
        <w:t xml:space="preserve">Στη βάση όλων των παραπάνω καλούμε την πολιτική ηγεσία του ΥΠΑΙΘΑ και τους αρμόδιους φορείς του ΙΕΠ να ενημερώσουν – πληροφορήσουν την εκπαιδευτική κοινότητα και την ελληνική κοινωνία πόσα εκατομμύρια ευρώ έχουν δαπανηθεί για την εκπόνηση αυτών των εκπαιδευτικών προγραμμάτων, σε ποιους έχουν διατεθεί τα χρήματα αυτά, πότε και ποια είναι τα αποτελέσματα της </w:t>
      </w:r>
      <w:r w:rsidRPr="00B83905">
        <w:rPr>
          <w:rFonts w:ascii="Times New Roman" w:hAnsi="Times New Roman" w:cs="Times New Roman"/>
          <w:b/>
          <w:sz w:val="24"/>
          <w:szCs w:val="24"/>
        </w:rPr>
        <w:lastRenderedPageBreak/>
        <w:t>αξιολόγησης, αν υπάρχει, από την εφαρμογή των προγραμμάτων αυτών και εν γένει των εργαστηρίων δεξιοτήτων ως μάθημα ενταγμένο στο αναλυτικό πρόγραμμα της πρωτοβάθμιας και δευτεροβάθμιας εκπαίδευσης;</w:t>
      </w:r>
    </w:p>
    <w:p w:rsidR="00B83905" w:rsidRPr="00B83905" w:rsidRDefault="00B83905" w:rsidP="00B83905">
      <w:pPr>
        <w:spacing w:after="0" w:line="240" w:lineRule="auto"/>
        <w:jc w:val="both"/>
        <w:rPr>
          <w:rFonts w:ascii="Times New Roman" w:hAnsi="Times New Roman" w:cs="Times New Roman"/>
          <w:b/>
          <w:sz w:val="24"/>
          <w:szCs w:val="24"/>
        </w:rPr>
      </w:pPr>
      <w:r w:rsidRPr="00B83905">
        <w:rPr>
          <w:rFonts w:ascii="Times New Roman" w:hAnsi="Times New Roman" w:cs="Times New Roman"/>
          <w:b/>
          <w:sz w:val="24"/>
          <w:szCs w:val="24"/>
        </w:rPr>
        <w:t>Επιτέλους πρέπει να ανοίξει η συζήτηση και ν’ αναδειχθεί πόσο χρήσιμα και αναγκαία είναι αυτά που μας αναγκάζει το ΥΠΑΙΘΑ να διδάσκουμε στα παιδιά του ελληνικού λαού με τον τρόπο που τα διδάσκουμε, πόσο κοστίζουν αυτά και ποια αποτελέσματα έχει η διδασκαλία τους χωρίς να διαφημίζονται από την πολιτική ηγεσία του ΥΠΑΙΘΑ και τους αρμόδιους επιστημονικούς φορείς του ΙΕΠ ως καινοτόμες εκπαιδευτικές μεταρρυθμίσεις.</w:t>
      </w:r>
    </w:p>
    <w:p w:rsidR="00B83905" w:rsidRDefault="00B83905" w:rsidP="00B83905">
      <w:pPr>
        <w:spacing w:after="0" w:line="240" w:lineRule="auto"/>
        <w:jc w:val="both"/>
        <w:rPr>
          <w:rFonts w:ascii="Times New Roman" w:hAnsi="Times New Roman" w:cs="Times New Roman"/>
          <w:b/>
          <w:i/>
          <w:sz w:val="24"/>
          <w:szCs w:val="24"/>
        </w:rPr>
      </w:pPr>
      <w:r w:rsidRPr="00B83905">
        <w:rPr>
          <w:rFonts w:ascii="Times New Roman" w:hAnsi="Times New Roman" w:cs="Times New Roman"/>
          <w:b/>
          <w:sz w:val="24"/>
          <w:szCs w:val="24"/>
        </w:rPr>
        <w:t>Τονίζουμε στην πολ</w:t>
      </w:r>
      <w:r w:rsidR="00CD4A30">
        <w:rPr>
          <w:rFonts w:ascii="Times New Roman" w:hAnsi="Times New Roman" w:cs="Times New Roman"/>
          <w:b/>
          <w:sz w:val="24"/>
          <w:szCs w:val="24"/>
        </w:rPr>
        <w:t>ι</w:t>
      </w:r>
      <w:bookmarkStart w:id="0" w:name="_GoBack"/>
      <w:bookmarkEnd w:id="0"/>
      <w:r w:rsidRPr="00B83905">
        <w:rPr>
          <w:rFonts w:ascii="Times New Roman" w:hAnsi="Times New Roman" w:cs="Times New Roman"/>
          <w:b/>
          <w:sz w:val="24"/>
          <w:szCs w:val="24"/>
        </w:rPr>
        <w:t xml:space="preserve">τική ηγεσία του ΥΠΑΙΘΑ και τους αρμόδιους του ΙΕΠ ότι:   </w:t>
      </w:r>
      <w:r w:rsidRPr="00B83905">
        <w:rPr>
          <w:rStyle w:val="Emphasis"/>
          <w:rFonts w:ascii="Times New Roman" w:hAnsi="Times New Roman" w:cs="Times New Roman"/>
          <w:b/>
          <w:sz w:val="24"/>
          <w:szCs w:val="24"/>
        </w:rPr>
        <w:t>«Μπορούν να κοροϊδεύουν λίγους για πολύ καιρό και πολλούς για λίγ</w:t>
      </w:r>
      <w:r w:rsidRPr="00B83905">
        <w:rPr>
          <w:rFonts w:ascii="Times New Roman" w:hAnsi="Times New Roman" w:cs="Times New Roman"/>
          <w:b/>
          <w:sz w:val="24"/>
          <w:szCs w:val="24"/>
        </w:rPr>
        <w:t xml:space="preserve">ο. </w:t>
      </w:r>
      <w:r w:rsidRPr="00B83905">
        <w:rPr>
          <w:rFonts w:ascii="Times New Roman" w:hAnsi="Times New Roman" w:cs="Times New Roman"/>
          <w:b/>
          <w:i/>
          <w:sz w:val="24"/>
          <w:szCs w:val="24"/>
        </w:rPr>
        <w:t>Δεν μπορούν, όμως, να τους κοροϊδεύουν όλους για πάντα».</w:t>
      </w:r>
    </w:p>
    <w:p w:rsidR="00F67996" w:rsidRDefault="00F67996" w:rsidP="00B83905">
      <w:pPr>
        <w:spacing w:after="0" w:line="240" w:lineRule="auto"/>
        <w:jc w:val="both"/>
        <w:rPr>
          <w:rFonts w:ascii="Times New Roman" w:hAnsi="Times New Roman" w:cs="Times New Roman"/>
          <w:b/>
          <w:i/>
          <w:sz w:val="24"/>
          <w:szCs w:val="24"/>
        </w:rPr>
      </w:pPr>
    </w:p>
    <w:p w:rsidR="00F67996" w:rsidRPr="00B83905" w:rsidRDefault="00F67996" w:rsidP="00B83905">
      <w:pPr>
        <w:spacing w:after="0" w:line="240" w:lineRule="auto"/>
        <w:jc w:val="both"/>
        <w:rPr>
          <w:rFonts w:ascii="Times New Roman" w:hAnsi="Times New Roman" w:cs="Times New Roman"/>
          <w:b/>
          <w:i/>
          <w:sz w:val="24"/>
          <w:szCs w:val="24"/>
        </w:rPr>
      </w:pPr>
    </w:p>
    <w:p w:rsidR="001C1655" w:rsidRPr="00665B86" w:rsidRDefault="00F67996" w:rsidP="00665B86">
      <w:pPr>
        <w:spacing w:after="0" w:line="240" w:lineRule="auto"/>
        <w:jc w:val="both"/>
        <w:rPr>
          <w:rFonts w:ascii="Times New Roman" w:hAnsi="Times New Roman" w:cs="Times New Roman"/>
          <w:sz w:val="24"/>
          <w:szCs w:val="24"/>
        </w:rPr>
      </w:pPr>
      <w:r>
        <w:rPr>
          <w:noProof/>
          <w:lang w:eastAsia="el-GR"/>
        </w:rPr>
        <w:drawing>
          <wp:inline distT="0" distB="0" distL="0" distR="0" wp14:anchorId="6B982882" wp14:editId="6CE9CA36">
            <wp:extent cx="5274310" cy="1741805"/>
            <wp:effectExtent l="0" t="0" r="2540" b="0"/>
            <wp:docPr id="3" name="Picture 3" descr="Scan0004"/>
            <wp:cNvGraphicFramePr/>
            <a:graphic xmlns:a="http://schemas.openxmlformats.org/drawingml/2006/main">
              <a:graphicData uri="http://schemas.openxmlformats.org/drawingml/2006/picture">
                <pic:pic xmlns:pic="http://schemas.openxmlformats.org/drawingml/2006/picture">
                  <pic:nvPicPr>
                    <pic:cNvPr id="1" name="Picture 1" descr="Scan000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741805"/>
                    </a:xfrm>
                    <a:prstGeom prst="rect">
                      <a:avLst/>
                    </a:prstGeom>
                    <a:noFill/>
                    <a:ln>
                      <a:noFill/>
                    </a:ln>
                  </pic:spPr>
                </pic:pic>
              </a:graphicData>
            </a:graphic>
          </wp:inline>
        </w:drawing>
      </w:r>
    </w:p>
    <w:sectPr w:rsidR="001C1655" w:rsidRPr="00665B8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C9F"/>
    <w:rsid w:val="000103F1"/>
    <w:rsid w:val="000B5697"/>
    <w:rsid w:val="000E52E7"/>
    <w:rsid w:val="00186CDE"/>
    <w:rsid w:val="001B35AC"/>
    <w:rsid w:val="001C1655"/>
    <w:rsid w:val="00236F6F"/>
    <w:rsid w:val="002B06C3"/>
    <w:rsid w:val="00647884"/>
    <w:rsid w:val="00665B86"/>
    <w:rsid w:val="00725D6D"/>
    <w:rsid w:val="00730F41"/>
    <w:rsid w:val="008C0AA4"/>
    <w:rsid w:val="00901572"/>
    <w:rsid w:val="00925375"/>
    <w:rsid w:val="00952ECA"/>
    <w:rsid w:val="00B83905"/>
    <w:rsid w:val="00CD4A30"/>
    <w:rsid w:val="00E72E7A"/>
    <w:rsid w:val="00E97C9F"/>
    <w:rsid w:val="00EE2FE1"/>
    <w:rsid w:val="00F67996"/>
    <w:rsid w:val="00F947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74263"/>
  <w15:chartTrackingRefBased/>
  <w15:docId w15:val="{3492F5CC-5E4E-480E-B16B-D50441AA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52E7"/>
    <w:rPr>
      <w:color w:val="0563C1" w:themeColor="hyperlink"/>
      <w:u w:val="single"/>
    </w:rPr>
  </w:style>
  <w:style w:type="character" w:styleId="FollowedHyperlink">
    <w:name w:val="FollowedHyperlink"/>
    <w:basedOn w:val="DefaultParagraphFont"/>
    <w:uiPriority w:val="99"/>
    <w:semiHidden/>
    <w:unhideWhenUsed/>
    <w:rsid w:val="00647884"/>
    <w:rPr>
      <w:color w:val="954F72" w:themeColor="followedHyperlink"/>
      <w:u w:val="single"/>
    </w:rPr>
  </w:style>
  <w:style w:type="paragraph" w:styleId="ListParagraph">
    <w:name w:val="List Paragraph"/>
    <w:basedOn w:val="Normal"/>
    <w:uiPriority w:val="34"/>
    <w:qFormat/>
    <w:rsid w:val="00B83905"/>
    <w:pPr>
      <w:ind w:left="720"/>
      <w:contextualSpacing/>
    </w:pPr>
  </w:style>
  <w:style w:type="character" w:styleId="Emphasis">
    <w:name w:val="Emphasis"/>
    <w:basedOn w:val="DefaultParagraphFont"/>
    <w:uiPriority w:val="20"/>
    <w:qFormat/>
    <w:rsid w:val="00B839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s4climate.weebly.com/epsilonrhogammaalphasigmatau942rhoiotaalpha-deltaepsilonxiiotaomicrontau942tauomeganu.html"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iep.edu.gr/wp-content/uploads/2025/09/2025-09-23_OdigosGiaEgkrisiPKD_2025-2026.pdf" TargetMode="External"/><Relationship Id="rId12" Type="http://schemas.openxmlformats.org/officeDocument/2006/relationships/hyperlink" Target="https://www.iep.edu.gr/wp-content/uploads/2025/07/2025-07-30_%CE%9F%CE%B4%CE%B7%CE%B3%CF%8C%CF%82-%CE%9A%CF%81%CE%B9%CF%84%CE%B7%CF%81%CE%AF%CF%89%CE%BD-%CE%91%CE%BE%CE%B9%CE%BF%CE%BB%CF%8C%CE%B3%CE%B7%CF%83%CE%B7%CF%82-%CE%A0%CF%81%CE%BF%CE%B3%CF%81%CE%B1%CE%BC%CE%BC%CE%AC%CF%84%CF%89%CE%BD-%CE%BA%CE%B1%CE%B9-%CE%9C%CE%B1%CE%B8%CE%B7%CF%84%CE%B9%CE%BA%CF%8E%CE%BD-%CE%94%CF%81%CE%AC%CF%83%CE%B5%CF%89%CE%BD.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hyperlink" Target="https://elearning.iep.edu.gr/mod/folder/view.php?id=11248" TargetMode="External"/><Relationship Id="rId15" Type="http://schemas.openxmlformats.org/officeDocument/2006/relationships/theme" Target="theme/theme1.xml"/><Relationship Id="rId10" Type="http://schemas.openxmlformats.org/officeDocument/2006/relationships/hyperlink" Target="https://elearning.iep.edu.gr/mod/folder/view.php?id=11092" TargetMode="External"/><Relationship Id="rId4" Type="http://schemas.openxmlformats.org/officeDocument/2006/relationships/hyperlink" Target="http://www.syllogosekpaideutikonpeamarousiou.gr" TargetMode="External"/><Relationship Id="rId9" Type="http://schemas.openxmlformats.org/officeDocument/2006/relationships/hyperlink" Target="https://www.youtube.com/watch?v=DrGQTyrIFLA"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1569</Words>
  <Characters>8478</Characters>
  <Application>Microsoft Office Word</Application>
  <DocSecurity>0</DocSecurity>
  <Lines>70</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Parents PC</cp:lastModifiedBy>
  <cp:revision>8</cp:revision>
  <dcterms:created xsi:type="dcterms:W3CDTF">2026-03-30T08:57:00Z</dcterms:created>
  <dcterms:modified xsi:type="dcterms:W3CDTF">2026-03-31T19:56:00Z</dcterms:modified>
</cp:coreProperties>
</file>