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A37" w:rsidRDefault="009E6A37" w:rsidP="009E6A37">
      <w:pPr>
        <w:pStyle w:val="Heading1"/>
        <w:spacing w:before="0" w:after="0" w:line="240" w:lineRule="auto"/>
        <w:jc w:val="both"/>
        <w:rPr>
          <w:rFonts w:ascii="Times New Roman" w:hAnsi="Times New Roman"/>
          <w:sz w:val="24"/>
          <w:szCs w:val="24"/>
          <w:lang w:eastAsia="el-GR"/>
        </w:rPr>
      </w:pPr>
      <w:r>
        <w:rPr>
          <w:rFonts w:ascii="Times New Roman" w:hAnsi="Times New Roman"/>
          <w:sz w:val="24"/>
          <w:szCs w:val="24"/>
        </w:rPr>
        <w:t xml:space="preserve">ΣΥΛΛΟΓΟΣ ΕΚΠΑΙΔΕΥΤΙΚΩΝ Π. Ε. </w:t>
      </w:r>
    </w:p>
    <w:p w:rsidR="009E6A37" w:rsidRDefault="009E6A37" w:rsidP="009E6A37">
      <w:pPr>
        <w:rPr>
          <w:rFonts w:ascii="Times New Roman" w:hAnsi="Times New Roman"/>
          <w:b/>
          <w:bCs/>
          <w:sz w:val="24"/>
          <w:szCs w:val="24"/>
        </w:rPr>
      </w:pPr>
      <w:r>
        <w:rPr>
          <w:rFonts w:ascii="Times New Roman" w:hAnsi="Times New Roman"/>
        </w:rPr>
        <w:t xml:space="preserve">         </w:t>
      </w:r>
      <w:r>
        <w:rPr>
          <w:rFonts w:ascii="Times New Roman" w:hAnsi="Times New Roman"/>
          <w:b/>
          <w:bCs/>
        </w:rPr>
        <w:t>ΑΜΑΡΟΥΣΙΟΥ</w:t>
      </w:r>
      <w:r>
        <w:rPr>
          <w:rFonts w:ascii="Times New Roman" w:hAnsi="Times New Roman"/>
        </w:rPr>
        <w:t xml:space="preserve">                                                    </w:t>
      </w:r>
      <w:r>
        <w:rPr>
          <w:rFonts w:ascii="Times New Roman" w:hAnsi="Times New Roman"/>
          <w:b/>
          <w:bCs/>
        </w:rPr>
        <w:t>Μαρούσι 21 – 5 – 2026</w:t>
      </w:r>
    </w:p>
    <w:p w:rsidR="009E6A37" w:rsidRDefault="009E6A37" w:rsidP="009E6A37">
      <w:pPr>
        <w:pStyle w:val="Heading1"/>
        <w:spacing w:before="0" w:after="0" w:line="240" w:lineRule="auto"/>
        <w:rPr>
          <w:rFonts w:ascii="Times New Roman" w:hAnsi="Times New Roman"/>
          <w:sz w:val="24"/>
          <w:szCs w:val="24"/>
        </w:rPr>
      </w:pPr>
      <w:r>
        <w:rPr>
          <w:rFonts w:ascii="Times New Roman" w:hAnsi="Times New Roman"/>
          <w:sz w:val="24"/>
          <w:szCs w:val="24"/>
        </w:rPr>
        <w:t xml:space="preserve"> Ταχ. Δ/νση: Λ. Κηφισιάς 211                                        Αρ. Πρ. : 129</w:t>
      </w:r>
    </w:p>
    <w:p w:rsidR="009E6A37" w:rsidRDefault="009E6A37" w:rsidP="009E6A37">
      <w:pPr>
        <w:rPr>
          <w:rFonts w:ascii="Times New Roman" w:hAnsi="Times New Roman"/>
          <w:b/>
          <w:bCs/>
          <w:sz w:val="24"/>
          <w:szCs w:val="24"/>
        </w:rPr>
      </w:pPr>
      <w:r>
        <w:rPr>
          <w:rFonts w:ascii="Times New Roman" w:hAnsi="Times New Roman"/>
          <w:b/>
          <w:bCs/>
        </w:rPr>
        <w:t xml:space="preserve"> Τ.Κ.  15124 Μαρούσι</w:t>
      </w:r>
    </w:p>
    <w:p w:rsidR="009E6A37" w:rsidRDefault="009E6A37" w:rsidP="009E6A37">
      <w:pPr>
        <w:rPr>
          <w:rFonts w:ascii="Times New Roman" w:hAnsi="Times New Roman"/>
          <w:b/>
          <w:bCs/>
        </w:rPr>
      </w:pPr>
      <w:r>
        <w:rPr>
          <w:rFonts w:ascii="Times New Roman" w:hAnsi="Times New Roman"/>
          <w:b/>
          <w:bCs/>
        </w:rPr>
        <w:t xml:space="preserve"> Τηλ. &amp; </w:t>
      </w:r>
      <w:r>
        <w:rPr>
          <w:rFonts w:ascii="Times New Roman" w:hAnsi="Times New Roman"/>
          <w:b/>
          <w:bCs/>
          <w:lang w:val="en-US"/>
        </w:rPr>
        <w:t>Fax</w:t>
      </w:r>
      <w:r>
        <w:rPr>
          <w:rFonts w:ascii="Times New Roman" w:hAnsi="Times New Roman"/>
          <w:b/>
          <w:bCs/>
        </w:rPr>
        <w:t>: 210 8020697</w:t>
      </w:r>
    </w:p>
    <w:p w:rsidR="009E6A37" w:rsidRDefault="009E6A37" w:rsidP="009E6A37">
      <w:pPr>
        <w:rPr>
          <w:rFonts w:ascii="Times New Roman" w:hAnsi="Times New Roman"/>
          <w:b/>
          <w:bCs/>
        </w:rPr>
      </w:pPr>
      <w:r>
        <w:rPr>
          <w:rFonts w:ascii="Times New Roman" w:hAnsi="Times New Roman"/>
          <w:b/>
          <w:bCs/>
        </w:rPr>
        <w:t xml:space="preserve"> Πληροφορίες: Δημ. Πολυχρονιάδης (6945394406)           </w:t>
      </w:r>
      <w:r>
        <w:rPr>
          <w:rFonts w:ascii="Times New Roman" w:hAnsi="Times New Roman"/>
          <w:b/>
        </w:rPr>
        <w:t xml:space="preserve">                                                      </w:t>
      </w:r>
    </w:p>
    <w:p w:rsidR="009E6A37" w:rsidRDefault="009E6A37" w:rsidP="009E6A37">
      <w:pPr>
        <w:rPr>
          <w:rFonts w:ascii="Times New Roman" w:hAnsi="Times New Roman"/>
          <w:b/>
        </w:rPr>
      </w:pPr>
      <w:r>
        <w:rPr>
          <w:rFonts w:ascii="Times New Roman" w:hAnsi="Times New Roman"/>
          <w:b/>
        </w:rPr>
        <w:t xml:space="preserve"> </w:t>
      </w:r>
      <w:r>
        <w:rPr>
          <w:rFonts w:ascii="Times New Roman" w:hAnsi="Times New Roman"/>
          <w:b/>
          <w:lang w:val="en-US"/>
        </w:rPr>
        <w:t>Email</w:t>
      </w:r>
      <w:r>
        <w:rPr>
          <w:rFonts w:ascii="Times New Roman" w:hAnsi="Times New Roman"/>
          <w:b/>
        </w:rPr>
        <w:t xml:space="preserve">:syll2grafeio@gmail.com                                      </w:t>
      </w:r>
    </w:p>
    <w:p w:rsidR="009E6A37" w:rsidRDefault="009E6A37" w:rsidP="009E6A37">
      <w:pPr>
        <w:rPr>
          <w:rFonts w:ascii="Times New Roman" w:hAnsi="Times New Roman"/>
          <w:b/>
        </w:rPr>
      </w:pPr>
      <w:r>
        <w:rPr>
          <w:rFonts w:ascii="Times New Roman" w:hAnsi="Times New Roman"/>
        </w:rPr>
        <w:t xml:space="preserve"> </w:t>
      </w:r>
      <w:r>
        <w:rPr>
          <w:rFonts w:ascii="Times New Roman" w:hAnsi="Times New Roman"/>
          <w:b/>
        </w:rPr>
        <w:t xml:space="preserve">Δικτυακός τόπος: http//: </w:t>
      </w:r>
      <w:hyperlink r:id="rId4" w:history="1">
        <w:r>
          <w:rPr>
            <w:rStyle w:val="Hyperlink"/>
            <w:rFonts w:ascii="Times New Roman" w:hAnsi="Times New Roman"/>
            <w:b/>
          </w:rPr>
          <w:t>www.syllogosekpaideutikonpeamarousiou.gr</w:t>
        </w:r>
      </w:hyperlink>
      <w:r>
        <w:rPr>
          <w:rFonts w:ascii="Times New Roman" w:hAnsi="Times New Roman"/>
          <w:b/>
        </w:rPr>
        <w:t xml:space="preserve"> </w:t>
      </w:r>
    </w:p>
    <w:p w:rsidR="009E6A37" w:rsidRDefault="009E6A37" w:rsidP="009E6A37">
      <w:pPr>
        <w:rPr>
          <w:rFonts w:ascii="Times New Roman" w:hAnsi="Times New Roman"/>
        </w:rPr>
      </w:pPr>
      <w:r>
        <w:rPr>
          <w:rFonts w:ascii="Times New Roman" w:hAnsi="Times New Roman"/>
          <w:b/>
        </w:rPr>
        <w:t xml:space="preserve">   </w:t>
      </w:r>
    </w:p>
    <w:p w:rsidR="009E6A37" w:rsidRDefault="009E6A37" w:rsidP="009E6A37">
      <w:pPr>
        <w:jc w:val="right"/>
        <w:rPr>
          <w:rFonts w:ascii="Times New Roman" w:hAnsi="Times New Roman"/>
          <w:b/>
          <w:bCs/>
        </w:rPr>
      </w:pPr>
      <w:r>
        <w:rPr>
          <w:rFonts w:ascii="Times New Roman" w:hAnsi="Times New Roman"/>
        </w:rPr>
        <w:t xml:space="preserve">                                                                                          </w:t>
      </w:r>
      <w:r>
        <w:rPr>
          <w:rFonts w:ascii="Times New Roman" w:hAnsi="Times New Roman"/>
          <w:b/>
          <w:bCs/>
        </w:rPr>
        <w:t>ΠΡΟΣ: Ε΄ ΕΛΜΕ Θεσσαλονίκης,  ΤΑ ΜΕΛΗ ΤΟΥ ΣΥΛΛΟΓΟΥ ΜΑΣ</w:t>
      </w:r>
    </w:p>
    <w:p w:rsidR="009E6A37" w:rsidRPr="009E6A37" w:rsidRDefault="009E6A37" w:rsidP="009E6A37">
      <w:pPr>
        <w:jc w:val="right"/>
        <w:rPr>
          <w:rFonts w:ascii="Times New Roman" w:hAnsi="Times New Roman"/>
          <w:b/>
          <w:bCs/>
        </w:rPr>
      </w:pPr>
      <w:r>
        <w:rPr>
          <w:rFonts w:ascii="Times New Roman" w:hAnsi="Times New Roman"/>
          <w:b/>
          <w:bCs/>
        </w:rPr>
        <w:t xml:space="preserve"> </w:t>
      </w:r>
      <w:r>
        <w:rPr>
          <w:rFonts w:ascii="Times New Roman" w:hAnsi="Times New Roman"/>
          <w:b/>
        </w:rPr>
        <w:t xml:space="preserve">Κοινοποίηση: ΥΠΑΙΘΑ, </w:t>
      </w:r>
      <w:r>
        <w:rPr>
          <w:rFonts w:ascii="Times New Roman" w:hAnsi="Times New Roman"/>
          <w:b/>
          <w:bCs/>
        </w:rPr>
        <w:t xml:space="preserve">Δ. Ο. Ε., Ο.Λ.Μ.Ε., </w:t>
      </w:r>
      <w:r>
        <w:rPr>
          <w:rFonts w:ascii="Times New Roman" w:hAnsi="Times New Roman"/>
          <w:b/>
        </w:rPr>
        <w:t>Συλλόγους Εκπ/κών Π. Ε. &amp; Ε. Λ. Μ. Ε. της χώρας</w:t>
      </w:r>
    </w:p>
    <w:p w:rsidR="009E6A37" w:rsidRPr="009E6A37" w:rsidRDefault="009E6A37" w:rsidP="009E6A37">
      <w:pPr>
        <w:pStyle w:val="NormalWeb"/>
        <w:jc w:val="center"/>
        <w:rPr>
          <w:b/>
        </w:rPr>
      </w:pPr>
      <w:r w:rsidRPr="009E6A37">
        <w:rPr>
          <w:b/>
        </w:rPr>
        <w:t xml:space="preserve">ΨΗΦΙΣΜΑ ΣΥΜΠΑΡΑΣΤΑΣΗΣ </w:t>
      </w:r>
    </w:p>
    <w:p w:rsidR="007411FD" w:rsidRDefault="009E6A37" w:rsidP="007411FD">
      <w:pPr>
        <w:pStyle w:val="NormalWeb"/>
        <w:jc w:val="both"/>
      </w:pPr>
      <w:r>
        <w:t>Ως Δ. Σ. του Σ. Ε. Π. Ε. Αμαρουσίου</w:t>
      </w:r>
      <w:r w:rsidR="007411FD">
        <w:t xml:space="preserve"> καταγγέλλουμε την παραπομπή της γραμματέα της Ε΄ ΕΛΜΕ Σοφίας Στεφανίδου και μέλους της Ε΄ ΕΛΜΕ Θεσσαλονίκης στο 6ο Γυμνάσιο Σταυρούπολης στο Πειθαρχικό Συμβούλιο ως «υπεύθυνους» για την ακύρωση των εξετάσεων PISA από μαθητές τον Μάιο του 2025. Οι συνάδελφοί μας παραπέμπονται κατόπιν σχετικής απόφασης του ΔΔΕ Δυτικής Θεσσαλονίκης και της Διοίκησης. Αναλυτικότερα, οι πρακτικές του Διευθυντή Εκπαίδευσης  Δυτ. Θεσ/νίκης καταγγέλθηκαν από όλες τις ΕΛΜΕ και ΣΕΠΕ της Θεσσαλονίκης, τη Γενική Συνέλευση προέδρων των ΕΛΜΕ (20/9/2025) και δεκάδες ΕΛΜΕ-ΣΕΠΕ από όλη τη χώρα για τις πρωτοφανείς διώξεις μελών του ΔΣ και της Ε΄ ΕΛΜΕ Θεσσαλονίκης. Πιο συγκεκριμένα, ξεπερνώντας κάθε όριο αυταρχικής πυγμής παρέπεμψε συνάδελφο που υπηρετεί στο Γυμνάσιο Αρέθουσας με συνοπτικές διαδικασίες στο Πειθαρχικό Συμβούλιο, με την κατηγορία ότι μοίρασε ανακοίνωση της Ε΄ ΕΛΜΕ για τις εξετάσεις PISA. Δεν του δόθηκε η δυνατότητα να υπερασπιστεί τον εαυτό του, να προτείνει μάρτυρες να καταθέσουν, να συμβουλευτεί δικηγόρο, να ετοιμάσει την απολογία του, καθώς και να ζητήσει την παρέμβαση των ΕΛΜΕ-ΟΛΜΕ-ΑΔΕΔΥ, των οποίων αποφάσεις υλοποίησε. Την ίδια στιγμή, διώκει και τη γραμματέα της Ε ΕΛΜΕ, Σοφία Στεφανίδου και συνάδελφο που υπηρετούν στο 6ο Γυμνάσιο Σταυρούπολης, γιατί στο σχολείο τους με αποφάσεις των μαθητών δεν πραγματοποιήθηκαν οι εξετάσεις. Μάλιστα, ο ίδιος ο Διευθυντής Εκπαίδευσης, την ημέρα των εξετάσεων PISA στο 6ο Γυμνάσιο Σταυρούπολης, σε ερώτηση του προέδρου της Ε΄ ΕΛΜΕ, παραδέχθηκε ότι αποτελούσε από παλιότερα κοινή συνδικαλιστική πρακτική η ενημέρωση των γονέων με ανακοινώσεις από ΕΛΜΕ και ΟΛΜΕ προς τους μαθητές. Τώρα είναι ο ίδιος που προχωρεί σε πειθαρχικές διώξεις για συνδικαλιστικές διαδικασίες που επιβεβαίωσε ότι εφαρμόζονται. </w:t>
      </w:r>
    </w:p>
    <w:p w:rsidR="007411FD" w:rsidRDefault="007411FD" w:rsidP="007411FD">
      <w:pPr>
        <w:pStyle w:val="NormalWeb"/>
        <w:jc w:val="both"/>
      </w:pPr>
      <w:r>
        <w:t xml:space="preserve">Η παραπομπή των συναδέλφων μας στο Πειθαρχικό Συμβούλιο όχι μόνο δεν αποτελεί μεμονωμένο περιστατικό, αλλά εντάσσεται στο κρεσέντο διώξεων 2.500 εκπαιδευτικών για την επιβολή της κυρίαρχης αντιεκπαιδευτικής πολιτικής με σιγή νεκροταφείου και την τρομοκράτηση των σωματείων μας. Οι διωκόμενοι συνάδελφοί μας υλοποίησαν αποφάσεις των ΕΛΜΕ-ΟΛΜΕ-ΑΔΕΔΥ, που στις ανακοινώσεις τους </w:t>
      </w:r>
      <w:r>
        <w:lastRenderedPageBreak/>
        <w:t>αναδεικνύουν τις συνέπειες των εξετάσεων PISA για το δημόσιο σχολείο, τους μαθητές και τους εκπαιδευτικούς. Ακόμη περισσότερο, η επιχείρηση τρομοκράτησης αποσκοπεί στη συντριβή των συνδικαλιστικών δικαιωμάτων των εκπαιδευτικών και των σωματείων μας, αλλά και το δικαίωμα μαθητών και γονέων να έχουν άποψη και γνώμη και να στρέφονται ενάντια σε ολόκληρη την εκπαιδευτική κοινότητα, από την οποία οι διοικούντες απαιτούν το ρόλο του παθητικού θεατή και του κομπάρσου μπροστά στην καταστροφική για τη δημόσια εκπαίδευση πολιτική τους.  </w:t>
      </w:r>
    </w:p>
    <w:p w:rsidR="007411FD" w:rsidRDefault="007411FD" w:rsidP="007411FD">
      <w:pPr>
        <w:pStyle w:val="NormalWeb"/>
      </w:pPr>
      <w:r>
        <w:t>Απαιτούμε:</w:t>
      </w:r>
    </w:p>
    <w:p w:rsidR="007411FD" w:rsidRDefault="007411FD" w:rsidP="007411FD">
      <w:pPr>
        <w:pStyle w:val="NormalWeb"/>
      </w:pPr>
      <w:r>
        <w:t>• Να σταματήσουν αμέσως οι διώξεις και να παρθούν πίσω τα πειθαρχικά κατά της γραμματέα της ΕΛΜΕ και των δύο μελών του σωματείου μας.</w:t>
      </w:r>
    </w:p>
    <w:p w:rsidR="007411FD" w:rsidRDefault="007411FD" w:rsidP="007411FD">
      <w:pPr>
        <w:pStyle w:val="NormalWeb"/>
      </w:pPr>
      <w:r>
        <w:t xml:space="preserve">• Να σταματήσουν η ποινικοποίηση της συνδικαλιστικής δράσης, όλες οι διώξεις και τα πειθαρχικά παντού. </w:t>
      </w:r>
    </w:p>
    <w:p w:rsidR="007411FD" w:rsidRDefault="007411FD" w:rsidP="007411FD">
      <w:pPr>
        <w:pStyle w:val="NormalWeb"/>
      </w:pPr>
      <w:r>
        <w:t>• Κάτω τα χέρια από τα σωματεία μας και την Ε΄ ΕΛΜΕ Θεσσαλονίκης.</w:t>
      </w:r>
    </w:p>
    <w:p w:rsidR="007411FD" w:rsidRPr="009E6A37" w:rsidRDefault="007411FD" w:rsidP="009E6A37">
      <w:pPr>
        <w:pStyle w:val="NormalWeb"/>
        <w:jc w:val="center"/>
        <w:rPr>
          <w:b/>
        </w:rPr>
      </w:pPr>
      <w:r w:rsidRPr="009E6A37">
        <w:rPr>
          <w:b/>
        </w:rPr>
        <w:t>ΚΑΝΕΝΑΣ ΣΥΝΑΔΕΛΦΟΣ ΜΟΝΟΣ ΚΑΙ ΚΑΜΙΑ ΣΥΝΑΔΕΛΦΙΣΣΑ ΜΟΝΗ!  ΕΙΜΑΣΤΕ ΟΙ ΠΟΛΛΟΙ, ΕΧΟΥΜΕ ΤΟ ΔΙΚΙΟ ΜΕ ΤΟ ΜΕΡΟΣ ΜΑΣ. ΔΕΝ ΘΑ ΜΑΣ ΛΥΓΙΣΟΥΝ!</w:t>
      </w:r>
    </w:p>
    <w:p w:rsidR="0035488D" w:rsidRDefault="0022506A" w:rsidP="0022506A">
      <w:pPr>
        <w:jc w:val="center"/>
      </w:pPr>
      <w:r>
        <w:rPr>
          <w:noProof/>
          <w:lang w:eastAsia="el-GR"/>
        </w:rPr>
        <w:drawing>
          <wp:inline distT="0" distB="0" distL="0" distR="0" wp14:anchorId="08147B33" wp14:editId="31F18836">
            <wp:extent cx="5274310" cy="1741805"/>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bookmarkStart w:id="0" w:name="_GoBack"/>
      <w:bookmarkEnd w:id="0"/>
    </w:p>
    <w:sectPr w:rsidR="003548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FD"/>
    <w:rsid w:val="0022506A"/>
    <w:rsid w:val="0035488D"/>
    <w:rsid w:val="007411FD"/>
    <w:rsid w:val="009E6A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9090D-01F7-45E7-BCD0-AAA2D745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6A37"/>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1F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9E6A37"/>
    <w:rPr>
      <w:rFonts w:ascii="Cambria" w:eastAsia="Times New Roman" w:hAnsi="Cambria" w:cs="Times New Roman"/>
      <w:b/>
      <w:bCs/>
      <w:kern w:val="32"/>
      <w:sz w:val="32"/>
      <w:szCs w:val="32"/>
    </w:rPr>
  </w:style>
  <w:style w:type="character" w:styleId="Hyperlink">
    <w:name w:val="Hyperlink"/>
    <w:uiPriority w:val="99"/>
    <w:semiHidden/>
    <w:unhideWhenUsed/>
    <w:rsid w:val="009E6A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845331">
      <w:bodyDiv w:val="1"/>
      <w:marLeft w:val="0"/>
      <w:marRight w:val="0"/>
      <w:marTop w:val="0"/>
      <w:marBottom w:val="0"/>
      <w:divBdr>
        <w:top w:val="none" w:sz="0" w:space="0" w:color="auto"/>
        <w:left w:val="none" w:sz="0" w:space="0" w:color="auto"/>
        <w:bottom w:val="none" w:sz="0" w:space="0" w:color="auto"/>
        <w:right w:val="none" w:sz="0" w:space="0" w:color="auto"/>
      </w:divBdr>
    </w:div>
    <w:div w:id="142340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3</cp:revision>
  <dcterms:created xsi:type="dcterms:W3CDTF">2026-05-21T20:03:00Z</dcterms:created>
  <dcterms:modified xsi:type="dcterms:W3CDTF">2026-05-24T17:40:00Z</dcterms:modified>
</cp:coreProperties>
</file>